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5D67" w14:textId="4AF6A49B" w:rsidR="002B3B97" w:rsidRPr="001E2A75" w:rsidRDefault="002B3B97" w:rsidP="002B3B97">
      <w:pPr>
        <w:pStyle w:val="Contedodoquadro"/>
        <w:spacing w:after="0" w:line="240" w:lineRule="auto"/>
        <w:jc w:val="center"/>
        <w:rPr>
          <w:rFonts w:cs="Times New Roman"/>
          <w:b/>
          <w:color w:val="000000" w:themeColor="text1"/>
          <w:szCs w:val="24"/>
        </w:rPr>
      </w:pPr>
      <w:r w:rsidRPr="001E2A75">
        <w:rPr>
          <w:rFonts w:cs="Times New Roman"/>
          <w:b/>
          <w:color w:val="000000" w:themeColor="text1"/>
          <w:szCs w:val="24"/>
        </w:rPr>
        <w:t>EDITAL</w:t>
      </w:r>
    </w:p>
    <w:p w14:paraId="08F57CFC" w14:textId="621CA91B" w:rsidR="00166EFC" w:rsidRPr="001E2A75" w:rsidRDefault="00C47026" w:rsidP="002B3B97">
      <w:pPr>
        <w:pStyle w:val="Contedodoquadro"/>
        <w:spacing w:after="0" w:line="240" w:lineRule="auto"/>
        <w:jc w:val="center"/>
        <w:rPr>
          <w:rFonts w:cs="Times New Roman"/>
          <w:b/>
          <w:color w:val="000000" w:themeColor="text1"/>
          <w:szCs w:val="24"/>
        </w:rPr>
      </w:pPr>
      <w:r>
        <w:rPr>
          <w:rFonts w:cs="Times New Roman"/>
          <w:b/>
          <w:color w:val="000000" w:themeColor="text1"/>
          <w:szCs w:val="24"/>
        </w:rPr>
        <w:t>PREGÃO ELETRÔNICO Nº 057</w:t>
      </w:r>
      <w:r w:rsidR="002B3B97" w:rsidRPr="001E2A75">
        <w:rPr>
          <w:rFonts w:cs="Times New Roman"/>
          <w:b/>
          <w:color w:val="000000" w:themeColor="text1"/>
          <w:szCs w:val="24"/>
        </w:rPr>
        <w:t>/2025</w:t>
      </w:r>
    </w:p>
    <w:p w14:paraId="06047732" w14:textId="77777777" w:rsidR="002B3B97" w:rsidRPr="001E2A75" w:rsidRDefault="002B3B97" w:rsidP="002B3B97">
      <w:pPr>
        <w:pStyle w:val="Contedodoquadro"/>
        <w:spacing w:after="0" w:line="240" w:lineRule="auto"/>
        <w:jc w:val="center"/>
        <w:rPr>
          <w:rFonts w:cs="Times New Roman"/>
          <w:b/>
          <w:color w:val="000000" w:themeColor="text1"/>
          <w:szCs w:val="24"/>
        </w:rPr>
      </w:pPr>
    </w:p>
    <w:p w14:paraId="63C20496" w14:textId="10DF4396" w:rsidR="001216E9" w:rsidRPr="001E2A75" w:rsidRDefault="00DB1FD4" w:rsidP="00166EFC">
      <w:pPr>
        <w:ind w:right="3"/>
        <w:jc w:val="both"/>
        <w:outlineLvl w:val="0"/>
        <w:rPr>
          <w:b/>
          <w:color w:val="000000" w:themeColor="text1"/>
          <w:sz w:val="24"/>
          <w:szCs w:val="24"/>
        </w:rPr>
      </w:pPr>
      <w:r w:rsidRPr="001E2A75">
        <w:rPr>
          <w:b/>
          <w:bCs/>
          <w:color w:val="000000" w:themeColor="text1"/>
          <w:sz w:val="24"/>
          <w:szCs w:val="24"/>
        </w:rPr>
        <w:t>PROCESSO</w:t>
      </w:r>
      <w:r w:rsidRPr="001E2A75">
        <w:rPr>
          <w:b/>
          <w:bCs/>
          <w:color w:val="000000" w:themeColor="text1"/>
          <w:spacing w:val="-6"/>
          <w:sz w:val="24"/>
          <w:szCs w:val="24"/>
        </w:rPr>
        <w:t xml:space="preserve"> </w:t>
      </w:r>
      <w:r w:rsidRPr="001E2A75">
        <w:rPr>
          <w:b/>
          <w:bCs/>
          <w:color w:val="000000" w:themeColor="text1"/>
          <w:sz w:val="24"/>
          <w:szCs w:val="24"/>
        </w:rPr>
        <w:t>LICITATÓRIO</w:t>
      </w:r>
      <w:r w:rsidRPr="001E2A75">
        <w:rPr>
          <w:b/>
          <w:bCs/>
          <w:color w:val="000000" w:themeColor="text1"/>
          <w:spacing w:val="-5"/>
          <w:sz w:val="24"/>
          <w:szCs w:val="24"/>
        </w:rPr>
        <w:t xml:space="preserve"> </w:t>
      </w:r>
      <w:r w:rsidRPr="001E2A75">
        <w:rPr>
          <w:b/>
          <w:bCs/>
          <w:color w:val="000000" w:themeColor="text1"/>
          <w:sz w:val="24"/>
          <w:szCs w:val="24"/>
        </w:rPr>
        <w:t>Nº</w:t>
      </w:r>
      <w:r w:rsidR="00977FC7" w:rsidRPr="001E2A75">
        <w:rPr>
          <w:b/>
          <w:bCs/>
          <w:color w:val="000000" w:themeColor="text1"/>
          <w:sz w:val="24"/>
          <w:szCs w:val="24"/>
        </w:rPr>
        <w:t>.</w:t>
      </w:r>
      <w:r w:rsidRPr="001E2A75">
        <w:rPr>
          <w:b/>
          <w:bCs/>
          <w:color w:val="000000" w:themeColor="text1"/>
          <w:spacing w:val="-5"/>
          <w:sz w:val="24"/>
          <w:szCs w:val="24"/>
        </w:rPr>
        <w:t xml:space="preserve"> </w:t>
      </w:r>
      <w:r w:rsidR="008C0C98">
        <w:rPr>
          <w:b/>
          <w:color w:val="000000" w:themeColor="text1"/>
          <w:sz w:val="24"/>
          <w:szCs w:val="24"/>
        </w:rPr>
        <w:t>6963</w:t>
      </w:r>
      <w:r w:rsidR="006C114A" w:rsidRPr="001E2A75">
        <w:rPr>
          <w:b/>
          <w:color w:val="000000" w:themeColor="text1"/>
          <w:sz w:val="24"/>
          <w:szCs w:val="24"/>
        </w:rPr>
        <w:t>/2025</w:t>
      </w:r>
    </w:p>
    <w:p w14:paraId="2536E255" w14:textId="7A43AB31" w:rsidR="00DB1FD4" w:rsidRPr="001E2A75" w:rsidRDefault="00DB1FD4" w:rsidP="00166EFC">
      <w:pPr>
        <w:ind w:right="3"/>
        <w:jc w:val="both"/>
        <w:outlineLvl w:val="0"/>
        <w:rPr>
          <w:b/>
          <w:color w:val="000000" w:themeColor="text1"/>
          <w:spacing w:val="-57"/>
          <w:sz w:val="24"/>
          <w:szCs w:val="24"/>
        </w:rPr>
      </w:pPr>
      <w:r w:rsidRPr="001E2A75">
        <w:rPr>
          <w:b/>
          <w:color w:val="000000" w:themeColor="text1"/>
          <w:sz w:val="24"/>
          <w:szCs w:val="24"/>
        </w:rPr>
        <w:t>MODALIDADE: PREGÃ</w:t>
      </w:r>
      <w:r w:rsidR="0000277E" w:rsidRPr="001E2A75">
        <w:rPr>
          <w:b/>
          <w:color w:val="000000" w:themeColor="text1"/>
          <w:sz w:val="24"/>
          <w:szCs w:val="24"/>
        </w:rPr>
        <w:t>O</w:t>
      </w:r>
      <w:r w:rsidRPr="001E2A75">
        <w:rPr>
          <w:b/>
          <w:color w:val="000000" w:themeColor="text1"/>
          <w:sz w:val="24"/>
          <w:szCs w:val="24"/>
        </w:rPr>
        <w:t xml:space="preserve"> ELETRÔNICO</w:t>
      </w:r>
    </w:p>
    <w:p w14:paraId="4595A9AD" w14:textId="2ECBE316" w:rsidR="00DB1FD4" w:rsidRPr="001E2A75" w:rsidRDefault="00280E5C" w:rsidP="00166EFC">
      <w:pPr>
        <w:ind w:right="3"/>
        <w:jc w:val="both"/>
        <w:rPr>
          <w:b/>
          <w:color w:val="000000" w:themeColor="text1"/>
          <w:spacing w:val="1"/>
          <w:sz w:val="24"/>
          <w:szCs w:val="24"/>
        </w:rPr>
      </w:pPr>
      <w:r w:rsidRPr="001E2A75">
        <w:rPr>
          <w:b/>
          <w:color w:val="000000" w:themeColor="text1"/>
          <w:sz w:val="24"/>
          <w:szCs w:val="24"/>
        </w:rPr>
        <w:t>T</w:t>
      </w:r>
      <w:r w:rsidR="00DB1FD4" w:rsidRPr="001E2A75">
        <w:rPr>
          <w:b/>
          <w:color w:val="000000" w:themeColor="text1"/>
          <w:sz w:val="24"/>
          <w:szCs w:val="24"/>
        </w:rPr>
        <w:t>IPO:</w:t>
      </w:r>
      <w:r w:rsidR="00DB1FD4" w:rsidRPr="001E2A75">
        <w:rPr>
          <w:b/>
          <w:color w:val="000000" w:themeColor="text1"/>
          <w:spacing w:val="-1"/>
          <w:sz w:val="24"/>
          <w:szCs w:val="24"/>
        </w:rPr>
        <w:t xml:space="preserve"> </w:t>
      </w:r>
      <w:r w:rsidR="003425F4" w:rsidRPr="001E2A75">
        <w:rPr>
          <w:b/>
          <w:color w:val="000000" w:themeColor="text1"/>
          <w:sz w:val="24"/>
          <w:szCs w:val="24"/>
        </w:rPr>
        <w:t>MENOR PREÇO UNITÁRIO</w:t>
      </w:r>
      <w:r w:rsidR="00925CC9" w:rsidRPr="001E2A75">
        <w:rPr>
          <w:b/>
          <w:color w:val="000000" w:themeColor="text1"/>
          <w:sz w:val="24"/>
          <w:szCs w:val="24"/>
        </w:rPr>
        <w:t xml:space="preserve">                                                                                                                                                                                                                                                                                                                                                                                                                                                                                                                                                                                                                                                                                                                                                                                                                                                                                                                                                                                                                                                                                                                                                                                                                                                                                                                                                                                                                                                                                                                                                                                                                                                                                                                                                                                                                                                                                                                                                                                                                                                                                                                                                                                                                                                                                                                                                                                                                                                                                                                                                                                                                                                                                                                                                                                                                                                                                                                                                                                                                                                                                                                                                                                                                                                                                                                                                                                                                                                                                                                                                                                                                                                                                                                                                                                                                                                                                                                                                                                                                                                                                                                                                                                                                                                                                                                                                                                                                                                                                                                                                                                                                                                                                                                                                                                                                                                                                                                                                                                                                                                                                                                                                                                                                                                                                                                                                                                                                                                                                                                                                                                                                                                                                                                                                                                                                                                                                                                                                                                                                                                                                                                                                                                                                                                                                                                                                                                                                                                                                                                                                                                                                                                                                                                                                                                                                                                                                                                                                                                                                                                                                                                                                                                                                                                                                                                                                   </w:t>
      </w:r>
    </w:p>
    <w:p w14:paraId="6F41439E" w14:textId="77777777" w:rsidR="008F65AE" w:rsidRPr="001E2A75" w:rsidRDefault="008F65AE" w:rsidP="008F65AE">
      <w:pPr>
        <w:spacing w:line="276" w:lineRule="auto"/>
        <w:ind w:right="3"/>
        <w:jc w:val="both"/>
        <w:rPr>
          <w:b/>
          <w:color w:val="000000" w:themeColor="text1"/>
          <w:sz w:val="24"/>
          <w:szCs w:val="24"/>
        </w:rPr>
      </w:pPr>
    </w:p>
    <w:p w14:paraId="35CBFC23" w14:textId="401DEB7D" w:rsidR="00DB1FD4" w:rsidRPr="00037107" w:rsidRDefault="00DB1FD4" w:rsidP="00037107">
      <w:pPr>
        <w:tabs>
          <w:tab w:val="left" w:pos="426"/>
        </w:tabs>
        <w:spacing w:after="200"/>
        <w:ind w:right="3"/>
        <w:jc w:val="both"/>
        <w:rPr>
          <w:sz w:val="24"/>
          <w:szCs w:val="24"/>
        </w:rPr>
      </w:pPr>
      <w:r w:rsidRPr="001E2A75">
        <w:rPr>
          <w:color w:val="000000" w:themeColor="text1"/>
          <w:sz w:val="24"/>
          <w:szCs w:val="24"/>
        </w:rPr>
        <w:t>O</w:t>
      </w:r>
      <w:r w:rsidR="00616964" w:rsidRPr="001E2A75">
        <w:rPr>
          <w:color w:val="000000" w:themeColor="text1"/>
          <w:sz w:val="24"/>
          <w:szCs w:val="24"/>
        </w:rPr>
        <w:t xml:space="preserve"> Município de B</w:t>
      </w:r>
      <w:r w:rsidRPr="001E2A75">
        <w:rPr>
          <w:color w:val="000000" w:themeColor="text1"/>
          <w:sz w:val="24"/>
          <w:szCs w:val="24"/>
        </w:rPr>
        <w:t>om Jardim/RJ</w:t>
      </w:r>
      <w:proofErr w:type="gramStart"/>
      <w:r w:rsidRPr="001E2A75">
        <w:rPr>
          <w:color w:val="000000" w:themeColor="text1"/>
          <w:sz w:val="24"/>
          <w:szCs w:val="24"/>
        </w:rPr>
        <w:t>,</w:t>
      </w:r>
      <w:r w:rsidR="006426A4" w:rsidRPr="001E2A75">
        <w:rPr>
          <w:color w:val="000000" w:themeColor="text1"/>
          <w:sz w:val="24"/>
          <w:szCs w:val="24"/>
        </w:rPr>
        <w:t xml:space="preserve"> </w:t>
      </w:r>
      <w:r w:rsidRPr="001E2A75">
        <w:rPr>
          <w:color w:val="000000" w:themeColor="text1"/>
          <w:sz w:val="24"/>
          <w:szCs w:val="24"/>
        </w:rPr>
        <w:t>torna</w:t>
      </w:r>
      <w:proofErr w:type="gramEnd"/>
      <w:r w:rsidRPr="001E2A75">
        <w:rPr>
          <w:color w:val="000000" w:themeColor="text1"/>
          <w:sz w:val="24"/>
          <w:szCs w:val="24"/>
        </w:rPr>
        <w:t xml:space="preserve"> público, para conhecimento dos</w:t>
      </w:r>
      <w:r w:rsidRPr="001E2A75">
        <w:rPr>
          <w:color w:val="000000" w:themeColor="text1"/>
          <w:spacing w:val="1"/>
          <w:sz w:val="24"/>
          <w:szCs w:val="24"/>
        </w:rPr>
        <w:t xml:space="preserve"> </w:t>
      </w:r>
      <w:r w:rsidRPr="001E2A75">
        <w:rPr>
          <w:color w:val="000000" w:themeColor="text1"/>
          <w:sz w:val="24"/>
          <w:szCs w:val="24"/>
        </w:rPr>
        <w:t>interessados, que fará licitação</w:t>
      </w:r>
      <w:r w:rsidR="000D445C" w:rsidRPr="001E2A75">
        <w:rPr>
          <w:color w:val="000000" w:themeColor="text1"/>
          <w:sz w:val="24"/>
          <w:szCs w:val="24"/>
        </w:rPr>
        <w:t xml:space="preserve">, </w:t>
      </w:r>
      <w:r w:rsidRPr="001E2A75">
        <w:rPr>
          <w:color w:val="000000" w:themeColor="text1"/>
          <w:sz w:val="24"/>
          <w:szCs w:val="24"/>
        </w:rPr>
        <w:t xml:space="preserve">na modalidade </w:t>
      </w:r>
      <w:r w:rsidRPr="001E2A75">
        <w:rPr>
          <w:b/>
          <w:color w:val="000000" w:themeColor="text1"/>
          <w:sz w:val="24"/>
          <w:szCs w:val="24"/>
        </w:rPr>
        <w:t>PREGÃO</w:t>
      </w:r>
      <w:r w:rsidR="000D445C" w:rsidRPr="001E2A75">
        <w:rPr>
          <w:b/>
          <w:color w:val="000000" w:themeColor="text1"/>
          <w:sz w:val="24"/>
          <w:szCs w:val="24"/>
        </w:rPr>
        <w:t>,</w:t>
      </w:r>
      <w:r w:rsidRPr="001E2A75">
        <w:rPr>
          <w:b/>
          <w:color w:val="000000" w:themeColor="text1"/>
          <w:sz w:val="24"/>
          <w:szCs w:val="24"/>
        </w:rPr>
        <w:t xml:space="preserve"> </w:t>
      </w:r>
      <w:r w:rsidRPr="001E2A75">
        <w:rPr>
          <w:color w:val="000000" w:themeColor="text1"/>
          <w:sz w:val="24"/>
          <w:szCs w:val="24"/>
        </w:rPr>
        <w:t xml:space="preserve">na forma </w:t>
      </w:r>
      <w:r w:rsidRPr="001E2A75">
        <w:rPr>
          <w:b/>
          <w:color w:val="000000" w:themeColor="text1"/>
          <w:sz w:val="24"/>
          <w:szCs w:val="24"/>
        </w:rPr>
        <w:t>ELETRÔNICA</w:t>
      </w:r>
      <w:r w:rsidRPr="001E2A75">
        <w:rPr>
          <w:color w:val="000000" w:themeColor="text1"/>
          <w:sz w:val="24"/>
          <w:szCs w:val="24"/>
        </w:rPr>
        <w:t>, tipo</w:t>
      </w:r>
      <w:r w:rsidRPr="001E2A75">
        <w:rPr>
          <w:color w:val="000000" w:themeColor="text1"/>
          <w:spacing w:val="1"/>
          <w:sz w:val="24"/>
          <w:szCs w:val="24"/>
        </w:rPr>
        <w:t xml:space="preserve"> </w:t>
      </w:r>
      <w:r w:rsidR="003425F4" w:rsidRPr="001E2A75">
        <w:rPr>
          <w:b/>
          <w:color w:val="000000" w:themeColor="text1"/>
          <w:sz w:val="24"/>
          <w:szCs w:val="24"/>
        </w:rPr>
        <w:t>MENOR PREÇO UNITÁRIO</w:t>
      </w:r>
      <w:r w:rsidRPr="001E2A75">
        <w:rPr>
          <w:color w:val="000000" w:themeColor="text1"/>
          <w:sz w:val="24"/>
          <w:szCs w:val="24"/>
        </w:rPr>
        <w:t xml:space="preserve">, nos termos da </w:t>
      </w:r>
      <w:hyperlink r:id="rId9">
        <w:r w:rsidRPr="001E2A75">
          <w:rPr>
            <w:b/>
            <w:color w:val="000000" w:themeColor="text1"/>
            <w:sz w:val="24"/>
            <w:szCs w:val="24"/>
            <w:u w:val="thick"/>
          </w:rPr>
          <w:t>Lei nº 14.133, de 1º de abril 2021</w:t>
        </w:r>
      </w:hyperlink>
      <w:r w:rsidRPr="00037107">
        <w:rPr>
          <w:sz w:val="24"/>
          <w:szCs w:val="24"/>
        </w:rPr>
        <w:t xml:space="preserve"> e </w:t>
      </w:r>
      <w:r w:rsidRPr="00E01C69">
        <w:rPr>
          <w:sz w:val="24"/>
          <w:szCs w:val="24"/>
        </w:rPr>
        <w:t>demais</w:t>
      </w:r>
      <w:r w:rsidRPr="00E01C69">
        <w:rPr>
          <w:spacing w:val="1"/>
          <w:sz w:val="24"/>
          <w:szCs w:val="24"/>
        </w:rPr>
        <w:t xml:space="preserve"> </w:t>
      </w:r>
      <w:r w:rsidRPr="00E01C69">
        <w:rPr>
          <w:sz w:val="24"/>
          <w:szCs w:val="24"/>
        </w:rPr>
        <w:t>legislaç</w:t>
      </w:r>
      <w:r w:rsidR="008F65AE" w:rsidRPr="00E01C69">
        <w:rPr>
          <w:sz w:val="24"/>
          <w:szCs w:val="24"/>
        </w:rPr>
        <w:t>ões</w:t>
      </w:r>
      <w:r w:rsidRPr="00E01C69">
        <w:rPr>
          <w:spacing w:val="1"/>
          <w:sz w:val="24"/>
          <w:szCs w:val="24"/>
        </w:rPr>
        <w:t xml:space="preserve"> </w:t>
      </w:r>
      <w:r w:rsidRPr="00E01C69">
        <w:rPr>
          <w:sz w:val="24"/>
          <w:szCs w:val="24"/>
        </w:rPr>
        <w:t>aplicáve</w:t>
      </w:r>
      <w:r w:rsidR="008F65AE" w:rsidRPr="00E01C69">
        <w:rPr>
          <w:sz w:val="24"/>
          <w:szCs w:val="24"/>
        </w:rPr>
        <w:t>is</w:t>
      </w:r>
      <w:r w:rsidRPr="00E01C69">
        <w:rPr>
          <w:sz w:val="24"/>
          <w:szCs w:val="24"/>
        </w:rPr>
        <w:t>,</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de acordo</w:t>
      </w:r>
      <w:r w:rsidRPr="00E01C69">
        <w:rPr>
          <w:spacing w:val="1"/>
          <w:sz w:val="24"/>
          <w:szCs w:val="24"/>
        </w:rPr>
        <w:t xml:space="preserve"> </w:t>
      </w:r>
      <w:r w:rsidRPr="00E01C69">
        <w:rPr>
          <w:sz w:val="24"/>
          <w:szCs w:val="24"/>
        </w:rPr>
        <w:t>com</w:t>
      </w:r>
      <w:r w:rsidRPr="00E01C69">
        <w:rPr>
          <w:spacing w:val="1"/>
          <w:sz w:val="24"/>
          <w:szCs w:val="24"/>
        </w:rPr>
        <w:t xml:space="preserve"> </w:t>
      </w:r>
      <w:r w:rsidRPr="00E01C69">
        <w:rPr>
          <w:sz w:val="24"/>
          <w:szCs w:val="24"/>
        </w:rPr>
        <w:t>as</w:t>
      </w:r>
      <w:r w:rsidRPr="00E01C69">
        <w:rPr>
          <w:spacing w:val="1"/>
          <w:sz w:val="24"/>
          <w:szCs w:val="24"/>
        </w:rPr>
        <w:t xml:space="preserve"> </w:t>
      </w:r>
      <w:r w:rsidRPr="00E01C69">
        <w:rPr>
          <w:sz w:val="24"/>
          <w:szCs w:val="24"/>
        </w:rPr>
        <w:t>normas</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condições</w:t>
      </w:r>
      <w:r w:rsidRPr="00E01C69">
        <w:rPr>
          <w:spacing w:val="1"/>
          <w:sz w:val="24"/>
          <w:szCs w:val="24"/>
        </w:rPr>
        <w:t xml:space="preserve"> </w:t>
      </w:r>
      <w:r w:rsidRPr="00E01C69">
        <w:rPr>
          <w:sz w:val="24"/>
          <w:szCs w:val="24"/>
        </w:rPr>
        <w:t>fixadas</w:t>
      </w:r>
      <w:r w:rsidRPr="00E01C69">
        <w:rPr>
          <w:spacing w:val="1"/>
          <w:sz w:val="24"/>
          <w:szCs w:val="24"/>
        </w:rPr>
        <w:t xml:space="preserve"> </w:t>
      </w:r>
      <w:r w:rsidRPr="00E01C69">
        <w:rPr>
          <w:sz w:val="24"/>
          <w:szCs w:val="24"/>
        </w:rPr>
        <w:t>neste</w:t>
      </w:r>
      <w:r w:rsidRPr="00E01C69">
        <w:rPr>
          <w:spacing w:val="1"/>
          <w:sz w:val="24"/>
          <w:szCs w:val="24"/>
        </w:rPr>
        <w:t xml:space="preserve"> </w:t>
      </w:r>
      <w:r w:rsidRPr="00E01C69">
        <w:rPr>
          <w:sz w:val="24"/>
          <w:szCs w:val="24"/>
        </w:rPr>
        <w:t>instrumento,</w:t>
      </w:r>
      <w:r w:rsidRPr="00E01C69">
        <w:rPr>
          <w:spacing w:val="-57"/>
          <w:sz w:val="24"/>
          <w:szCs w:val="24"/>
        </w:rPr>
        <w:t xml:space="preserve"> </w:t>
      </w:r>
      <w:r w:rsidRPr="00E01C69">
        <w:rPr>
          <w:sz w:val="24"/>
          <w:szCs w:val="24"/>
        </w:rPr>
        <w:t xml:space="preserve">destinado à </w:t>
      </w:r>
      <w:r w:rsidR="00116CC2">
        <w:rPr>
          <w:b/>
          <w:bCs/>
          <w:sz w:val="24"/>
          <w:szCs w:val="24"/>
        </w:rPr>
        <w:t>A</w:t>
      </w:r>
      <w:r w:rsidR="00116CC2" w:rsidRPr="00116CC2">
        <w:rPr>
          <w:b/>
          <w:bCs/>
          <w:sz w:val="24"/>
          <w:szCs w:val="24"/>
        </w:rPr>
        <w:t>quisição de jogos, brinquedos pedagógicos e materiais esportivos para os alunos da Rede Municipal de Ensino de Bom Jardim, atendendo a demanda da Secretaria Municipal de Educação</w:t>
      </w:r>
      <w:r w:rsidRPr="00E01C69">
        <w:rPr>
          <w:b/>
          <w:sz w:val="24"/>
          <w:szCs w:val="24"/>
        </w:rPr>
        <w:t>,</w:t>
      </w:r>
      <w:r w:rsidRPr="00E01C69">
        <w:rPr>
          <w:b/>
          <w:spacing w:val="1"/>
          <w:sz w:val="24"/>
          <w:szCs w:val="24"/>
        </w:rPr>
        <w:t xml:space="preserve"> </w:t>
      </w:r>
      <w:r w:rsidR="001216E9" w:rsidRPr="00E01C69">
        <w:rPr>
          <w:spacing w:val="1"/>
          <w:sz w:val="24"/>
          <w:szCs w:val="24"/>
        </w:rPr>
        <w:t>conforme</w:t>
      </w:r>
      <w:r w:rsidRPr="00E01C69">
        <w:rPr>
          <w:spacing w:val="1"/>
          <w:sz w:val="24"/>
          <w:szCs w:val="24"/>
        </w:rPr>
        <w:t xml:space="preserve"> </w:t>
      </w:r>
      <w:r w:rsidRPr="00E01C69">
        <w:rPr>
          <w:sz w:val="24"/>
          <w:szCs w:val="24"/>
        </w:rPr>
        <w:t>as</w:t>
      </w:r>
      <w:r w:rsidRPr="00E01C69">
        <w:rPr>
          <w:spacing w:val="1"/>
          <w:sz w:val="24"/>
          <w:szCs w:val="24"/>
        </w:rPr>
        <w:t xml:space="preserve"> </w:t>
      </w:r>
      <w:r w:rsidRPr="00E01C69">
        <w:rPr>
          <w:sz w:val="24"/>
          <w:szCs w:val="24"/>
        </w:rPr>
        <w:t>especificações</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demais</w:t>
      </w:r>
      <w:r w:rsidRPr="00E01C69">
        <w:rPr>
          <w:spacing w:val="1"/>
          <w:sz w:val="24"/>
          <w:szCs w:val="24"/>
        </w:rPr>
        <w:t xml:space="preserve"> </w:t>
      </w:r>
      <w:r w:rsidRPr="00E01C69">
        <w:rPr>
          <w:sz w:val="24"/>
          <w:szCs w:val="24"/>
        </w:rPr>
        <w:t>condições</w:t>
      </w:r>
      <w:r w:rsidRPr="00E01C69">
        <w:rPr>
          <w:spacing w:val="1"/>
          <w:sz w:val="24"/>
          <w:szCs w:val="24"/>
        </w:rPr>
        <w:t xml:space="preserve"> </w:t>
      </w:r>
      <w:r w:rsidRPr="00E01C69">
        <w:rPr>
          <w:sz w:val="24"/>
          <w:szCs w:val="24"/>
        </w:rPr>
        <w:t>constantes</w:t>
      </w:r>
      <w:r w:rsidRPr="00E01C69">
        <w:rPr>
          <w:spacing w:val="-1"/>
          <w:sz w:val="24"/>
          <w:szCs w:val="24"/>
        </w:rPr>
        <w:t xml:space="preserve"> </w:t>
      </w:r>
      <w:r w:rsidRPr="00E01C69">
        <w:rPr>
          <w:sz w:val="24"/>
          <w:szCs w:val="24"/>
        </w:rPr>
        <w:t>no</w:t>
      </w:r>
      <w:r w:rsidRPr="00E01C69">
        <w:rPr>
          <w:spacing w:val="-1"/>
          <w:sz w:val="24"/>
          <w:szCs w:val="24"/>
        </w:rPr>
        <w:t xml:space="preserve"> </w:t>
      </w:r>
      <w:r w:rsidRPr="00E01C69">
        <w:rPr>
          <w:b/>
          <w:sz w:val="24"/>
          <w:szCs w:val="24"/>
        </w:rPr>
        <w:t>ANEXO I</w:t>
      </w:r>
      <w:r w:rsidRPr="00E01C69">
        <w:rPr>
          <w:b/>
          <w:spacing w:val="2"/>
          <w:sz w:val="24"/>
          <w:szCs w:val="24"/>
        </w:rPr>
        <w:t xml:space="preserve"> </w:t>
      </w:r>
      <w:r w:rsidRPr="00E01C69">
        <w:rPr>
          <w:sz w:val="24"/>
          <w:szCs w:val="24"/>
        </w:rPr>
        <w:t>deste edital</w:t>
      </w:r>
      <w:r w:rsidRPr="00E01C69">
        <w:rPr>
          <w:spacing w:val="-1"/>
          <w:sz w:val="24"/>
          <w:szCs w:val="24"/>
        </w:rPr>
        <w:t xml:space="preserve"> </w:t>
      </w:r>
      <w:r w:rsidR="006D0C80" w:rsidRPr="00E01C69">
        <w:rPr>
          <w:spacing w:val="-1"/>
          <w:sz w:val="24"/>
          <w:szCs w:val="24"/>
        </w:rPr>
        <w:t xml:space="preserve">e </w:t>
      </w:r>
      <w:r w:rsidRPr="00E01C69">
        <w:rPr>
          <w:sz w:val="24"/>
          <w:szCs w:val="24"/>
        </w:rPr>
        <w:t>os seus</w:t>
      </w:r>
      <w:r w:rsidRPr="00E01C69">
        <w:rPr>
          <w:spacing w:val="-1"/>
          <w:sz w:val="24"/>
          <w:szCs w:val="24"/>
        </w:rPr>
        <w:t xml:space="preserve"> </w:t>
      </w:r>
      <w:r w:rsidRPr="00E01C69">
        <w:rPr>
          <w:sz w:val="24"/>
          <w:szCs w:val="24"/>
        </w:rPr>
        <w:t>Anexos, conforme cronograma</w:t>
      </w:r>
      <w:r w:rsidRPr="00E01C69">
        <w:rPr>
          <w:spacing w:val="-1"/>
          <w:sz w:val="24"/>
          <w:szCs w:val="24"/>
        </w:rPr>
        <w:t xml:space="preserve"> </w:t>
      </w:r>
      <w:r w:rsidRPr="00E01C69">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E8449D" w14:paraId="7E0159F0" w14:textId="77777777" w:rsidTr="003425F4">
        <w:trPr>
          <w:trHeight w:val="839"/>
        </w:trPr>
        <w:tc>
          <w:tcPr>
            <w:tcW w:w="4750" w:type="dxa"/>
            <w:vAlign w:val="center"/>
          </w:tcPr>
          <w:p w14:paraId="318D0FA1" w14:textId="0B605C9B" w:rsidR="002B3B97" w:rsidRPr="00E8449D" w:rsidRDefault="002B3B97" w:rsidP="00C47026">
            <w:pPr>
              <w:tabs>
                <w:tab w:val="left" w:pos="1463"/>
                <w:tab w:val="left" w:pos="1944"/>
              </w:tabs>
              <w:ind w:left="9"/>
              <w:rPr>
                <w:rFonts w:ascii="Times New Roman" w:hAnsi="Times New Roman" w:cs="Times New Roman"/>
                <w:sz w:val="24"/>
                <w:szCs w:val="24"/>
              </w:rPr>
            </w:pPr>
            <w:r w:rsidRPr="00FE47A7">
              <w:rPr>
                <w:rFonts w:ascii="Times New Roman" w:hAnsi="Times New Roman" w:cs="Times New Roman"/>
                <w:b/>
                <w:color w:val="000000" w:themeColor="text1"/>
                <w:sz w:val="24"/>
                <w:szCs w:val="24"/>
                <w:u w:val="thick"/>
                <w:lang w:val="pt-BR"/>
              </w:rPr>
              <w:t>D</w:t>
            </w:r>
            <w:r w:rsidR="00C47026">
              <w:rPr>
                <w:rFonts w:ascii="Times New Roman" w:hAnsi="Times New Roman" w:cs="Times New Roman"/>
                <w:b/>
                <w:color w:val="000000" w:themeColor="text1"/>
                <w:sz w:val="24"/>
                <w:szCs w:val="24"/>
                <w:u w:val="thick"/>
                <w:lang w:val="pt-BR"/>
              </w:rPr>
              <w:t>ATA 22/10/2025</w:t>
            </w:r>
            <w:proofErr w:type="gramStart"/>
            <w:r w:rsidR="00C47026">
              <w:rPr>
                <w:rFonts w:ascii="Times New Roman" w:hAnsi="Times New Roman" w:cs="Times New Roman"/>
                <w:b/>
                <w:color w:val="000000" w:themeColor="text1"/>
                <w:sz w:val="24"/>
                <w:szCs w:val="24"/>
                <w:u w:val="thick"/>
                <w:lang w:val="pt-BR"/>
              </w:rPr>
              <w:t xml:space="preserve">  </w:t>
            </w:r>
            <w:proofErr w:type="gramEnd"/>
            <w:r w:rsidR="00C47026">
              <w:rPr>
                <w:rFonts w:ascii="Times New Roman" w:hAnsi="Times New Roman" w:cs="Times New Roman"/>
                <w:b/>
                <w:color w:val="000000" w:themeColor="text1"/>
                <w:sz w:val="24"/>
                <w:szCs w:val="24"/>
                <w:u w:val="thick"/>
                <w:lang w:val="pt-BR"/>
              </w:rPr>
              <w:t>Às 14 h E 00 min</w:t>
            </w:r>
          </w:p>
        </w:tc>
        <w:tc>
          <w:tcPr>
            <w:tcW w:w="4705" w:type="dxa"/>
          </w:tcPr>
          <w:p w14:paraId="0B9D55F4" w14:textId="77777777" w:rsidR="002B3B97" w:rsidRPr="00E8449D" w:rsidRDefault="002B3B97" w:rsidP="002B3B97">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057C514B" w14:textId="77777777" w:rsidTr="003425F4">
        <w:trPr>
          <w:trHeight w:val="695"/>
        </w:trPr>
        <w:tc>
          <w:tcPr>
            <w:tcW w:w="4750" w:type="dxa"/>
            <w:vAlign w:val="center"/>
          </w:tcPr>
          <w:p w14:paraId="1350E127" w14:textId="15924A46" w:rsidR="002B3B97" w:rsidRPr="00E8449D" w:rsidRDefault="00C47026" w:rsidP="00C47026">
            <w:pPr>
              <w:tabs>
                <w:tab w:val="left" w:pos="1340"/>
                <w:tab w:val="left" w:pos="2034"/>
              </w:tabs>
              <w:ind w:left="5"/>
              <w:rPr>
                <w:rFonts w:ascii="Times New Roman" w:hAnsi="Times New Roman" w:cs="Times New Roman"/>
                <w:b/>
                <w:sz w:val="24"/>
                <w:szCs w:val="24"/>
                <w:lang w:val="pt-BR"/>
              </w:rPr>
            </w:pPr>
            <w:r w:rsidRPr="00FE47A7">
              <w:rPr>
                <w:rFonts w:ascii="Times New Roman" w:hAnsi="Times New Roman" w:cs="Times New Roman"/>
                <w:b/>
                <w:color w:val="000000" w:themeColor="text1"/>
                <w:sz w:val="24"/>
                <w:szCs w:val="24"/>
                <w:u w:val="thick"/>
                <w:lang w:val="pt-BR"/>
              </w:rPr>
              <w:t>D</w:t>
            </w:r>
            <w:r>
              <w:rPr>
                <w:rFonts w:ascii="Times New Roman" w:hAnsi="Times New Roman" w:cs="Times New Roman"/>
                <w:b/>
                <w:color w:val="000000" w:themeColor="text1"/>
                <w:sz w:val="24"/>
                <w:szCs w:val="24"/>
                <w:u w:val="thick"/>
                <w:lang w:val="pt-BR"/>
              </w:rPr>
              <w:t>ATA 15/12/2025 Às 09 h E 30 min</w:t>
            </w:r>
          </w:p>
        </w:tc>
        <w:tc>
          <w:tcPr>
            <w:tcW w:w="4705" w:type="dxa"/>
          </w:tcPr>
          <w:p w14:paraId="20DA50F7"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2B3B97" w:rsidRPr="00E8449D" w:rsidRDefault="002B3B97" w:rsidP="002B3B97">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11424FC2" w14:textId="77777777" w:rsidTr="003425F4">
        <w:trPr>
          <w:trHeight w:val="988"/>
        </w:trPr>
        <w:tc>
          <w:tcPr>
            <w:tcW w:w="4750" w:type="dxa"/>
            <w:vAlign w:val="center"/>
          </w:tcPr>
          <w:p w14:paraId="3E476460" w14:textId="7C449F6D" w:rsidR="002B3B97" w:rsidRPr="00E8449D" w:rsidRDefault="00C47026" w:rsidP="00C47026">
            <w:pPr>
              <w:tabs>
                <w:tab w:val="left" w:pos="1462"/>
                <w:tab w:val="left" w:pos="1976"/>
              </w:tabs>
              <w:ind w:left="8"/>
              <w:rPr>
                <w:rFonts w:ascii="Times New Roman" w:hAnsi="Times New Roman" w:cs="Times New Roman"/>
                <w:b/>
                <w:sz w:val="24"/>
                <w:szCs w:val="24"/>
              </w:rPr>
            </w:pPr>
            <w:r w:rsidRPr="00FE47A7">
              <w:rPr>
                <w:rFonts w:ascii="Times New Roman" w:hAnsi="Times New Roman" w:cs="Times New Roman"/>
                <w:b/>
                <w:color w:val="000000" w:themeColor="text1"/>
                <w:sz w:val="24"/>
                <w:szCs w:val="24"/>
                <w:u w:val="thick"/>
                <w:lang w:val="pt-BR"/>
              </w:rPr>
              <w:t>D</w:t>
            </w:r>
            <w:r>
              <w:rPr>
                <w:rFonts w:ascii="Times New Roman" w:hAnsi="Times New Roman" w:cs="Times New Roman"/>
                <w:b/>
                <w:color w:val="000000" w:themeColor="text1"/>
                <w:sz w:val="24"/>
                <w:szCs w:val="24"/>
                <w:u w:val="thick"/>
                <w:lang w:val="pt-BR"/>
              </w:rPr>
              <w:t>ATA 15/12/2025</w:t>
            </w:r>
            <w:proofErr w:type="gramStart"/>
            <w:r>
              <w:rPr>
                <w:rFonts w:ascii="Times New Roman" w:hAnsi="Times New Roman" w:cs="Times New Roman"/>
                <w:b/>
                <w:color w:val="000000" w:themeColor="text1"/>
                <w:sz w:val="24"/>
                <w:szCs w:val="24"/>
                <w:u w:val="thick"/>
                <w:lang w:val="pt-BR"/>
              </w:rPr>
              <w:t xml:space="preserve">  </w:t>
            </w:r>
            <w:proofErr w:type="gramEnd"/>
            <w:r>
              <w:rPr>
                <w:rFonts w:ascii="Times New Roman" w:hAnsi="Times New Roman" w:cs="Times New Roman"/>
                <w:b/>
                <w:color w:val="000000" w:themeColor="text1"/>
                <w:sz w:val="24"/>
                <w:szCs w:val="24"/>
                <w:u w:val="thick"/>
                <w:lang w:val="pt-BR"/>
              </w:rPr>
              <w:t>Às 09 h E 31 min</w:t>
            </w:r>
          </w:p>
        </w:tc>
        <w:tc>
          <w:tcPr>
            <w:tcW w:w="4705" w:type="dxa"/>
          </w:tcPr>
          <w:p w14:paraId="53E28181"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2D9127CC" w:rsidR="00DB1FD4" w:rsidRPr="00E8449D" w:rsidRDefault="00DB1FD4" w:rsidP="00C47026">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00C47026">
              <w:rPr>
                <w:rFonts w:ascii="Times New Roman" w:hAnsi="Times New Roman" w:cs="Times New Roman"/>
                <w:sz w:val="24"/>
                <w:szCs w:val="24"/>
                <w:lang w:val="pt-BR"/>
              </w:rPr>
              <w:t xml:space="preserve">a </w:t>
            </w:r>
            <w:r w:rsidR="00924F42" w:rsidRPr="00E8449D">
              <w:rPr>
                <w:rFonts w:ascii="Times New Roman" w:hAnsi="Times New Roman" w:cs="Times New Roman"/>
                <w:sz w:val="24"/>
                <w:szCs w:val="24"/>
                <w:lang w:val="pt-BR"/>
              </w:rPr>
              <w:t xml:space="preserve">Análise </w:t>
            </w:r>
            <w:r w:rsidR="00C47026">
              <w:rPr>
                <w:rFonts w:ascii="Times New Roman" w:hAnsi="Times New Roman" w:cs="Times New Roman"/>
                <w:sz w:val="24"/>
                <w:szCs w:val="24"/>
                <w:lang w:val="pt-BR"/>
              </w:rPr>
              <w:t xml:space="preserve">Preliminar </w:t>
            </w:r>
            <w:r w:rsidR="00924F42" w:rsidRPr="00E8449D">
              <w:rPr>
                <w:rFonts w:ascii="Times New Roman" w:hAnsi="Times New Roman" w:cs="Times New Roman"/>
                <w:sz w:val="24"/>
                <w:szCs w:val="24"/>
                <w:lang w:val="pt-BR"/>
              </w:rPr>
              <w:t>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1DDF4EFA" w14:textId="77777777" w:rsidR="009903A8" w:rsidRDefault="009903A8" w:rsidP="003425F4">
      <w:pPr>
        <w:spacing w:before="120" w:after="120"/>
        <w:jc w:val="both"/>
        <w:outlineLvl w:val="0"/>
        <w:rPr>
          <w:b/>
          <w:bCs/>
          <w:sz w:val="24"/>
          <w:szCs w:val="24"/>
        </w:rPr>
      </w:pPr>
    </w:p>
    <w:p w14:paraId="0096F68F" w14:textId="5E2072C1"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1E2A75" w:rsidRDefault="00924F42" w:rsidP="003425F4">
      <w:pPr>
        <w:spacing w:before="120" w:after="120"/>
        <w:jc w:val="both"/>
        <w:rPr>
          <w:color w:val="000000" w:themeColor="text1"/>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 xml:space="preserve">condições de segurança - </w:t>
      </w:r>
      <w:r w:rsidR="00DB1FD4" w:rsidRPr="001E2A75">
        <w:rPr>
          <w:color w:val="000000" w:themeColor="text1"/>
          <w:sz w:val="24"/>
          <w:szCs w:val="24"/>
        </w:rPr>
        <w:t>criptografia e autenticação - em todas as suas fases através do</w:t>
      </w:r>
      <w:r w:rsidR="00DB1FD4" w:rsidRPr="001E2A75">
        <w:rPr>
          <w:color w:val="000000" w:themeColor="text1"/>
          <w:spacing w:val="1"/>
          <w:sz w:val="24"/>
          <w:szCs w:val="24"/>
        </w:rPr>
        <w:t xml:space="preserve"> </w:t>
      </w:r>
      <w:r w:rsidR="00DB1FD4" w:rsidRPr="001E2A75">
        <w:rPr>
          <w:b/>
          <w:color w:val="000000" w:themeColor="text1"/>
          <w:sz w:val="24"/>
          <w:szCs w:val="24"/>
        </w:rPr>
        <w:t>Sistema</w:t>
      </w:r>
      <w:r w:rsidR="00DB1FD4" w:rsidRPr="001E2A75">
        <w:rPr>
          <w:b/>
          <w:color w:val="000000" w:themeColor="text1"/>
          <w:spacing w:val="1"/>
          <w:sz w:val="24"/>
          <w:szCs w:val="24"/>
        </w:rPr>
        <w:t xml:space="preserve"> </w:t>
      </w:r>
      <w:r w:rsidR="00DB1FD4" w:rsidRPr="001E2A75">
        <w:rPr>
          <w:b/>
          <w:color w:val="000000" w:themeColor="text1"/>
          <w:sz w:val="24"/>
          <w:szCs w:val="24"/>
        </w:rPr>
        <w:t>de</w:t>
      </w:r>
      <w:r w:rsidR="00DB1FD4" w:rsidRPr="001E2A75">
        <w:rPr>
          <w:b/>
          <w:color w:val="000000" w:themeColor="text1"/>
          <w:spacing w:val="1"/>
          <w:sz w:val="24"/>
          <w:szCs w:val="24"/>
        </w:rPr>
        <w:t xml:space="preserve"> </w:t>
      </w:r>
      <w:r w:rsidR="00DB1FD4" w:rsidRPr="001E2A75">
        <w:rPr>
          <w:b/>
          <w:color w:val="000000" w:themeColor="text1"/>
          <w:sz w:val="24"/>
          <w:szCs w:val="24"/>
        </w:rPr>
        <w:t>Pregão</w:t>
      </w:r>
      <w:r w:rsidR="00DB1FD4" w:rsidRPr="001E2A75">
        <w:rPr>
          <w:b/>
          <w:color w:val="000000" w:themeColor="text1"/>
          <w:spacing w:val="1"/>
          <w:sz w:val="24"/>
          <w:szCs w:val="24"/>
        </w:rPr>
        <w:t xml:space="preserve"> </w:t>
      </w:r>
      <w:r w:rsidR="00DB1FD4" w:rsidRPr="001E2A75">
        <w:rPr>
          <w:b/>
          <w:color w:val="000000" w:themeColor="text1"/>
          <w:sz w:val="24"/>
          <w:szCs w:val="24"/>
        </w:rPr>
        <w:t>Eletrônico</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da</w:t>
      </w:r>
      <w:r w:rsidR="00DB1FD4" w:rsidRPr="001E2A75">
        <w:rPr>
          <w:b/>
          <w:color w:val="000000" w:themeColor="text1"/>
          <w:spacing w:val="1"/>
          <w:sz w:val="24"/>
          <w:szCs w:val="24"/>
        </w:rPr>
        <w:t xml:space="preserve"> </w:t>
      </w:r>
      <w:r w:rsidR="00DB1FD4" w:rsidRPr="001E2A75">
        <w:rPr>
          <w:b/>
          <w:color w:val="000000" w:themeColor="text1"/>
          <w:sz w:val="24"/>
          <w:szCs w:val="24"/>
        </w:rPr>
        <w:t>LICITANET</w:t>
      </w:r>
      <w:r w:rsidR="00DB1FD4" w:rsidRPr="001E2A75">
        <w:rPr>
          <w:b/>
          <w:color w:val="000000" w:themeColor="text1"/>
          <w:spacing w:val="1"/>
          <w:sz w:val="24"/>
          <w:szCs w:val="24"/>
        </w:rPr>
        <w:t xml:space="preserve"> </w:t>
      </w:r>
      <w:r w:rsidR="00DB1FD4" w:rsidRPr="001E2A75">
        <w:rPr>
          <w:b/>
          <w:color w:val="000000" w:themeColor="text1"/>
          <w:sz w:val="24"/>
          <w:szCs w:val="24"/>
        </w:rPr>
        <w:t>–</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On-line</w:t>
      </w:r>
      <w:r w:rsidR="00DB1FD4" w:rsidRPr="001E2A75">
        <w:rPr>
          <w:color w:val="000000" w:themeColor="text1"/>
          <w:sz w:val="24"/>
          <w:szCs w:val="24"/>
        </w:rPr>
        <w:t>.</w:t>
      </w:r>
      <w:r w:rsidR="00DB1FD4" w:rsidRPr="001E2A75">
        <w:rPr>
          <w:color w:val="000000" w:themeColor="text1"/>
          <w:spacing w:val="1"/>
          <w:sz w:val="24"/>
          <w:szCs w:val="24"/>
        </w:rPr>
        <w:t xml:space="preserve"> </w:t>
      </w:r>
    </w:p>
    <w:p w14:paraId="368D0D1A" w14:textId="6DCB73C9" w:rsidR="00DB1FD4" w:rsidRPr="001E2A75" w:rsidRDefault="00DB1FD4" w:rsidP="003425F4">
      <w:pPr>
        <w:spacing w:before="120" w:after="120"/>
        <w:jc w:val="both"/>
        <w:rPr>
          <w:color w:val="000000" w:themeColor="text1"/>
          <w:sz w:val="24"/>
          <w:szCs w:val="24"/>
        </w:rPr>
      </w:pPr>
      <w:r w:rsidRPr="001E2A75">
        <w:rPr>
          <w:color w:val="000000" w:themeColor="text1"/>
          <w:sz w:val="24"/>
          <w:szCs w:val="24"/>
        </w:rPr>
        <w:t xml:space="preserve">Os trabalhos serão conduzidos </w:t>
      </w:r>
      <w:proofErr w:type="gramStart"/>
      <w:r w:rsidRPr="001E2A75">
        <w:rPr>
          <w:color w:val="000000" w:themeColor="text1"/>
          <w:sz w:val="24"/>
          <w:szCs w:val="24"/>
        </w:rPr>
        <w:t>pel</w:t>
      </w:r>
      <w:r w:rsidR="00D636AA" w:rsidRPr="001E2A75">
        <w:rPr>
          <w:color w:val="000000" w:themeColor="text1"/>
          <w:sz w:val="24"/>
          <w:szCs w:val="24"/>
        </w:rPr>
        <w:t>o(</w:t>
      </w:r>
      <w:proofErr w:type="gramEnd"/>
      <w:r w:rsidR="00D636AA" w:rsidRPr="001E2A75">
        <w:rPr>
          <w:color w:val="000000" w:themeColor="text1"/>
          <w:sz w:val="24"/>
          <w:szCs w:val="24"/>
        </w:rPr>
        <w:t>a)</w:t>
      </w:r>
      <w:r w:rsidRPr="001E2A75">
        <w:rPr>
          <w:color w:val="000000" w:themeColor="text1"/>
          <w:sz w:val="24"/>
          <w:szCs w:val="24"/>
        </w:rPr>
        <w:t xml:space="preserve"> Pregoeir</w:t>
      </w:r>
      <w:r w:rsidR="00D636AA" w:rsidRPr="001E2A75">
        <w:rPr>
          <w:color w:val="000000" w:themeColor="text1"/>
          <w:sz w:val="24"/>
          <w:szCs w:val="24"/>
        </w:rPr>
        <w:t>o(</w:t>
      </w:r>
      <w:r w:rsidR="00924F42" w:rsidRPr="001E2A75">
        <w:rPr>
          <w:color w:val="000000" w:themeColor="text1"/>
          <w:sz w:val="24"/>
          <w:szCs w:val="24"/>
        </w:rPr>
        <w:t>a</w:t>
      </w:r>
      <w:r w:rsidR="00D636AA" w:rsidRPr="001E2A75">
        <w:rPr>
          <w:color w:val="000000" w:themeColor="text1"/>
          <w:sz w:val="24"/>
          <w:szCs w:val="24"/>
        </w:rPr>
        <w:t>)</w:t>
      </w:r>
      <w:r w:rsidRPr="001E2A75">
        <w:rPr>
          <w:color w:val="000000" w:themeColor="text1"/>
          <w:sz w:val="24"/>
          <w:szCs w:val="24"/>
        </w:rPr>
        <w:t xml:space="preserve"> mediante a inserção e monitoramento de dados</w:t>
      </w:r>
      <w:r w:rsidRPr="001E2A75">
        <w:rPr>
          <w:color w:val="000000" w:themeColor="text1"/>
          <w:spacing w:val="1"/>
          <w:sz w:val="24"/>
          <w:szCs w:val="24"/>
        </w:rPr>
        <w:t xml:space="preserve"> </w:t>
      </w:r>
      <w:r w:rsidRPr="001E2A75">
        <w:rPr>
          <w:color w:val="000000" w:themeColor="text1"/>
          <w:sz w:val="24"/>
          <w:szCs w:val="24"/>
        </w:rPr>
        <w:t>gerados ou transferidos para o aplicativo “LICITANET – Licitações On-line” constante na</w:t>
      </w:r>
      <w:r w:rsidRPr="001E2A75">
        <w:rPr>
          <w:color w:val="000000" w:themeColor="text1"/>
          <w:spacing w:val="1"/>
          <w:sz w:val="24"/>
          <w:szCs w:val="24"/>
        </w:rPr>
        <w:t xml:space="preserve"> </w:t>
      </w:r>
      <w:r w:rsidRPr="001E2A75">
        <w:rPr>
          <w:color w:val="000000" w:themeColor="text1"/>
          <w:sz w:val="24"/>
          <w:szCs w:val="24"/>
        </w:rPr>
        <w:t>página</w:t>
      </w:r>
      <w:r w:rsidRPr="001E2A75">
        <w:rPr>
          <w:color w:val="000000" w:themeColor="text1"/>
          <w:spacing w:val="-2"/>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internet.</w:t>
      </w:r>
      <w:r w:rsidRPr="001E2A75">
        <w:rPr>
          <w:color w:val="000000" w:themeColor="text1"/>
          <w:spacing w:val="1"/>
          <w:sz w:val="24"/>
          <w:szCs w:val="24"/>
        </w:rPr>
        <w:t xml:space="preserve"> </w:t>
      </w:r>
      <w:r w:rsidRPr="001E2A75">
        <w:rPr>
          <w:color w:val="000000" w:themeColor="text1"/>
          <w:sz w:val="24"/>
          <w:szCs w:val="24"/>
        </w:rPr>
        <w:t>(</w:t>
      </w:r>
      <w:hyperlink r:id="rId14">
        <w:r w:rsidRPr="001E2A75">
          <w:rPr>
            <w:color w:val="000000" w:themeColor="text1"/>
            <w:sz w:val="24"/>
            <w:szCs w:val="24"/>
            <w:u w:val="single" w:color="0000FF"/>
          </w:rPr>
          <w:t>https://www.licitanet.com.br/</w:t>
        </w:r>
      </w:hyperlink>
      <w:r w:rsidRPr="001E2A75">
        <w:rPr>
          <w:color w:val="000000" w:themeColor="text1"/>
          <w:sz w:val="24"/>
          <w:szCs w:val="24"/>
        </w:rPr>
        <w:t>).</w:t>
      </w:r>
    </w:p>
    <w:p w14:paraId="5C3C6613" w14:textId="77777777" w:rsidR="00DB1FD4" w:rsidRPr="001E2A75" w:rsidRDefault="00DB1FD4" w:rsidP="003425F4">
      <w:pPr>
        <w:spacing w:before="120" w:after="120"/>
        <w:jc w:val="both"/>
        <w:rPr>
          <w:color w:val="000000" w:themeColor="text1"/>
          <w:spacing w:val="-57"/>
          <w:sz w:val="24"/>
          <w:szCs w:val="24"/>
        </w:rPr>
      </w:pPr>
      <w:r w:rsidRPr="001E2A75">
        <w:rPr>
          <w:color w:val="000000" w:themeColor="text1"/>
          <w:sz w:val="24"/>
          <w:szCs w:val="24"/>
        </w:rPr>
        <w:t>Os</w:t>
      </w:r>
      <w:r w:rsidRPr="001E2A75">
        <w:rPr>
          <w:color w:val="000000" w:themeColor="text1"/>
          <w:spacing w:val="16"/>
          <w:sz w:val="24"/>
          <w:szCs w:val="24"/>
        </w:rPr>
        <w:t xml:space="preserve"> </w:t>
      </w:r>
      <w:r w:rsidRPr="001E2A75">
        <w:rPr>
          <w:color w:val="000000" w:themeColor="text1"/>
          <w:sz w:val="24"/>
          <w:szCs w:val="24"/>
        </w:rPr>
        <w:t>esclarecimentos</w:t>
      </w:r>
      <w:r w:rsidRPr="001E2A75">
        <w:rPr>
          <w:color w:val="000000" w:themeColor="text1"/>
          <w:spacing w:val="17"/>
          <w:sz w:val="24"/>
          <w:szCs w:val="24"/>
        </w:rPr>
        <w:t xml:space="preserve"> </w:t>
      </w:r>
      <w:r w:rsidRPr="001E2A75">
        <w:rPr>
          <w:color w:val="000000" w:themeColor="text1"/>
          <w:sz w:val="24"/>
          <w:szCs w:val="24"/>
        </w:rPr>
        <w:t>e</w:t>
      </w:r>
      <w:r w:rsidRPr="001E2A75">
        <w:rPr>
          <w:color w:val="000000" w:themeColor="text1"/>
          <w:spacing w:val="18"/>
          <w:sz w:val="24"/>
          <w:szCs w:val="24"/>
        </w:rPr>
        <w:t xml:space="preserve"> </w:t>
      </w:r>
      <w:r w:rsidRPr="001E2A75">
        <w:rPr>
          <w:color w:val="000000" w:themeColor="text1"/>
          <w:sz w:val="24"/>
          <w:szCs w:val="24"/>
        </w:rPr>
        <w:t>as</w:t>
      </w:r>
      <w:r w:rsidRPr="001E2A75">
        <w:rPr>
          <w:color w:val="000000" w:themeColor="text1"/>
          <w:spacing w:val="20"/>
          <w:sz w:val="24"/>
          <w:szCs w:val="24"/>
        </w:rPr>
        <w:t xml:space="preserve"> </w:t>
      </w:r>
      <w:r w:rsidRPr="001E2A75">
        <w:rPr>
          <w:color w:val="000000" w:themeColor="text1"/>
          <w:sz w:val="24"/>
          <w:szCs w:val="24"/>
        </w:rPr>
        <w:t>informações</w:t>
      </w:r>
      <w:r w:rsidRPr="001E2A75">
        <w:rPr>
          <w:color w:val="000000" w:themeColor="text1"/>
          <w:spacing w:val="17"/>
          <w:sz w:val="24"/>
          <w:szCs w:val="24"/>
        </w:rPr>
        <w:t xml:space="preserve"> </w:t>
      </w:r>
      <w:r w:rsidRPr="001E2A75">
        <w:rPr>
          <w:color w:val="000000" w:themeColor="text1"/>
          <w:sz w:val="24"/>
          <w:szCs w:val="24"/>
        </w:rPr>
        <w:t>necessárias</w:t>
      </w:r>
      <w:r w:rsidRPr="001E2A75">
        <w:rPr>
          <w:color w:val="000000" w:themeColor="text1"/>
          <w:spacing w:val="19"/>
          <w:sz w:val="24"/>
          <w:szCs w:val="24"/>
        </w:rPr>
        <w:t xml:space="preserve"> </w:t>
      </w:r>
      <w:r w:rsidRPr="001E2A75">
        <w:rPr>
          <w:color w:val="000000" w:themeColor="text1"/>
          <w:sz w:val="24"/>
          <w:szCs w:val="24"/>
        </w:rPr>
        <w:t>aos</w:t>
      </w:r>
      <w:r w:rsidRPr="001E2A75">
        <w:rPr>
          <w:color w:val="000000" w:themeColor="text1"/>
          <w:spacing w:val="17"/>
          <w:sz w:val="24"/>
          <w:szCs w:val="24"/>
        </w:rPr>
        <w:t xml:space="preserve"> </w:t>
      </w:r>
      <w:r w:rsidRPr="001E2A75">
        <w:rPr>
          <w:color w:val="000000" w:themeColor="text1"/>
          <w:sz w:val="24"/>
          <w:szCs w:val="24"/>
        </w:rPr>
        <w:t>licitantes</w:t>
      </w:r>
      <w:r w:rsidRPr="001E2A75">
        <w:rPr>
          <w:color w:val="000000" w:themeColor="text1"/>
          <w:spacing w:val="17"/>
          <w:sz w:val="24"/>
          <w:szCs w:val="24"/>
        </w:rPr>
        <w:t xml:space="preserve"> </w:t>
      </w:r>
      <w:r w:rsidRPr="001E2A75">
        <w:rPr>
          <w:color w:val="000000" w:themeColor="text1"/>
          <w:sz w:val="24"/>
          <w:szCs w:val="24"/>
        </w:rPr>
        <w:t>serão</w:t>
      </w:r>
      <w:r w:rsidRPr="001E2A75">
        <w:rPr>
          <w:color w:val="000000" w:themeColor="text1"/>
          <w:spacing w:val="16"/>
          <w:sz w:val="24"/>
          <w:szCs w:val="24"/>
        </w:rPr>
        <w:t xml:space="preserve"> </w:t>
      </w:r>
      <w:r w:rsidRPr="001E2A75">
        <w:rPr>
          <w:color w:val="000000" w:themeColor="text1"/>
          <w:sz w:val="24"/>
          <w:szCs w:val="24"/>
        </w:rPr>
        <w:t>prestados</w:t>
      </w:r>
      <w:r w:rsidRPr="001E2A75">
        <w:rPr>
          <w:color w:val="000000" w:themeColor="text1"/>
          <w:spacing w:val="23"/>
          <w:sz w:val="24"/>
          <w:szCs w:val="24"/>
        </w:rPr>
        <w:t xml:space="preserve"> </w:t>
      </w:r>
      <w:r w:rsidRPr="001E2A75">
        <w:rPr>
          <w:color w:val="000000" w:themeColor="text1"/>
          <w:sz w:val="24"/>
          <w:szCs w:val="24"/>
        </w:rPr>
        <w:t>nos</w:t>
      </w:r>
      <w:r w:rsidRPr="001E2A75">
        <w:rPr>
          <w:color w:val="000000" w:themeColor="text1"/>
          <w:spacing w:val="17"/>
          <w:sz w:val="24"/>
          <w:szCs w:val="24"/>
        </w:rPr>
        <w:t xml:space="preserve"> </w:t>
      </w:r>
      <w:r w:rsidRPr="001E2A75">
        <w:rPr>
          <w:color w:val="000000" w:themeColor="text1"/>
          <w:sz w:val="24"/>
          <w:szCs w:val="24"/>
        </w:rPr>
        <w:t>seguintes</w:t>
      </w:r>
      <w:r w:rsidRPr="001E2A75">
        <w:rPr>
          <w:color w:val="000000" w:themeColor="text1"/>
          <w:spacing w:val="-57"/>
          <w:sz w:val="24"/>
          <w:szCs w:val="24"/>
        </w:rPr>
        <w:t xml:space="preserve"> </w:t>
      </w:r>
      <w:r w:rsidR="000D445C" w:rsidRPr="001E2A75">
        <w:rPr>
          <w:color w:val="000000" w:themeColor="text1"/>
          <w:spacing w:val="-57"/>
          <w:sz w:val="24"/>
          <w:szCs w:val="24"/>
        </w:rPr>
        <w:t xml:space="preserve">                         </w:t>
      </w:r>
      <w:r w:rsidRPr="001E2A75">
        <w:rPr>
          <w:color w:val="000000" w:themeColor="text1"/>
          <w:sz w:val="24"/>
          <w:szCs w:val="24"/>
        </w:rPr>
        <w:t>endereços</w:t>
      </w:r>
      <w:r w:rsidRPr="001E2A75">
        <w:rPr>
          <w:color w:val="000000" w:themeColor="text1"/>
          <w:spacing w:val="-1"/>
          <w:sz w:val="24"/>
          <w:szCs w:val="24"/>
        </w:rPr>
        <w:t xml:space="preserve"> </w:t>
      </w:r>
      <w:r w:rsidRPr="001E2A75">
        <w:rPr>
          <w:color w:val="000000" w:themeColor="text1"/>
          <w:sz w:val="24"/>
          <w:szCs w:val="24"/>
        </w:rPr>
        <w:t>eletrônicos:</w:t>
      </w:r>
    </w:p>
    <w:p w14:paraId="1424D99F" w14:textId="7777777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proofErr w:type="gramStart"/>
      <w:r w:rsidRPr="001E2A75">
        <w:rPr>
          <w:color w:val="000000" w:themeColor="text1"/>
          <w:sz w:val="24"/>
          <w:szCs w:val="24"/>
        </w:rPr>
        <w:t>no</w:t>
      </w:r>
      <w:proofErr w:type="gramEnd"/>
      <w:r w:rsidRPr="001E2A75">
        <w:rPr>
          <w:color w:val="000000" w:themeColor="text1"/>
          <w:spacing w:val="-3"/>
          <w:sz w:val="24"/>
          <w:szCs w:val="24"/>
        </w:rPr>
        <w:t xml:space="preserve"> </w:t>
      </w:r>
      <w:r w:rsidRPr="001E2A75">
        <w:rPr>
          <w:i/>
          <w:color w:val="000000" w:themeColor="text1"/>
          <w:sz w:val="24"/>
          <w:szCs w:val="24"/>
        </w:rPr>
        <w:t>site</w:t>
      </w:r>
      <w:r w:rsidRPr="001E2A75">
        <w:rPr>
          <w:i/>
          <w:color w:val="000000" w:themeColor="text1"/>
          <w:spacing w:val="-3"/>
          <w:sz w:val="24"/>
          <w:szCs w:val="24"/>
        </w:rPr>
        <w:t xml:space="preserve"> </w:t>
      </w:r>
      <w:hyperlink r:id="rId15">
        <w:r w:rsidRPr="001E2A75">
          <w:rPr>
            <w:color w:val="000000" w:themeColor="text1"/>
            <w:sz w:val="24"/>
            <w:szCs w:val="24"/>
            <w:u w:val="single"/>
          </w:rPr>
          <w:t>https://www.licitanet.com.br/</w:t>
        </w:r>
      </w:hyperlink>
    </w:p>
    <w:p w14:paraId="64BD5FC2" w14:textId="56F9B4B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proofErr w:type="gramStart"/>
      <w:r w:rsidRPr="001E2A75">
        <w:rPr>
          <w:color w:val="000000" w:themeColor="text1"/>
          <w:sz w:val="24"/>
          <w:szCs w:val="24"/>
        </w:rPr>
        <w:t>no</w:t>
      </w:r>
      <w:proofErr w:type="gramEnd"/>
      <w:r w:rsidRPr="001E2A75">
        <w:rPr>
          <w:color w:val="000000" w:themeColor="text1"/>
          <w:spacing w:val="-3"/>
          <w:sz w:val="24"/>
          <w:szCs w:val="24"/>
        </w:rPr>
        <w:t xml:space="preserve"> </w:t>
      </w:r>
      <w:r w:rsidRPr="001E2A75">
        <w:rPr>
          <w:color w:val="000000" w:themeColor="text1"/>
          <w:sz w:val="24"/>
          <w:szCs w:val="24"/>
        </w:rPr>
        <w:t>link</w:t>
      </w:r>
      <w:r w:rsidRPr="001E2A75">
        <w:rPr>
          <w:color w:val="000000" w:themeColor="text1"/>
          <w:spacing w:val="-2"/>
          <w:sz w:val="24"/>
          <w:szCs w:val="24"/>
        </w:rPr>
        <w:t xml:space="preserve"> </w:t>
      </w:r>
      <w:hyperlink r:id="rId16" w:history="1">
        <w:r w:rsidR="00D740D1" w:rsidRPr="001E2A75">
          <w:rPr>
            <w:rStyle w:val="Hyperlink"/>
            <w:color w:val="000000" w:themeColor="text1"/>
            <w:sz w:val="24"/>
            <w:szCs w:val="24"/>
          </w:rPr>
          <w:t>https://www</w:t>
        </w:r>
      </w:hyperlink>
      <w:r w:rsidR="00D740D1" w:rsidRPr="001E2A75">
        <w:rPr>
          <w:rStyle w:val="Hyperlink"/>
          <w:color w:val="000000" w:themeColor="text1"/>
          <w:sz w:val="24"/>
          <w:szCs w:val="24"/>
        </w:rPr>
        <w:t>.bomjardim.rj.gov.br</w:t>
      </w:r>
    </w:p>
    <w:p w14:paraId="500F7BC1" w14:textId="6885433B"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1E2A75">
        <w:rPr>
          <w:color w:val="000000" w:themeColor="text1"/>
          <w:sz w:val="24"/>
          <w:szCs w:val="24"/>
        </w:rPr>
        <w:t>no</w:t>
      </w:r>
      <w:proofErr w:type="gramEnd"/>
      <w:r w:rsidRPr="001E2A75">
        <w:rPr>
          <w:color w:val="000000" w:themeColor="text1"/>
          <w:spacing w:val="-2"/>
          <w:sz w:val="24"/>
          <w:szCs w:val="24"/>
        </w:rPr>
        <w:t xml:space="preserve"> </w:t>
      </w:r>
      <w:r w:rsidRPr="001E2A75">
        <w:rPr>
          <w:color w:val="000000" w:themeColor="text1"/>
          <w:sz w:val="24"/>
          <w:szCs w:val="24"/>
        </w:rPr>
        <w:t>endereço</w:t>
      </w:r>
      <w:r w:rsidRPr="001E2A75">
        <w:rPr>
          <w:color w:val="000000" w:themeColor="text1"/>
          <w:spacing w:val="-1"/>
          <w:sz w:val="24"/>
          <w:szCs w:val="24"/>
        </w:rPr>
        <w:t xml:space="preserve"> </w:t>
      </w:r>
      <w:r w:rsidRPr="001E2A75">
        <w:rPr>
          <w:color w:val="000000" w:themeColor="text1"/>
          <w:sz w:val="24"/>
          <w:szCs w:val="24"/>
        </w:rPr>
        <w:t>de e-mail</w:t>
      </w:r>
      <w:r w:rsidRPr="001E2A75">
        <w:rPr>
          <w:color w:val="000000" w:themeColor="text1"/>
          <w:spacing w:val="-2"/>
          <w:sz w:val="24"/>
          <w:szCs w:val="24"/>
        </w:rPr>
        <w:t xml:space="preserve"> </w:t>
      </w:r>
      <w:hyperlink r:id="rId17" w:history="1">
        <w:r w:rsidR="00A003CE" w:rsidRPr="001E2A75">
          <w:rPr>
            <w:rStyle w:val="Hyperlink"/>
            <w:color w:val="000000" w:themeColor="text1"/>
            <w:sz w:val="24"/>
            <w:szCs w:val="24"/>
          </w:rPr>
          <w:t>licitacao</w:t>
        </w:r>
        <w:r w:rsidR="00C47026">
          <w:rPr>
            <w:rStyle w:val="Hyperlink"/>
            <w:color w:val="000000" w:themeColor="text1"/>
            <w:sz w:val="24"/>
            <w:szCs w:val="24"/>
          </w:rPr>
          <w:t>pmbj2025</w:t>
        </w:r>
        <w:r w:rsidR="00A003CE" w:rsidRPr="001E2A75">
          <w:rPr>
            <w:rStyle w:val="Hyperlink"/>
            <w:color w:val="000000" w:themeColor="text1"/>
            <w:sz w:val="24"/>
            <w:szCs w:val="24"/>
          </w:rPr>
          <w:t>@gmail.com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lastRenderedPageBreak/>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4C438453" w:rsidR="00DB1FD4" w:rsidRPr="001E2A75" w:rsidRDefault="00DB1FD4" w:rsidP="00CB26E8">
      <w:pPr>
        <w:spacing w:before="120" w:after="120"/>
        <w:jc w:val="both"/>
        <w:rPr>
          <w:color w:val="000000" w:themeColor="text1"/>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r w:rsidR="00B9306D" w:rsidRPr="00770121">
        <w:rPr>
          <w:sz w:val="24"/>
          <w:szCs w:val="24"/>
        </w:rPr>
        <w:t>informações</w:t>
      </w:r>
      <w:r w:rsidR="00B9306D" w:rsidRPr="00770121">
        <w:rPr>
          <w:spacing w:val="1"/>
          <w:sz w:val="24"/>
          <w:szCs w:val="24"/>
        </w:rPr>
        <w:t xml:space="preserve"> </w:t>
      </w:r>
      <w:r w:rsidR="00B9306D" w:rsidRPr="00770121">
        <w:rPr>
          <w:sz w:val="24"/>
          <w:szCs w:val="24"/>
        </w:rPr>
        <w:t>necessárias ao seu preparo e a aceitação das condições estipuladas nesta Licitação</w:t>
      </w:r>
      <w:r w:rsidRPr="001E2A75">
        <w:rPr>
          <w:color w:val="000000" w:themeColor="text1"/>
          <w:sz w:val="24"/>
          <w:szCs w:val="24"/>
        </w:rPr>
        <w:t>.</w:t>
      </w:r>
    </w:p>
    <w:p w14:paraId="6C094B5A" w14:textId="1E7627A4" w:rsidR="00DB1FD4" w:rsidRPr="001E2A75" w:rsidRDefault="00DB1FD4" w:rsidP="00CB26E8">
      <w:pPr>
        <w:spacing w:before="120" w:after="120"/>
        <w:jc w:val="both"/>
        <w:rPr>
          <w:color w:val="000000" w:themeColor="text1"/>
          <w:sz w:val="24"/>
          <w:szCs w:val="24"/>
        </w:rPr>
      </w:pPr>
      <w:r w:rsidRPr="001E2A75">
        <w:rPr>
          <w:color w:val="000000" w:themeColor="text1"/>
          <w:sz w:val="24"/>
          <w:szCs w:val="24"/>
        </w:rPr>
        <w:t xml:space="preserve">O </w:t>
      </w:r>
      <w:r w:rsidRPr="001E2A75">
        <w:rPr>
          <w:color w:val="000000" w:themeColor="text1"/>
          <w:sz w:val="24"/>
          <w:szCs w:val="24"/>
          <w:u w:val="single"/>
        </w:rPr>
        <w:t>intervalo mínimo</w:t>
      </w:r>
      <w:r w:rsidRPr="001E2A75">
        <w:rPr>
          <w:color w:val="000000" w:themeColor="text1"/>
          <w:sz w:val="24"/>
          <w:szCs w:val="24"/>
        </w:rPr>
        <w:t xml:space="preserve"> de diferença de valores entre os lances, que incidirá tanto em relação aos</w:t>
      </w:r>
      <w:r w:rsidRPr="001E2A75">
        <w:rPr>
          <w:color w:val="000000" w:themeColor="text1"/>
          <w:spacing w:val="1"/>
          <w:sz w:val="24"/>
          <w:szCs w:val="24"/>
        </w:rPr>
        <w:t xml:space="preserve"> </w:t>
      </w:r>
      <w:r w:rsidRPr="001E2A75">
        <w:rPr>
          <w:color w:val="000000" w:themeColor="text1"/>
          <w:sz w:val="24"/>
          <w:szCs w:val="24"/>
        </w:rPr>
        <w:t>lances intermediários quanto em relação à proposta que cobrir a melhor oferta deverá ser</w:t>
      </w:r>
      <w:r w:rsidRPr="001E2A75">
        <w:rPr>
          <w:color w:val="000000" w:themeColor="text1"/>
          <w:spacing w:val="1"/>
          <w:sz w:val="24"/>
          <w:szCs w:val="24"/>
        </w:rPr>
        <w:t xml:space="preserve"> </w:t>
      </w:r>
      <w:r w:rsidRPr="00C47026">
        <w:rPr>
          <w:color w:val="000000" w:themeColor="text1"/>
          <w:sz w:val="24"/>
          <w:szCs w:val="24"/>
          <w:u w:val="single"/>
        </w:rPr>
        <w:t>R$</w:t>
      </w:r>
      <w:r w:rsidR="003425F4" w:rsidRPr="00C47026">
        <w:rPr>
          <w:color w:val="000000" w:themeColor="text1"/>
          <w:sz w:val="24"/>
          <w:szCs w:val="24"/>
          <w:u w:val="single"/>
        </w:rPr>
        <w:t xml:space="preserve"> </w:t>
      </w:r>
      <w:r w:rsidR="00C47026">
        <w:rPr>
          <w:color w:val="000000" w:themeColor="text1"/>
          <w:sz w:val="24"/>
          <w:szCs w:val="24"/>
          <w:u w:val="single"/>
        </w:rPr>
        <w:t>0,10</w:t>
      </w:r>
      <w:r w:rsidR="00A1607B" w:rsidRPr="001E2A75">
        <w:rPr>
          <w:color w:val="000000" w:themeColor="text1"/>
          <w:sz w:val="24"/>
          <w:szCs w:val="24"/>
          <w:u w:val="single"/>
        </w:rPr>
        <w:t>.</w:t>
      </w:r>
    </w:p>
    <w:p w14:paraId="02D946A9" w14:textId="7E44FA44" w:rsidR="00DB1FD4" w:rsidRPr="001E2A75" w:rsidRDefault="00DB1FD4" w:rsidP="00C47026">
      <w:pPr>
        <w:rPr>
          <w:color w:val="000000" w:themeColor="text1"/>
          <w:sz w:val="24"/>
          <w:szCs w:val="24"/>
        </w:rPr>
      </w:pPr>
      <w:r w:rsidRPr="001E2A75">
        <w:rPr>
          <w:color w:val="000000" w:themeColor="text1"/>
          <w:sz w:val="24"/>
          <w:szCs w:val="24"/>
        </w:rPr>
        <w:t xml:space="preserve">O encaminhamento da proposta poderá ocorrer até o dia </w:t>
      </w:r>
      <w:r w:rsidR="00C47026">
        <w:rPr>
          <w:color w:val="000000" w:themeColor="text1"/>
          <w:sz w:val="24"/>
          <w:szCs w:val="24"/>
        </w:rPr>
        <w:t xml:space="preserve">15/12/2025 </w:t>
      </w:r>
      <w:r w:rsidRPr="001E2A75">
        <w:rPr>
          <w:color w:val="000000" w:themeColor="text1"/>
          <w:sz w:val="24"/>
          <w:szCs w:val="24"/>
        </w:rPr>
        <w:t>no horário limite de</w:t>
      </w:r>
      <w:r w:rsidRPr="001E2A75">
        <w:rPr>
          <w:color w:val="000000" w:themeColor="text1"/>
          <w:spacing w:val="1"/>
          <w:sz w:val="24"/>
          <w:szCs w:val="24"/>
        </w:rPr>
        <w:t xml:space="preserve"> </w:t>
      </w:r>
      <w:r w:rsidRPr="001E2A75">
        <w:rPr>
          <w:color w:val="000000" w:themeColor="text1"/>
          <w:sz w:val="24"/>
          <w:szCs w:val="24"/>
        </w:rPr>
        <w:t>início</w:t>
      </w:r>
      <w:r w:rsidRPr="001E2A75">
        <w:rPr>
          <w:color w:val="000000" w:themeColor="text1"/>
          <w:spacing w:val="59"/>
          <w:sz w:val="24"/>
          <w:szCs w:val="24"/>
        </w:rPr>
        <w:t xml:space="preserve"> </w:t>
      </w:r>
      <w:r w:rsidRPr="001E2A75">
        <w:rPr>
          <w:color w:val="000000" w:themeColor="text1"/>
          <w:sz w:val="24"/>
          <w:szCs w:val="24"/>
        </w:rPr>
        <w:t>da</w:t>
      </w:r>
      <w:r w:rsidRPr="001E2A75">
        <w:rPr>
          <w:color w:val="000000" w:themeColor="text1"/>
          <w:spacing w:val="57"/>
          <w:sz w:val="24"/>
          <w:szCs w:val="24"/>
        </w:rPr>
        <w:t xml:space="preserve"> </w:t>
      </w:r>
      <w:r w:rsidRPr="001E2A75">
        <w:rPr>
          <w:color w:val="000000" w:themeColor="text1"/>
          <w:sz w:val="24"/>
          <w:szCs w:val="24"/>
        </w:rPr>
        <w:t>sessão</w:t>
      </w:r>
      <w:r w:rsidRPr="001E2A75">
        <w:rPr>
          <w:color w:val="000000" w:themeColor="text1"/>
          <w:spacing w:val="58"/>
          <w:sz w:val="24"/>
          <w:szCs w:val="24"/>
        </w:rPr>
        <w:t xml:space="preserve"> </w:t>
      </w:r>
      <w:r w:rsidRPr="001E2A75">
        <w:rPr>
          <w:color w:val="000000" w:themeColor="text1"/>
          <w:sz w:val="24"/>
          <w:szCs w:val="24"/>
        </w:rPr>
        <w:t>pública.</w:t>
      </w:r>
      <w:r w:rsidRPr="001E2A75">
        <w:rPr>
          <w:color w:val="000000" w:themeColor="text1"/>
          <w:spacing w:val="58"/>
          <w:sz w:val="24"/>
          <w:szCs w:val="24"/>
        </w:rPr>
        <w:t xml:space="preserve"> </w:t>
      </w:r>
      <w:r w:rsidRPr="001E2A75">
        <w:rPr>
          <w:color w:val="000000" w:themeColor="text1"/>
          <w:sz w:val="24"/>
          <w:szCs w:val="24"/>
        </w:rPr>
        <w:t>Durante</w:t>
      </w:r>
      <w:r w:rsidRPr="001E2A75">
        <w:rPr>
          <w:color w:val="000000" w:themeColor="text1"/>
          <w:spacing w:val="59"/>
          <w:sz w:val="24"/>
          <w:szCs w:val="24"/>
        </w:rPr>
        <w:t xml:space="preserve"> </w:t>
      </w:r>
      <w:r w:rsidRPr="001E2A75">
        <w:rPr>
          <w:color w:val="000000" w:themeColor="text1"/>
          <w:sz w:val="24"/>
          <w:szCs w:val="24"/>
        </w:rPr>
        <w:t>esse</w:t>
      </w:r>
      <w:r w:rsidRPr="001E2A75">
        <w:rPr>
          <w:color w:val="000000" w:themeColor="text1"/>
          <w:spacing w:val="58"/>
          <w:sz w:val="24"/>
          <w:szCs w:val="24"/>
        </w:rPr>
        <w:t xml:space="preserve"> </w:t>
      </w:r>
      <w:r w:rsidRPr="001E2A75">
        <w:rPr>
          <w:color w:val="000000" w:themeColor="text1"/>
          <w:sz w:val="24"/>
          <w:szCs w:val="24"/>
        </w:rPr>
        <w:t>período,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58"/>
          <w:sz w:val="24"/>
          <w:szCs w:val="24"/>
        </w:rPr>
        <w:t xml:space="preserve"> </w:t>
      </w:r>
      <w:r w:rsidRPr="001E2A75">
        <w:rPr>
          <w:color w:val="000000" w:themeColor="text1"/>
          <w:sz w:val="24"/>
          <w:szCs w:val="24"/>
        </w:rPr>
        <w:t>licitante</w:t>
      </w:r>
      <w:r w:rsidRPr="001E2A75">
        <w:rPr>
          <w:color w:val="000000" w:themeColor="text1"/>
          <w:spacing w:val="58"/>
          <w:sz w:val="24"/>
          <w:szCs w:val="24"/>
        </w:rPr>
        <w:t xml:space="preserve"> </w:t>
      </w:r>
      <w:r w:rsidRPr="001E2A75">
        <w:rPr>
          <w:color w:val="000000" w:themeColor="text1"/>
          <w:sz w:val="24"/>
          <w:szCs w:val="24"/>
        </w:rPr>
        <w:t>poderá</w:t>
      </w:r>
      <w:r w:rsidRPr="001E2A75">
        <w:rPr>
          <w:color w:val="000000" w:themeColor="text1"/>
          <w:spacing w:val="58"/>
          <w:sz w:val="24"/>
          <w:szCs w:val="24"/>
        </w:rPr>
        <w:t xml:space="preserve"> </w:t>
      </w:r>
      <w:r w:rsidRPr="001E2A75">
        <w:rPr>
          <w:color w:val="000000" w:themeColor="text1"/>
          <w:sz w:val="24"/>
          <w:szCs w:val="24"/>
        </w:rPr>
        <w:t>incluir</w:t>
      </w:r>
      <w:r w:rsidRPr="001E2A75">
        <w:rPr>
          <w:color w:val="000000" w:themeColor="text1"/>
          <w:spacing w:val="58"/>
          <w:sz w:val="24"/>
          <w:szCs w:val="24"/>
        </w:rPr>
        <w:t xml:space="preserve"> </w:t>
      </w:r>
      <w:r w:rsidRPr="001E2A75">
        <w:rPr>
          <w:color w:val="000000" w:themeColor="text1"/>
          <w:sz w:val="24"/>
          <w:szCs w:val="24"/>
        </w:rPr>
        <w:t>ou</w:t>
      </w:r>
      <w:r w:rsidRPr="001E2A75">
        <w:rPr>
          <w:color w:val="000000" w:themeColor="text1"/>
          <w:spacing w:val="58"/>
          <w:sz w:val="24"/>
          <w:szCs w:val="24"/>
        </w:rPr>
        <w:t xml:space="preserve"> </w:t>
      </w:r>
      <w:r w:rsidRPr="001E2A75">
        <w:rPr>
          <w:color w:val="000000" w:themeColor="text1"/>
          <w:sz w:val="24"/>
          <w:szCs w:val="24"/>
        </w:rPr>
        <w:t>excluir</w:t>
      </w:r>
      <w:r w:rsidRPr="001E2A75">
        <w:rPr>
          <w:color w:val="000000" w:themeColor="text1"/>
          <w:spacing w:val="58"/>
          <w:sz w:val="24"/>
          <w:szCs w:val="24"/>
        </w:rPr>
        <w:t xml:space="preserve"> </w:t>
      </w:r>
      <w:r w:rsidRPr="001E2A75">
        <w:rPr>
          <w:color w:val="000000" w:themeColor="text1"/>
          <w:sz w:val="24"/>
          <w:szCs w:val="24"/>
        </w:rPr>
        <w:t>sua</w:t>
      </w:r>
      <w:r w:rsidR="00DC563C" w:rsidRPr="001E2A75">
        <w:rPr>
          <w:color w:val="000000" w:themeColor="text1"/>
          <w:sz w:val="24"/>
          <w:szCs w:val="24"/>
        </w:rPr>
        <w:t xml:space="preserve"> </w:t>
      </w:r>
      <w:r w:rsidRPr="001E2A75">
        <w:rPr>
          <w:color w:val="000000" w:themeColor="text1"/>
          <w:sz w:val="24"/>
          <w:szCs w:val="24"/>
        </w:rPr>
        <w:t>proposta.</w:t>
      </w:r>
    </w:p>
    <w:p w14:paraId="083C265B" w14:textId="7AF76226" w:rsidR="00F146F1" w:rsidRPr="001E2A75" w:rsidRDefault="00F146F1" w:rsidP="00CB26E8">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b/>
          <w:color w:val="000000" w:themeColor="text1"/>
          <w:sz w:val="24"/>
          <w:szCs w:val="24"/>
        </w:rPr>
        <w:t>ADEQUAÇÃO ORÇAMENTÁRIA</w:t>
      </w:r>
      <w:r w:rsidR="000E6AF6" w:rsidRPr="001E2A75">
        <w:rPr>
          <w:rFonts w:ascii="Times New Roman" w:hAnsi="Times New Roman" w:cs="Times New Roman"/>
          <w:b/>
          <w:color w:val="000000" w:themeColor="text1"/>
          <w:sz w:val="24"/>
          <w:szCs w:val="24"/>
        </w:rPr>
        <w:t xml:space="preserve"> </w:t>
      </w:r>
    </w:p>
    <w:p w14:paraId="2915D3F2" w14:textId="2D31A296" w:rsidR="00037107" w:rsidRPr="00713C2C" w:rsidRDefault="00F146F1" w:rsidP="00CB26E8">
      <w:pPr>
        <w:pStyle w:val="Nivel2"/>
        <w:spacing w:line="240" w:lineRule="auto"/>
        <w:ind w:left="0" w:firstLine="0"/>
        <w:rPr>
          <w:rFonts w:ascii="Times New Roman" w:hAnsi="Times New Roman" w:cs="Times New Roman"/>
          <w:b/>
          <w:bCs/>
          <w:color w:val="000000" w:themeColor="text1"/>
          <w:kern w:val="1"/>
          <w:sz w:val="24"/>
          <w:szCs w:val="24"/>
          <w:lang w:eastAsia="zh-CN"/>
        </w:rPr>
      </w:pPr>
      <w:r w:rsidRPr="001E2A75">
        <w:rPr>
          <w:rFonts w:ascii="Times New Roman" w:hAnsi="Times New Roman" w:cs="Times New Roman"/>
          <w:color w:val="000000" w:themeColor="text1"/>
          <w:kern w:val="1"/>
          <w:sz w:val="24"/>
          <w:szCs w:val="24"/>
          <w:lang w:eastAsia="zh-CN"/>
        </w:rPr>
        <w:t xml:space="preserve">As despesas </w:t>
      </w:r>
      <w:r w:rsidRPr="00713C2C">
        <w:rPr>
          <w:rFonts w:ascii="Times New Roman" w:hAnsi="Times New Roman" w:cs="Times New Roman"/>
          <w:color w:val="000000" w:themeColor="text1"/>
          <w:kern w:val="1"/>
          <w:sz w:val="24"/>
          <w:szCs w:val="24"/>
          <w:lang w:eastAsia="zh-CN"/>
        </w:rPr>
        <w:t>decorrentes da presente contratação correrão à conta de recursos específicos consignados no Orçamento Geral do Município</w:t>
      </w:r>
      <w:r w:rsidR="00E51483" w:rsidRPr="00713C2C">
        <w:rPr>
          <w:rFonts w:ascii="Times New Roman" w:hAnsi="Times New Roman" w:cs="Times New Roman"/>
          <w:color w:val="000000" w:themeColor="text1"/>
          <w:kern w:val="1"/>
          <w:sz w:val="24"/>
          <w:szCs w:val="24"/>
          <w:lang w:eastAsia="zh-CN"/>
        </w:rPr>
        <w:t xml:space="preserve">, </w:t>
      </w:r>
      <w:r w:rsidR="00384395" w:rsidRPr="00713C2C">
        <w:rPr>
          <w:rFonts w:ascii="Times New Roman" w:hAnsi="Times New Roman" w:cs="Times New Roman"/>
          <w:color w:val="000000" w:themeColor="text1"/>
          <w:kern w:val="1"/>
          <w:sz w:val="24"/>
          <w:szCs w:val="24"/>
          <w:lang w:eastAsia="zh-CN"/>
        </w:rPr>
        <w:t xml:space="preserve">através do </w:t>
      </w:r>
      <w:r w:rsidR="00E01C69" w:rsidRPr="00713C2C">
        <w:rPr>
          <w:rFonts w:ascii="Times New Roman" w:hAnsi="Times New Roman" w:cs="Times New Roman"/>
          <w:color w:val="000000" w:themeColor="text1"/>
          <w:kern w:val="1"/>
          <w:sz w:val="24"/>
          <w:szCs w:val="24"/>
          <w:lang w:eastAsia="zh-CN"/>
        </w:rPr>
        <w:t>Fundo Municipal de Educação</w:t>
      </w:r>
      <w:r w:rsidR="00384395" w:rsidRPr="00713C2C">
        <w:rPr>
          <w:rFonts w:ascii="Times New Roman" w:hAnsi="Times New Roman" w:cs="Times New Roman"/>
          <w:color w:val="000000" w:themeColor="text1"/>
          <w:kern w:val="1"/>
          <w:sz w:val="24"/>
          <w:szCs w:val="24"/>
          <w:lang w:eastAsia="zh-CN"/>
        </w:rPr>
        <w:t xml:space="preserve">, </w:t>
      </w:r>
      <w:r w:rsidRPr="00713C2C">
        <w:rPr>
          <w:rFonts w:ascii="Times New Roman" w:hAnsi="Times New Roman" w:cs="Times New Roman"/>
          <w:color w:val="000000" w:themeColor="text1"/>
          <w:kern w:val="1"/>
          <w:sz w:val="24"/>
          <w:szCs w:val="24"/>
          <w:lang w:eastAsia="zh-CN"/>
        </w:rPr>
        <w:t>sendo:</w:t>
      </w:r>
      <w:r w:rsidR="00C60551" w:rsidRPr="00713C2C">
        <w:rPr>
          <w:rFonts w:ascii="Times New Roman" w:hAnsi="Times New Roman" w:cs="Times New Roman"/>
          <w:color w:val="000000" w:themeColor="text1"/>
          <w:kern w:val="1"/>
          <w:sz w:val="24"/>
          <w:szCs w:val="24"/>
          <w:lang w:eastAsia="zh-CN"/>
        </w:rPr>
        <w:t xml:space="preserve"> </w:t>
      </w:r>
      <w:r w:rsidR="00E97AFA" w:rsidRPr="00713C2C">
        <w:rPr>
          <w:rFonts w:ascii="Times New Roman" w:hAnsi="Times New Roman" w:cs="Times New Roman"/>
          <w:color w:val="000000" w:themeColor="text1"/>
          <w:kern w:val="1"/>
          <w:sz w:val="24"/>
          <w:szCs w:val="24"/>
          <w:lang w:eastAsia="zh-CN"/>
        </w:rPr>
        <w:t xml:space="preserve">P.T.: 14.310.12.361.0054.2.062, N.D.: 3390.30, </w:t>
      </w:r>
      <w:r w:rsidR="0000277E" w:rsidRPr="00713C2C">
        <w:rPr>
          <w:rFonts w:ascii="Times New Roman" w:hAnsi="Times New Roman" w:cs="Times New Roman"/>
          <w:color w:val="000000" w:themeColor="text1"/>
          <w:kern w:val="1"/>
          <w:sz w:val="24"/>
          <w:szCs w:val="24"/>
          <w:lang w:eastAsia="zh-CN"/>
        </w:rPr>
        <w:t xml:space="preserve">conta </w:t>
      </w:r>
      <w:r w:rsidR="00116CC2">
        <w:rPr>
          <w:rFonts w:ascii="Times New Roman" w:hAnsi="Times New Roman" w:cs="Times New Roman"/>
          <w:color w:val="000000" w:themeColor="text1"/>
          <w:kern w:val="1"/>
          <w:sz w:val="24"/>
          <w:szCs w:val="24"/>
          <w:lang w:eastAsia="zh-CN"/>
        </w:rPr>
        <w:t>1067</w:t>
      </w:r>
      <w:r w:rsidR="00D636AA" w:rsidRPr="00713C2C">
        <w:rPr>
          <w:rFonts w:ascii="Times New Roman" w:hAnsi="Times New Roman" w:cs="Times New Roman"/>
          <w:color w:val="000000" w:themeColor="text1"/>
          <w:kern w:val="1"/>
          <w:sz w:val="24"/>
          <w:szCs w:val="24"/>
          <w:lang w:eastAsia="zh-CN"/>
        </w:rPr>
        <w:t>.</w:t>
      </w:r>
      <w:r w:rsidR="00037107" w:rsidRPr="00713C2C">
        <w:rPr>
          <w:rFonts w:ascii="Times New Roman" w:hAnsi="Times New Roman" w:cs="Times New Roman"/>
          <w:b/>
          <w:bCs/>
          <w:color w:val="000000" w:themeColor="text1"/>
          <w:kern w:val="1"/>
          <w:sz w:val="24"/>
          <w:szCs w:val="24"/>
          <w:lang w:eastAsia="zh-CN"/>
        </w:rPr>
        <w:t xml:space="preserve"> </w:t>
      </w:r>
    </w:p>
    <w:p w14:paraId="79961E4C" w14:textId="77777777" w:rsidR="00DB1FD4" w:rsidRPr="00713C2C" w:rsidRDefault="00280E5C" w:rsidP="00CB26E8">
      <w:pPr>
        <w:spacing w:before="120" w:after="120"/>
        <w:jc w:val="both"/>
        <w:rPr>
          <w:color w:val="000000" w:themeColor="text1"/>
          <w:sz w:val="24"/>
          <w:szCs w:val="24"/>
        </w:rPr>
      </w:pPr>
      <w:r w:rsidRPr="00713C2C">
        <w:rPr>
          <w:b/>
          <w:color w:val="000000" w:themeColor="text1"/>
          <w:sz w:val="24"/>
          <w:szCs w:val="24"/>
        </w:rPr>
        <w:t>D</w:t>
      </w:r>
      <w:r w:rsidR="005E113F" w:rsidRPr="00713C2C">
        <w:rPr>
          <w:b/>
          <w:color w:val="000000" w:themeColor="text1"/>
          <w:sz w:val="24"/>
          <w:szCs w:val="24"/>
        </w:rPr>
        <w:t>O</w:t>
      </w:r>
      <w:r w:rsidR="005E113F" w:rsidRPr="00713C2C">
        <w:rPr>
          <w:b/>
          <w:color w:val="000000" w:themeColor="text1"/>
          <w:spacing w:val="1"/>
          <w:sz w:val="24"/>
          <w:szCs w:val="24"/>
        </w:rPr>
        <w:t xml:space="preserve"> </w:t>
      </w:r>
      <w:r w:rsidR="005E113F" w:rsidRPr="00713C2C">
        <w:rPr>
          <w:b/>
          <w:color w:val="000000" w:themeColor="text1"/>
          <w:sz w:val="24"/>
          <w:szCs w:val="24"/>
        </w:rPr>
        <w:t>OBJETO</w:t>
      </w:r>
    </w:p>
    <w:p w14:paraId="3FD175E5" w14:textId="5C8FA176" w:rsidR="006D0C80" w:rsidRPr="00713C2C" w:rsidRDefault="00C60551" w:rsidP="00730B1A">
      <w:pPr>
        <w:tabs>
          <w:tab w:val="left" w:pos="426"/>
        </w:tabs>
        <w:spacing w:before="120" w:after="120"/>
        <w:jc w:val="both"/>
        <w:rPr>
          <w:b/>
          <w:color w:val="000000" w:themeColor="text1"/>
          <w:sz w:val="24"/>
          <w:szCs w:val="24"/>
        </w:rPr>
      </w:pPr>
      <w:r w:rsidRPr="00713C2C">
        <w:rPr>
          <w:b/>
          <w:color w:val="000000" w:themeColor="text1"/>
          <w:sz w:val="24"/>
          <w:szCs w:val="24"/>
        </w:rPr>
        <w:t xml:space="preserve">1 </w:t>
      </w:r>
      <w:r w:rsidR="006D0C80" w:rsidRPr="00713C2C">
        <w:rPr>
          <w:color w:val="000000" w:themeColor="text1"/>
          <w:sz w:val="24"/>
          <w:szCs w:val="24"/>
        </w:rPr>
        <w:t xml:space="preserve">– </w:t>
      </w:r>
      <w:r w:rsidR="006D0C80" w:rsidRPr="00713C2C">
        <w:rPr>
          <w:b/>
          <w:color w:val="000000" w:themeColor="text1"/>
          <w:sz w:val="24"/>
          <w:szCs w:val="24"/>
        </w:rPr>
        <w:t>DEFINIÇÃO DO OBJETO</w:t>
      </w:r>
    </w:p>
    <w:p w14:paraId="61A4A68F" w14:textId="589FD139"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1E2A75">
        <w:rPr>
          <w:color w:val="000000" w:themeColor="text1"/>
        </w:rPr>
        <w:t xml:space="preserve">1.1 – </w:t>
      </w:r>
      <w:r w:rsidR="0064143E" w:rsidRPr="001E2A75">
        <w:rPr>
          <w:color w:val="000000" w:themeColor="text1"/>
        </w:rPr>
        <w:t xml:space="preserve">O objeto desta licitação é </w:t>
      </w:r>
      <w:r w:rsidR="007C001F" w:rsidRPr="001E2A75">
        <w:rPr>
          <w:color w:val="000000" w:themeColor="text1"/>
        </w:rPr>
        <w:t xml:space="preserve">a </w:t>
      </w:r>
      <w:r w:rsidR="00116CC2">
        <w:rPr>
          <w:b/>
          <w:bCs/>
        </w:rPr>
        <w:t>A</w:t>
      </w:r>
      <w:r w:rsidR="00116CC2" w:rsidRPr="00116CC2">
        <w:rPr>
          <w:b/>
          <w:bCs/>
        </w:rPr>
        <w:t>quisição de jogos, brinquedos pedagógicos e materiais esportivos para os alunos da Rede Municipal de Ensino de Bom Jardim, atendendo a demanda da Secretaria Municipal de Educação</w:t>
      </w:r>
      <w:r w:rsidR="0064143E" w:rsidRPr="001E2A75">
        <w:rPr>
          <w:color w:val="000000" w:themeColor="text1"/>
        </w:rPr>
        <w:t>, cujas especificações</w:t>
      </w:r>
      <w:r w:rsidR="0064143E" w:rsidRPr="001E2A75">
        <w:rPr>
          <w:color w:val="000000" w:themeColor="text1"/>
          <w:spacing w:val="1"/>
        </w:rPr>
        <w:t xml:space="preserve"> </w:t>
      </w:r>
      <w:r w:rsidR="0064143E" w:rsidRPr="001E2A75">
        <w:rPr>
          <w:color w:val="000000" w:themeColor="text1"/>
        </w:rPr>
        <w:t>encontram-se</w:t>
      </w:r>
      <w:r w:rsidR="0064143E" w:rsidRPr="001E2A75">
        <w:rPr>
          <w:color w:val="000000" w:themeColor="text1"/>
          <w:spacing w:val="-2"/>
        </w:rPr>
        <w:t xml:space="preserve"> </w:t>
      </w:r>
      <w:r w:rsidR="0064143E" w:rsidRPr="001E2A75">
        <w:rPr>
          <w:color w:val="000000" w:themeColor="text1"/>
        </w:rPr>
        <w:t>detalhadas</w:t>
      </w:r>
      <w:r w:rsidR="0064143E" w:rsidRPr="001E2A75">
        <w:rPr>
          <w:color w:val="000000" w:themeColor="text1"/>
          <w:spacing w:val="2"/>
        </w:rPr>
        <w:t xml:space="preserve"> </w:t>
      </w:r>
      <w:r w:rsidR="0064143E" w:rsidRPr="001E2A75">
        <w:rPr>
          <w:color w:val="000000" w:themeColor="text1"/>
        </w:rPr>
        <w:t>no Termo</w:t>
      </w:r>
      <w:r w:rsidR="0064143E" w:rsidRPr="001E2A75">
        <w:rPr>
          <w:color w:val="000000" w:themeColor="text1"/>
          <w:spacing w:val="-1"/>
        </w:rPr>
        <w:t xml:space="preserve"> </w:t>
      </w:r>
      <w:r w:rsidR="0064143E" w:rsidRPr="001E2A75">
        <w:rPr>
          <w:color w:val="000000" w:themeColor="text1"/>
        </w:rPr>
        <w:t>de</w:t>
      </w:r>
      <w:r w:rsidR="0064143E" w:rsidRPr="001E2A75">
        <w:rPr>
          <w:color w:val="000000" w:themeColor="text1"/>
          <w:spacing w:val="-2"/>
        </w:rPr>
        <w:t xml:space="preserve"> </w:t>
      </w:r>
      <w:r w:rsidR="0064143E" w:rsidRPr="001E2A75">
        <w:rPr>
          <w:color w:val="000000" w:themeColor="text1"/>
        </w:rPr>
        <w:t>Referência,</w:t>
      </w:r>
      <w:r w:rsidR="0064143E" w:rsidRPr="001E2A75">
        <w:rPr>
          <w:color w:val="000000" w:themeColor="text1"/>
          <w:spacing w:val="1"/>
        </w:rPr>
        <w:t xml:space="preserve"> </w:t>
      </w:r>
      <w:r w:rsidR="0064143E" w:rsidRPr="001E2A75">
        <w:rPr>
          <w:color w:val="000000" w:themeColor="text1"/>
        </w:rPr>
        <w:t>constante do</w:t>
      </w:r>
      <w:r w:rsidR="0064143E" w:rsidRPr="001E2A75">
        <w:rPr>
          <w:color w:val="000000" w:themeColor="text1"/>
          <w:spacing w:val="1"/>
        </w:rPr>
        <w:t xml:space="preserve"> </w:t>
      </w:r>
      <w:r w:rsidR="0064143E" w:rsidRPr="00770121">
        <w:rPr>
          <w:b/>
        </w:rPr>
        <w:t>ANEXO I</w:t>
      </w:r>
      <w:r w:rsidR="0064143E" w:rsidRPr="00770121">
        <w:t>.</w:t>
      </w:r>
    </w:p>
    <w:p w14:paraId="1E9FF8F5" w14:textId="553919B5"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4EB7F329" w:rsidR="00143A81" w:rsidRPr="001E2A75" w:rsidRDefault="00CB26E8" w:rsidP="00DF2D77">
      <w:pPr>
        <w:pStyle w:val="Nivel2"/>
        <w:numPr>
          <w:ilvl w:val="2"/>
          <w:numId w:val="24"/>
        </w:numPr>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w:t>
      </w:r>
      <w:r w:rsidR="00143A81" w:rsidRPr="001E2A75">
        <w:rPr>
          <w:rFonts w:ascii="Times New Roman" w:hAnsi="Times New Roman" w:cs="Times New Roman"/>
          <w:color w:val="000000" w:themeColor="text1"/>
          <w:sz w:val="24"/>
          <w:szCs w:val="24"/>
        </w:rPr>
        <w:t>custo estimado total da contratação é</w:t>
      </w:r>
      <w:r w:rsidR="00DF2D77" w:rsidRPr="001E2A75">
        <w:rPr>
          <w:rFonts w:ascii="Times New Roman" w:hAnsi="Times New Roman" w:cs="Times New Roman"/>
          <w:color w:val="000000" w:themeColor="text1"/>
          <w:sz w:val="24"/>
          <w:szCs w:val="24"/>
        </w:rPr>
        <w:t xml:space="preserve"> de</w:t>
      </w:r>
      <w:r w:rsidR="00143A81" w:rsidRPr="001E2A75">
        <w:rPr>
          <w:rFonts w:ascii="Times New Roman" w:hAnsi="Times New Roman" w:cs="Times New Roman"/>
          <w:color w:val="000000" w:themeColor="text1"/>
          <w:sz w:val="24"/>
          <w:szCs w:val="24"/>
        </w:rPr>
        <w:t xml:space="preserve"> </w:t>
      </w:r>
      <w:bookmarkStart w:id="0" w:name="_GoBack"/>
      <w:r w:rsidR="00116CC2" w:rsidRPr="00116CC2">
        <w:rPr>
          <w:rFonts w:ascii="Times New Roman" w:hAnsi="Times New Roman" w:cs="Times New Roman"/>
          <w:b/>
          <w:i/>
          <w:color w:val="000000" w:themeColor="text1"/>
          <w:sz w:val="24"/>
          <w:szCs w:val="24"/>
        </w:rPr>
        <w:t>R$ 505.379,21 (quinhentos e cinco mil e trezentos e setenta e nove reais e vinte e um centavos)</w:t>
      </w:r>
      <w:r w:rsidR="00DF2D77" w:rsidRPr="001E2A75">
        <w:rPr>
          <w:rFonts w:ascii="Times New Roman" w:hAnsi="Times New Roman" w:cs="Times New Roman"/>
          <w:b/>
          <w:i/>
          <w:color w:val="000000" w:themeColor="text1"/>
          <w:sz w:val="24"/>
          <w:szCs w:val="24"/>
        </w:rPr>
        <w:t>.</w:t>
      </w:r>
    </w:p>
    <w:bookmarkEnd w:id="0"/>
    <w:p w14:paraId="5F55B260" w14:textId="4E43929F" w:rsidR="00143A81" w:rsidRPr="001E2A75" w:rsidRDefault="00DB5321" w:rsidP="00581D3F">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143A81" w:rsidRPr="001E2A75">
        <w:rPr>
          <w:color w:val="000000" w:themeColor="text1"/>
          <w:sz w:val="24"/>
          <w:szCs w:val="24"/>
        </w:rPr>
        <w:t>.</w:t>
      </w:r>
      <w:r w:rsidR="000B0C75" w:rsidRPr="001E2A75">
        <w:rPr>
          <w:color w:val="000000" w:themeColor="text1"/>
          <w:sz w:val="24"/>
          <w:szCs w:val="24"/>
        </w:rPr>
        <w:t>1</w:t>
      </w:r>
      <w:r w:rsidR="00143A81" w:rsidRPr="001E2A75">
        <w:rPr>
          <w:color w:val="000000" w:themeColor="text1"/>
          <w:sz w:val="24"/>
          <w:szCs w:val="24"/>
        </w:rPr>
        <w:t xml:space="preserve">.1 </w:t>
      </w:r>
      <w:r w:rsidR="00CB26E8" w:rsidRPr="001E2A75">
        <w:rPr>
          <w:color w:val="000000" w:themeColor="text1"/>
          <w:sz w:val="24"/>
          <w:szCs w:val="24"/>
        </w:rPr>
        <w:t xml:space="preserve">– </w:t>
      </w:r>
      <w:r w:rsidR="000D03E6" w:rsidRPr="001E2A75">
        <w:rPr>
          <w:color w:val="000000" w:themeColor="text1"/>
          <w:sz w:val="24"/>
          <w:szCs w:val="24"/>
        </w:rPr>
        <w:t xml:space="preserve">Os </w:t>
      </w:r>
      <w:r w:rsidR="00D636AA" w:rsidRPr="001E2A75">
        <w:rPr>
          <w:color w:val="000000" w:themeColor="text1"/>
          <w:sz w:val="24"/>
          <w:szCs w:val="24"/>
        </w:rPr>
        <w:t>valores</w:t>
      </w:r>
      <w:r w:rsidR="000D03E6" w:rsidRPr="001E2A75">
        <w:rPr>
          <w:color w:val="000000" w:themeColor="text1"/>
          <w:sz w:val="24"/>
          <w:szCs w:val="24"/>
        </w:rPr>
        <w:t xml:space="preserve"> poderão ser alterados, com as devidas justificativas, </w:t>
      </w:r>
      <w:r w:rsidR="00143A81" w:rsidRPr="001E2A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1E2A75" w:rsidRDefault="00DB5321" w:rsidP="00CB26E8">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2 </w:t>
      </w:r>
      <w:r w:rsidR="00CB26E8" w:rsidRPr="001E2A75">
        <w:rPr>
          <w:color w:val="000000" w:themeColor="text1"/>
          <w:sz w:val="24"/>
          <w:szCs w:val="24"/>
        </w:rPr>
        <w:t xml:space="preserve">– </w:t>
      </w:r>
      <w:r w:rsidR="00143A81" w:rsidRPr="001E2A75">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1E2A75">
        <w:rPr>
          <w:color w:val="000000" w:themeColor="text1"/>
          <w:sz w:val="24"/>
          <w:szCs w:val="24"/>
        </w:rPr>
        <w:t>contratad</w:t>
      </w:r>
      <w:r w:rsidR="00143A81" w:rsidRPr="001E2A75">
        <w:rPr>
          <w:color w:val="000000" w:themeColor="text1"/>
          <w:sz w:val="24"/>
          <w:szCs w:val="24"/>
        </w:rPr>
        <w:t xml:space="preserve">os; </w:t>
      </w:r>
    </w:p>
    <w:p w14:paraId="6F387320" w14:textId="1AEDCF8D" w:rsidR="00143A81" w:rsidRPr="00770121" w:rsidRDefault="00DB5321" w:rsidP="00CB26E8">
      <w:pPr>
        <w:spacing w:before="120" w:after="120"/>
        <w:jc w:val="both"/>
        <w:rPr>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3 </w:t>
      </w:r>
      <w:r w:rsidR="00CB26E8" w:rsidRPr="001E2A75">
        <w:rPr>
          <w:color w:val="000000" w:themeColor="text1"/>
          <w:sz w:val="24"/>
          <w:szCs w:val="24"/>
        </w:rPr>
        <w:t xml:space="preserve">– </w:t>
      </w:r>
      <w:r w:rsidR="00143A81" w:rsidRPr="001E2A75">
        <w:rPr>
          <w:color w:val="000000" w:themeColor="text1"/>
          <w:sz w:val="24"/>
          <w:szCs w:val="24"/>
        </w:rPr>
        <w:t xml:space="preserve">serão reajustados os preços registrados, respeitada a contagem da anualidade e utilizando-se a variação do Índice Nacional de Preços </w:t>
      </w:r>
      <w:r w:rsidR="00143A81" w:rsidRPr="00770121">
        <w:rPr>
          <w:sz w:val="24"/>
          <w:szCs w:val="24"/>
        </w:rPr>
        <w:t xml:space="preserve">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8A8CBDA" w14:textId="77777777" w:rsidR="0020178F" w:rsidRDefault="0020178F" w:rsidP="00CB26E8">
      <w:pPr>
        <w:spacing w:before="120" w:after="120"/>
        <w:jc w:val="both"/>
        <w:rPr>
          <w:b/>
          <w:sz w:val="24"/>
          <w:szCs w:val="24"/>
        </w:rPr>
      </w:pPr>
    </w:p>
    <w:p w14:paraId="00FA428D" w14:textId="77777777" w:rsidR="0020178F" w:rsidRDefault="0020178F" w:rsidP="00CB26E8">
      <w:pPr>
        <w:spacing w:before="120" w:after="120"/>
        <w:jc w:val="both"/>
        <w:rPr>
          <w:b/>
          <w:sz w:val="24"/>
          <w:szCs w:val="24"/>
        </w:rPr>
      </w:pPr>
    </w:p>
    <w:p w14:paraId="401BE678" w14:textId="77777777" w:rsidR="0020178F" w:rsidRDefault="0020178F" w:rsidP="00CB26E8">
      <w:pPr>
        <w:spacing w:before="120" w:after="120"/>
        <w:jc w:val="both"/>
        <w:rPr>
          <w:b/>
          <w:sz w:val="24"/>
          <w:szCs w:val="24"/>
        </w:rPr>
      </w:pPr>
    </w:p>
    <w:p w14:paraId="1201D6C2" w14:textId="77777777" w:rsidR="0020178F" w:rsidRDefault="0020178F" w:rsidP="00CB26E8">
      <w:pPr>
        <w:spacing w:before="120" w:after="120"/>
        <w:jc w:val="both"/>
        <w:rPr>
          <w:b/>
          <w:sz w:val="24"/>
          <w:szCs w:val="24"/>
        </w:rPr>
      </w:pPr>
    </w:p>
    <w:p w14:paraId="61DC2250" w14:textId="096565DF" w:rsidR="00AB49EE" w:rsidRDefault="00AB49EE" w:rsidP="00CB26E8">
      <w:pPr>
        <w:spacing w:before="120" w:after="120"/>
        <w:jc w:val="both"/>
        <w:rPr>
          <w:b/>
          <w:sz w:val="24"/>
          <w:szCs w:val="24"/>
        </w:rPr>
      </w:pPr>
      <w:r w:rsidRPr="00770121">
        <w:rPr>
          <w:b/>
          <w:sz w:val="24"/>
          <w:szCs w:val="24"/>
        </w:rPr>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C578E9" w:rsidRPr="005C0829" w14:paraId="76CF9ADB" w14:textId="77777777" w:rsidTr="00116CC2">
        <w:trPr>
          <w:trHeight w:val="454"/>
          <w:jc w:val="center"/>
        </w:trPr>
        <w:tc>
          <w:tcPr>
            <w:tcW w:w="709" w:type="dxa"/>
            <w:shd w:val="clear" w:color="auto" w:fill="B4C6E7"/>
            <w:vAlign w:val="center"/>
          </w:tcPr>
          <w:p w14:paraId="0839CEB2" w14:textId="77777777" w:rsidR="00C578E9" w:rsidRPr="00116CC2" w:rsidRDefault="00C578E9" w:rsidP="00116CC2">
            <w:pPr>
              <w:jc w:val="center"/>
              <w:rPr>
                <w:rFonts w:eastAsia="Calibri"/>
                <w:b/>
                <w:color w:val="000000" w:themeColor="text1"/>
                <w:sz w:val="18"/>
                <w:szCs w:val="18"/>
                <w:lang w:eastAsia="en-US"/>
              </w:rPr>
            </w:pPr>
            <w:r w:rsidRPr="00116CC2">
              <w:rPr>
                <w:rFonts w:eastAsia="Calibri"/>
                <w:b/>
                <w:color w:val="000000" w:themeColor="text1"/>
                <w:sz w:val="18"/>
                <w:szCs w:val="18"/>
                <w:lang w:eastAsia="en-US"/>
              </w:rPr>
              <w:t>ITEM</w:t>
            </w:r>
          </w:p>
        </w:tc>
        <w:tc>
          <w:tcPr>
            <w:tcW w:w="3827" w:type="dxa"/>
            <w:shd w:val="clear" w:color="auto" w:fill="B4C6E7"/>
            <w:vAlign w:val="center"/>
          </w:tcPr>
          <w:p w14:paraId="2CBB3265" w14:textId="77777777" w:rsidR="00C578E9" w:rsidRPr="00C578E9" w:rsidRDefault="00C578E9" w:rsidP="00116CC2">
            <w:pPr>
              <w:spacing w:line="360" w:lineRule="auto"/>
              <w:jc w:val="center"/>
              <w:rPr>
                <w:rFonts w:eastAsia="Calibri"/>
                <w:b/>
                <w:color w:val="000000" w:themeColor="text1"/>
                <w:sz w:val="22"/>
                <w:szCs w:val="22"/>
                <w:lang w:eastAsia="en-US"/>
              </w:rPr>
            </w:pPr>
            <w:r w:rsidRPr="00C578E9">
              <w:rPr>
                <w:rFonts w:eastAsia="Calibri"/>
                <w:b/>
                <w:color w:val="000000" w:themeColor="text1"/>
                <w:sz w:val="22"/>
                <w:szCs w:val="22"/>
                <w:lang w:eastAsia="en-US"/>
              </w:rPr>
              <w:t>DESCRIÇÃO</w:t>
            </w:r>
          </w:p>
        </w:tc>
        <w:tc>
          <w:tcPr>
            <w:tcW w:w="1129" w:type="dxa"/>
            <w:shd w:val="clear" w:color="auto" w:fill="B4C6E7"/>
            <w:vAlign w:val="center"/>
          </w:tcPr>
          <w:p w14:paraId="24891B38" w14:textId="77777777" w:rsidR="00C578E9" w:rsidRPr="00C578E9" w:rsidRDefault="00C578E9" w:rsidP="00116CC2">
            <w:pPr>
              <w:ind w:right="-40" w:hanging="63"/>
              <w:jc w:val="center"/>
              <w:rPr>
                <w:rFonts w:eastAsia="Calibri"/>
                <w:b/>
                <w:color w:val="000000" w:themeColor="text1"/>
                <w:sz w:val="16"/>
                <w:szCs w:val="16"/>
                <w:lang w:eastAsia="en-US"/>
              </w:rPr>
            </w:pPr>
            <w:r w:rsidRPr="00C578E9">
              <w:rPr>
                <w:rFonts w:eastAsia="Calibri"/>
                <w:b/>
                <w:color w:val="000000" w:themeColor="text1"/>
                <w:sz w:val="16"/>
                <w:szCs w:val="16"/>
                <w:lang w:eastAsia="en-US"/>
              </w:rPr>
              <w:t>UNIDADE</w:t>
            </w:r>
          </w:p>
          <w:p w14:paraId="3AE5F49B" w14:textId="77777777" w:rsidR="00C578E9" w:rsidRPr="00C578E9" w:rsidRDefault="00C578E9" w:rsidP="00116CC2">
            <w:pPr>
              <w:ind w:right="-40" w:hanging="63"/>
              <w:jc w:val="center"/>
              <w:rPr>
                <w:rFonts w:eastAsia="Calibri"/>
                <w:b/>
                <w:color w:val="000000" w:themeColor="text1"/>
                <w:sz w:val="18"/>
                <w:szCs w:val="18"/>
                <w:lang w:eastAsia="en-US"/>
              </w:rPr>
            </w:pPr>
            <w:r w:rsidRPr="00C578E9">
              <w:rPr>
                <w:rFonts w:eastAsia="Calibri"/>
                <w:b/>
                <w:color w:val="000000" w:themeColor="text1"/>
                <w:sz w:val="16"/>
                <w:szCs w:val="16"/>
                <w:lang w:eastAsia="en-US"/>
              </w:rPr>
              <w:t>DE MEDIDA</w:t>
            </w:r>
          </w:p>
        </w:tc>
        <w:tc>
          <w:tcPr>
            <w:tcW w:w="1134" w:type="dxa"/>
            <w:shd w:val="clear" w:color="auto" w:fill="B4C6E7"/>
            <w:vAlign w:val="center"/>
          </w:tcPr>
          <w:p w14:paraId="6309EDA3" w14:textId="79693D9A" w:rsidR="00C578E9" w:rsidRPr="00C578E9" w:rsidRDefault="00C578E9" w:rsidP="00116CC2">
            <w:pPr>
              <w:jc w:val="center"/>
              <w:rPr>
                <w:rFonts w:eastAsia="Calibri"/>
                <w:b/>
                <w:color w:val="000000" w:themeColor="text1"/>
                <w:sz w:val="22"/>
                <w:szCs w:val="22"/>
                <w:lang w:eastAsia="en-US"/>
              </w:rPr>
            </w:pPr>
            <w:r w:rsidRPr="00C578E9">
              <w:rPr>
                <w:rFonts w:eastAsia="Calibri"/>
                <w:b/>
                <w:color w:val="000000" w:themeColor="text1"/>
                <w:sz w:val="22"/>
                <w:szCs w:val="22"/>
                <w:lang w:eastAsia="en-US"/>
              </w:rPr>
              <w:t>QUANT.</w:t>
            </w:r>
          </w:p>
        </w:tc>
        <w:tc>
          <w:tcPr>
            <w:tcW w:w="1304" w:type="dxa"/>
            <w:shd w:val="clear" w:color="auto" w:fill="B4C6E7"/>
            <w:vAlign w:val="center"/>
          </w:tcPr>
          <w:p w14:paraId="0EEE7304" w14:textId="77777777" w:rsidR="00C578E9" w:rsidRPr="005C0829" w:rsidRDefault="00C578E9" w:rsidP="00116CC2">
            <w:pPr>
              <w:jc w:val="center"/>
              <w:rPr>
                <w:b/>
                <w:color w:val="000000" w:themeColor="text1"/>
                <w:sz w:val="16"/>
                <w:szCs w:val="18"/>
              </w:rPr>
            </w:pPr>
            <w:r w:rsidRPr="005C0829">
              <w:rPr>
                <w:b/>
                <w:color w:val="000000" w:themeColor="text1"/>
                <w:sz w:val="16"/>
                <w:szCs w:val="18"/>
              </w:rPr>
              <w:t>VALOR</w:t>
            </w:r>
          </w:p>
          <w:p w14:paraId="6CBF0A09" w14:textId="77777777" w:rsidR="00C578E9" w:rsidRPr="005C0829" w:rsidRDefault="00C578E9" w:rsidP="00116CC2">
            <w:pPr>
              <w:jc w:val="center"/>
              <w:rPr>
                <w:b/>
                <w:color w:val="000000" w:themeColor="text1"/>
                <w:sz w:val="16"/>
                <w:szCs w:val="18"/>
              </w:rPr>
            </w:pPr>
            <w:r w:rsidRPr="005C0829">
              <w:rPr>
                <w:b/>
                <w:color w:val="000000" w:themeColor="text1"/>
                <w:sz w:val="16"/>
                <w:szCs w:val="18"/>
              </w:rPr>
              <w:t>UNITÁRIO ESTIMADO</w:t>
            </w:r>
          </w:p>
          <w:p w14:paraId="77F0F433" w14:textId="77777777" w:rsidR="00C578E9" w:rsidRPr="005C0829" w:rsidRDefault="00C578E9" w:rsidP="00116CC2">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71D54F52" w14:textId="77777777" w:rsidR="00C578E9" w:rsidRPr="005C0829" w:rsidRDefault="00C578E9" w:rsidP="00116CC2">
            <w:pPr>
              <w:jc w:val="center"/>
              <w:rPr>
                <w:b/>
                <w:color w:val="000000" w:themeColor="text1"/>
                <w:sz w:val="16"/>
                <w:szCs w:val="18"/>
              </w:rPr>
            </w:pPr>
            <w:r w:rsidRPr="005C0829">
              <w:rPr>
                <w:b/>
                <w:color w:val="000000" w:themeColor="text1"/>
                <w:sz w:val="16"/>
                <w:szCs w:val="18"/>
              </w:rPr>
              <w:t>VALOR</w:t>
            </w:r>
          </w:p>
          <w:p w14:paraId="1F50F44D" w14:textId="77777777" w:rsidR="00C578E9" w:rsidRPr="005C0829" w:rsidRDefault="00C578E9" w:rsidP="00116CC2">
            <w:pPr>
              <w:jc w:val="center"/>
              <w:rPr>
                <w:b/>
                <w:color w:val="000000" w:themeColor="text1"/>
                <w:sz w:val="16"/>
                <w:szCs w:val="18"/>
              </w:rPr>
            </w:pPr>
            <w:r w:rsidRPr="005C0829">
              <w:rPr>
                <w:b/>
                <w:color w:val="000000" w:themeColor="text1"/>
                <w:sz w:val="16"/>
                <w:szCs w:val="18"/>
              </w:rPr>
              <w:t>TOTAL ESTIMADO</w:t>
            </w:r>
          </w:p>
          <w:p w14:paraId="7FB8FD05" w14:textId="77777777" w:rsidR="00C578E9" w:rsidRPr="005C0829" w:rsidRDefault="00C578E9" w:rsidP="00116CC2">
            <w:pPr>
              <w:jc w:val="center"/>
              <w:rPr>
                <w:rFonts w:eastAsia="Calibri"/>
                <w:b/>
                <w:color w:val="000000" w:themeColor="text1"/>
                <w:sz w:val="16"/>
                <w:szCs w:val="18"/>
                <w:lang w:eastAsia="en-US"/>
              </w:rPr>
            </w:pPr>
            <w:r w:rsidRPr="005C0829">
              <w:rPr>
                <w:b/>
                <w:color w:val="000000" w:themeColor="text1"/>
                <w:sz w:val="16"/>
                <w:szCs w:val="18"/>
              </w:rPr>
              <w:t>R$</w:t>
            </w:r>
          </w:p>
        </w:tc>
      </w:tr>
      <w:tr w:rsidR="009F550C" w:rsidRPr="005C0829" w14:paraId="519EAE90" w14:textId="77777777" w:rsidTr="009F550C">
        <w:trPr>
          <w:trHeight w:val="454"/>
          <w:jc w:val="center"/>
        </w:trPr>
        <w:tc>
          <w:tcPr>
            <w:tcW w:w="709" w:type="dxa"/>
            <w:vAlign w:val="center"/>
          </w:tcPr>
          <w:p w14:paraId="1574AF15" w14:textId="5FD7AF1E" w:rsidR="009F550C" w:rsidRPr="00116CC2" w:rsidRDefault="009F550C" w:rsidP="009F550C">
            <w:pPr>
              <w:jc w:val="center"/>
              <w:rPr>
                <w:rFonts w:eastAsia="Calibri"/>
                <w:b/>
                <w:color w:val="000000" w:themeColor="text1"/>
                <w:sz w:val="22"/>
                <w:szCs w:val="22"/>
                <w:lang w:eastAsia="en-US"/>
              </w:rPr>
            </w:pPr>
            <w:r w:rsidRPr="00116CC2">
              <w:rPr>
                <w:b/>
                <w:sz w:val="18"/>
                <w:szCs w:val="18"/>
              </w:rPr>
              <w:t>01</w:t>
            </w:r>
          </w:p>
        </w:tc>
        <w:tc>
          <w:tcPr>
            <w:tcW w:w="3827" w:type="dxa"/>
          </w:tcPr>
          <w:p w14:paraId="2D293F75" w14:textId="77777777" w:rsidR="009F550C" w:rsidRPr="009F550C" w:rsidRDefault="009F550C" w:rsidP="009F550C">
            <w:pPr>
              <w:pStyle w:val="SemEspaamento"/>
              <w:numPr>
                <w:ilvl w:val="0"/>
                <w:numId w:val="0"/>
              </w:numPr>
              <w:spacing w:before="0" w:after="0" w:line="240" w:lineRule="auto"/>
              <w:rPr>
                <w:rFonts w:ascii="Times New Roman" w:hAnsi="Times New Roman" w:cs="Times New Roman"/>
                <w:szCs w:val="20"/>
              </w:rPr>
            </w:pPr>
            <w:r w:rsidRPr="009F550C">
              <w:rPr>
                <w:rStyle w:val="a-size-large"/>
                <w:rFonts w:ascii="Times New Roman" w:hAnsi="Times New Roman" w:cs="Times New Roman"/>
                <w:szCs w:val="20"/>
              </w:rPr>
              <w:t>Alfabeto ilustrado</w:t>
            </w:r>
          </w:p>
          <w:p w14:paraId="227448DE" w14:textId="77777777" w:rsidR="009F550C" w:rsidRPr="009F550C" w:rsidRDefault="009F550C" w:rsidP="009F550C">
            <w:pPr>
              <w:pStyle w:val="SemEspaamento"/>
              <w:numPr>
                <w:ilvl w:val="0"/>
                <w:numId w:val="0"/>
              </w:numPr>
              <w:spacing w:before="0" w:after="0" w:line="240" w:lineRule="auto"/>
              <w:rPr>
                <w:rFonts w:ascii="Times New Roman" w:hAnsi="Times New Roman" w:cs="Times New Roman"/>
                <w:szCs w:val="20"/>
                <w:shd w:val="clear" w:color="auto" w:fill="FFFFFF"/>
              </w:rPr>
            </w:pPr>
            <w:r w:rsidRPr="009F550C">
              <w:rPr>
                <w:rFonts w:ascii="Times New Roman" w:hAnsi="Times New Roman" w:cs="Times New Roman"/>
                <w:szCs w:val="20"/>
                <w:shd w:val="clear" w:color="auto" w:fill="FFFFFF"/>
              </w:rPr>
              <w:t xml:space="preserve">Dimensões aproximadas do item c x l x a 18 x 18 x </w:t>
            </w:r>
            <w:proofErr w:type="gramStart"/>
            <w:r w:rsidRPr="009F550C">
              <w:rPr>
                <w:rFonts w:ascii="Times New Roman" w:hAnsi="Times New Roman" w:cs="Times New Roman"/>
                <w:szCs w:val="20"/>
                <w:shd w:val="clear" w:color="auto" w:fill="FFFFFF"/>
              </w:rPr>
              <w:t>6</w:t>
            </w:r>
            <w:proofErr w:type="gramEnd"/>
            <w:r w:rsidRPr="009F550C">
              <w:rPr>
                <w:rFonts w:ascii="Times New Roman" w:hAnsi="Times New Roman" w:cs="Times New Roman"/>
                <w:szCs w:val="20"/>
                <w:shd w:val="clear" w:color="auto" w:fill="FFFFFF"/>
              </w:rPr>
              <w:t xml:space="preserve"> centímetros</w:t>
            </w:r>
          </w:p>
          <w:p w14:paraId="386D8548" w14:textId="2C036BE5" w:rsidR="009F550C" w:rsidRPr="009F550C" w:rsidRDefault="009F550C" w:rsidP="009F550C">
            <w:pPr>
              <w:pStyle w:val="SemEspaamento"/>
              <w:numPr>
                <w:ilvl w:val="0"/>
                <w:numId w:val="0"/>
              </w:numPr>
              <w:spacing w:before="0" w:after="0" w:line="240" w:lineRule="auto"/>
              <w:rPr>
                <w:rFonts w:ascii="Times New Roman" w:hAnsi="Times New Roman" w:cs="Times New Roman"/>
                <w:color w:val="000000" w:themeColor="text1"/>
                <w:szCs w:val="20"/>
              </w:rPr>
            </w:pPr>
            <w:r w:rsidRPr="009F550C">
              <w:rPr>
                <w:rFonts w:ascii="Times New Roman" w:eastAsia="Times New Roman" w:hAnsi="Times New Roman" w:cs="Times New Roman"/>
                <w:szCs w:val="20"/>
                <w:lang w:eastAsia="pt-BR"/>
              </w:rPr>
              <w:t xml:space="preserve">Confeccionado em </w:t>
            </w:r>
            <w:proofErr w:type="spellStart"/>
            <w:r w:rsidRPr="009F550C">
              <w:rPr>
                <w:rFonts w:ascii="Times New Roman" w:eastAsia="Times New Roman" w:hAnsi="Times New Roman" w:cs="Times New Roman"/>
                <w:szCs w:val="20"/>
                <w:lang w:eastAsia="pt-BR"/>
              </w:rPr>
              <w:t>mdf</w:t>
            </w:r>
            <w:proofErr w:type="spellEnd"/>
            <w:r w:rsidRPr="009F550C">
              <w:rPr>
                <w:rFonts w:ascii="Times New Roman" w:eastAsia="Times New Roman" w:hAnsi="Times New Roman" w:cs="Times New Roman"/>
                <w:szCs w:val="20"/>
                <w:lang w:eastAsia="pt-BR"/>
              </w:rPr>
              <w:t>, no mínimo 75 peças - composto por figuras, letras e palavras, cortadas que se encaixam entre si como um quebra-cabeça, estampada em policromia ultravioleta atóxica.</w:t>
            </w:r>
            <w:r w:rsidRPr="009F550C">
              <w:rPr>
                <w:rFonts w:ascii="Times New Roman" w:hAnsi="Times New Roman" w:cs="Times New Roman"/>
                <w:szCs w:val="20"/>
              </w:rPr>
              <w:t xml:space="preserve"> Produto aprovado pelo INMETRO.</w:t>
            </w:r>
          </w:p>
        </w:tc>
        <w:tc>
          <w:tcPr>
            <w:tcW w:w="1129" w:type="dxa"/>
            <w:vAlign w:val="center"/>
          </w:tcPr>
          <w:p w14:paraId="5C9EEE07" w14:textId="584FB97C" w:rsidR="009F550C" w:rsidRPr="009F550C" w:rsidRDefault="009F550C" w:rsidP="009F550C">
            <w:pPr>
              <w:ind w:right="-40" w:hanging="63"/>
              <w:jc w:val="center"/>
              <w:rPr>
                <w:color w:val="000000" w:themeColor="text1"/>
                <w:sz w:val="20"/>
              </w:rPr>
            </w:pPr>
            <w:r w:rsidRPr="009F550C">
              <w:rPr>
                <w:sz w:val="20"/>
              </w:rPr>
              <w:t>UNID</w:t>
            </w:r>
          </w:p>
        </w:tc>
        <w:tc>
          <w:tcPr>
            <w:tcW w:w="1134" w:type="dxa"/>
            <w:vAlign w:val="center"/>
          </w:tcPr>
          <w:p w14:paraId="581E5856" w14:textId="058BA025" w:rsidR="009F550C" w:rsidRPr="009F550C" w:rsidRDefault="009F550C" w:rsidP="009F550C">
            <w:pPr>
              <w:jc w:val="center"/>
              <w:rPr>
                <w:color w:val="000000" w:themeColor="text1"/>
                <w:sz w:val="20"/>
              </w:rPr>
            </w:pPr>
            <w:r w:rsidRPr="009F550C">
              <w:rPr>
                <w:sz w:val="20"/>
              </w:rPr>
              <w:t>90</w:t>
            </w:r>
          </w:p>
        </w:tc>
        <w:tc>
          <w:tcPr>
            <w:tcW w:w="1304" w:type="dxa"/>
            <w:vAlign w:val="center"/>
          </w:tcPr>
          <w:p w14:paraId="1F2FB442" w14:textId="2F4636BA" w:rsidR="009F550C" w:rsidRPr="009F550C" w:rsidRDefault="009F550C" w:rsidP="009F550C">
            <w:pPr>
              <w:jc w:val="center"/>
              <w:rPr>
                <w:b/>
                <w:bCs/>
                <w:color w:val="000000" w:themeColor="text1"/>
                <w:sz w:val="22"/>
                <w:szCs w:val="22"/>
              </w:rPr>
            </w:pPr>
            <w:r w:rsidRPr="009F550C">
              <w:rPr>
                <w:b/>
                <w:bCs/>
                <w:color w:val="000000"/>
                <w:sz w:val="22"/>
                <w:szCs w:val="22"/>
              </w:rPr>
              <w:t>87,59</w:t>
            </w:r>
          </w:p>
        </w:tc>
        <w:tc>
          <w:tcPr>
            <w:tcW w:w="1417" w:type="dxa"/>
            <w:vAlign w:val="center"/>
          </w:tcPr>
          <w:p w14:paraId="042319BA" w14:textId="4014A312" w:rsidR="009F550C" w:rsidRPr="009F550C" w:rsidRDefault="009F550C" w:rsidP="009F550C">
            <w:pPr>
              <w:jc w:val="center"/>
              <w:rPr>
                <w:b/>
                <w:bCs/>
                <w:color w:val="000000" w:themeColor="text1"/>
                <w:sz w:val="22"/>
                <w:szCs w:val="22"/>
              </w:rPr>
            </w:pPr>
            <w:r w:rsidRPr="009F550C">
              <w:rPr>
                <w:b/>
                <w:bCs/>
                <w:color w:val="000000"/>
                <w:sz w:val="22"/>
                <w:szCs w:val="22"/>
              </w:rPr>
              <w:t>7.883,10</w:t>
            </w:r>
          </w:p>
        </w:tc>
      </w:tr>
      <w:tr w:rsidR="009F550C" w:rsidRPr="005C0829" w14:paraId="76237A29" w14:textId="77777777" w:rsidTr="009F550C">
        <w:trPr>
          <w:trHeight w:val="397"/>
          <w:jc w:val="center"/>
        </w:trPr>
        <w:tc>
          <w:tcPr>
            <w:tcW w:w="709" w:type="dxa"/>
            <w:vAlign w:val="center"/>
          </w:tcPr>
          <w:p w14:paraId="4F9BBAC7" w14:textId="12DA8EC6" w:rsidR="009F550C" w:rsidRPr="00116CC2" w:rsidRDefault="009F550C" w:rsidP="009F550C">
            <w:pPr>
              <w:jc w:val="center"/>
              <w:rPr>
                <w:b/>
                <w:color w:val="000000" w:themeColor="text1"/>
                <w:sz w:val="22"/>
                <w:szCs w:val="22"/>
              </w:rPr>
            </w:pPr>
            <w:r w:rsidRPr="00116CC2">
              <w:rPr>
                <w:b/>
                <w:sz w:val="18"/>
                <w:szCs w:val="18"/>
              </w:rPr>
              <w:t>02</w:t>
            </w:r>
          </w:p>
        </w:tc>
        <w:tc>
          <w:tcPr>
            <w:tcW w:w="3827" w:type="dxa"/>
            <w:vAlign w:val="center"/>
          </w:tcPr>
          <w:p w14:paraId="245956C9" w14:textId="74132291" w:rsidR="009F550C" w:rsidRPr="009F550C" w:rsidRDefault="009F550C" w:rsidP="009F550C">
            <w:pPr>
              <w:pStyle w:val="SemEspaamento"/>
              <w:numPr>
                <w:ilvl w:val="0"/>
                <w:numId w:val="0"/>
              </w:numPr>
              <w:spacing w:before="0" w:after="0" w:line="240" w:lineRule="auto"/>
              <w:rPr>
                <w:rFonts w:ascii="Times New Roman" w:hAnsi="Times New Roman" w:cs="Times New Roman"/>
                <w:szCs w:val="20"/>
              </w:rPr>
            </w:pPr>
            <w:r w:rsidRPr="009F550C">
              <w:rPr>
                <w:rFonts w:ascii="Times New Roman" w:hAnsi="Times New Roman" w:cs="Times New Roman"/>
                <w:szCs w:val="20"/>
              </w:rPr>
              <w:t xml:space="preserve">Alfabeto móvel. No mínimo 72 peças em MDF. Dimensões mínimas ‎19 x </w:t>
            </w:r>
            <w:proofErr w:type="gramStart"/>
            <w:r w:rsidRPr="009F550C">
              <w:rPr>
                <w:rFonts w:ascii="Times New Roman" w:hAnsi="Times New Roman" w:cs="Times New Roman"/>
                <w:szCs w:val="20"/>
              </w:rPr>
              <w:t>3</w:t>
            </w:r>
            <w:proofErr w:type="gramEnd"/>
            <w:r w:rsidRPr="009F550C">
              <w:rPr>
                <w:rFonts w:ascii="Times New Roman" w:hAnsi="Times New Roman" w:cs="Times New Roman"/>
                <w:szCs w:val="20"/>
              </w:rPr>
              <w:t xml:space="preserve"> x 25 cm. Produto com selo do INMETRO.</w:t>
            </w:r>
          </w:p>
        </w:tc>
        <w:tc>
          <w:tcPr>
            <w:tcW w:w="1129" w:type="dxa"/>
            <w:vAlign w:val="center"/>
          </w:tcPr>
          <w:p w14:paraId="1263257A" w14:textId="1D221CE6" w:rsidR="009F550C" w:rsidRPr="009F550C" w:rsidRDefault="009F550C" w:rsidP="009F550C">
            <w:pPr>
              <w:ind w:right="-40" w:hanging="63"/>
              <w:jc w:val="center"/>
              <w:rPr>
                <w:color w:val="000000" w:themeColor="text1"/>
                <w:sz w:val="20"/>
              </w:rPr>
            </w:pPr>
            <w:r w:rsidRPr="009F550C">
              <w:rPr>
                <w:sz w:val="20"/>
              </w:rPr>
              <w:t>UNID</w:t>
            </w:r>
          </w:p>
        </w:tc>
        <w:tc>
          <w:tcPr>
            <w:tcW w:w="1134" w:type="dxa"/>
            <w:vAlign w:val="center"/>
          </w:tcPr>
          <w:p w14:paraId="00A1859A" w14:textId="40BB5FB9" w:rsidR="009F550C" w:rsidRPr="009F550C" w:rsidRDefault="009F550C" w:rsidP="009F550C">
            <w:pPr>
              <w:jc w:val="center"/>
              <w:rPr>
                <w:color w:val="000000" w:themeColor="text1"/>
                <w:sz w:val="20"/>
              </w:rPr>
            </w:pPr>
            <w:r w:rsidRPr="009F550C">
              <w:rPr>
                <w:sz w:val="20"/>
              </w:rPr>
              <w:t>250</w:t>
            </w:r>
          </w:p>
        </w:tc>
        <w:tc>
          <w:tcPr>
            <w:tcW w:w="1304" w:type="dxa"/>
            <w:vAlign w:val="center"/>
          </w:tcPr>
          <w:p w14:paraId="4F8F14F9" w14:textId="66E65F7D" w:rsidR="009F550C" w:rsidRPr="009F550C" w:rsidRDefault="009F550C" w:rsidP="009F550C">
            <w:pPr>
              <w:jc w:val="center"/>
              <w:rPr>
                <w:b/>
                <w:bCs/>
                <w:color w:val="000000" w:themeColor="text1"/>
                <w:sz w:val="22"/>
                <w:szCs w:val="22"/>
              </w:rPr>
            </w:pPr>
            <w:r w:rsidRPr="009F550C">
              <w:rPr>
                <w:b/>
                <w:bCs/>
                <w:color w:val="000000"/>
                <w:sz w:val="22"/>
                <w:szCs w:val="22"/>
              </w:rPr>
              <w:t>56,61</w:t>
            </w:r>
          </w:p>
        </w:tc>
        <w:tc>
          <w:tcPr>
            <w:tcW w:w="1417" w:type="dxa"/>
            <w:vAlign w:val="center"/>
          </w:tcPr>
          <w:p w14:paraId="3F247EDB" w14:textId="673DCF13" w:rsidR="009F550C" w:rsidRPr="009F550C" w:rsidRDefault="009F550C" w:rsidP="009F550C">
            <w:pPr>
              <w:jc w:val="center"/>
              <w:rPr>
                <w:b/>
                <w:bCs/>
                <w:color w:val="000000" w:themeColor="text1"/>
                <w:sz w:val="22"/>
                <w:szCs w:val="22"/>
              </w:rPr>
            </w:pPr>
            <w:r w:rsidRPr="009F550C">
              <w:rPr>
                <w:b/>
                <w:bCs/>
                <w:color w:val="000000"/>
                <w:sz w:val="22"/>
                <w:szCs w:val="22"/>
              </w:rPr>
              <w:t>14.152,50</w:t>
            </w:r>
          </w:p>
        </w:tc>
      </w:tr>
      <w:tr w:rsidR="009F550C" w:rsidRPr="005C0829" w14:paraId="1A673FAF" w14:textId="77777777" w:rsidTr="009F550C">
        <w:trPr>
          <w:trHeight w:val="454"/>
          <w:jc w:val="center"/>
        </w:trPr>
        <w:tc>
          <w:tcPr>
            <w:tcW w:w="709" w:type="dxa"/>
            <w:vAlign w:val="center"/>
          </w:tcPr>
          <w:p w14:paraId="4A127898" w14:textId="5D862E67" w:rsidR="009F550C" w:rsidRPr="00116CC2" w:rsidRDefault="009F550C" w:rsidP="009F550C">
            <w:pPr>
              <w:jc w:val="center"/>
              <w:rPr>
                <w:b/>
                <w:color w:val="000000" w:themeColor="text1"/>
                <w:sz w:val="22"/>
                <w:szCs w:val="22"/>
              </w:rPr>
            </w:pPr>
            <w:r w:rsidRPr="00116CC2">
              <w:rPr>
                <w:b/>
                <w:sz w:val="18"/>
                <w:szCs w:val="18"/>
              </w:rPr>
              <w:t>03</w:t>
            </w:r>
          </w:p>
        </w:tc>
        <w:tc>
          <w:tcPr>
            <w:tcW w:w="3827" w:type="dxa"/>
          </w:tcPr>
          <w:p w14:paraId="41A9493E" w14:textId="7D4D2FBD" w:rsidR="009F550C" w:rsidRPr="009F550C" w:rsidRDefault="009F550C" w:rsidP="009F550C">
            <w:pPr>
              <w:jc w:val="both"/>
              <w:outlineLvl w:val="0"/>
              <w:rPr>
                <w:color w:val="000000" w:themeColor="text1"/>
                <w:sz w:val="20"/>
              </w:rPr>
            </w:pPr>
            <w:r w:rsidRPr="009F550C">
              <w:rPr>
                <w:bCs/>
                <w:kern w:val="36"/>
                <w:sz w:val="20"/>
              </w:rPr>
              <w:t xml:space="preserve">Alfabeto móvel em degrau, com letras de forma maiúscula e minúscula. </w:t>
            </w:r>
            <w:r w:rsidRPr="009F550C">
              <w:rPr>
                <w:sz w:val="20"/>
                <w:shd w:val="clear" w:color="auto" w:fill="FAF7FC"/>
              </w:rPr>
              <w:t xml:space="preserve">Itens inclusos 130 peças Composição / Material: Madeira Embalagem: Madeira. Dimensões aprox. da embalagem: 34 x 23 x </w:t>
            </w:r>
            <w:proofErr w:type="gramStart"/>
            <w:r w:rsidRPr="009F550C">
              <w:rPr>
                <w:sz w:val="20"/>
                <w:shd w:val="clear" w:color="auto" w:fill="FAF7FC"/>
              </w:rPr>
              <w:t>13cm</w:t>
            </w:r>
            <w:proofErr w:type="gramEnd"/>
            <w:r w:rsidRPr="009F550C">
              <w:rPr>
                <w:sz w:val="20"/>
                <w:shd w:val="clear" w:color="auto" w:fill="FAF7FC"/>
              </w:rPr>
              <w:t>.</w:t>
            </w:r>
            <w:r w:rsidRPr="009F550C">
              <w:rPr>
                <w:sz w:val="20"/>
                <w:shd w:val="clear" w:color="auto" w:fill="FFFFFF"/>
              </w:rPr>
              <w:t xml:space="preserve"> Produto com selo do INMETRO.</w:t>
            </w:r>
          </w:p>
        </w:tc>
        <w:tc>
          <w:tcPr>
            <w:tcW w:w="1129" w:type="dxa"/>
            <w:vAlign w:val="center"/>
          </w:tcPr>
          <w:p w14:paraId="166BAA31" w14:textId="070CC57A" w:rsidR="009F550C" w:rsidRPr="009F550C" w:rsidRDefault="009F550C" w:rsidP="009F550C">
            <w:pPr>
              <w:ind w:right="-40" w:hanging="63"/>
              <w:jc w:val="center"/>
              <w:rPr>
                <w:color w:val="000000" w:themeColor="text1"/>
                <w:sz w:val="20"/>
              </w:rPr>
            </w:pPr>
            <w:r w:rsidRPr="009F550C">
              <w:rPr>
                <w:sz w:val="20"/>
              </w:rPr>
              <w:t>UNID</w:t>
            </w:r>
          </w:p>
        </w:tc>
        <w:tc>
          <w:tcPr>
            <w:tcW w:w="1134" w:type="dxa"/>
            <w:vAlign w:val="center"/>
          </w:tcPr>
          <w:p w14:paraId="3B6CC509" w14:textId="1000865B" w:rsidR="009F550C" w:rsidRPr="009F550C" w:rsidRDefault="009F550C" w:rsidP="009F550C">
            <w:pPr>
              <w:jc w:val="center"/>
              <w:rPr>
                <w:color w:val="000000" w:themeColor="text1"/>
                <w:sz w:val="20"/>
              </w:rPr>
            </w:pPr>
            <w:r w:rsidRPr="009F550C">
              <w:rPr>
                <w:sz w:val="20"/>
              </w:rPr>
              <w:t>250</w:t>
            </w:r>
          </w:p>
        </w:tc>
        <w:tc>
          <w:tcPr>
            <w:tcW w:w="1304" w:type="dxa"/>
            <w:vAlign w:val="center"/>
          </w:tcPr>
          <w:p w14:paraId="56CFBCB1" w14:textId="6794F0D4" w:rsidR="009F550C" w:rsidRPr="009F550C" w:rsidRDefault="009F550C" w:rsidP="009F550C">
            <w:pPr>
              <w:jc w:val="center"/>
              <w:rPr>
                <w:b/>
                <w:bCs/>
                <w:color w:val="000000" w:themeColor="text1"/>
                <w:sz w:val="22"/>
                <w:szCs w:val="22"/>
              </w:rPr>
            </w:pPr>
            <w:r w:rsidRPr="009F550C">
              <w:rPr>
                <w:b/>
                <w:bCs/>
                <w:color w:val="000000"/>
                <w:sz w:val="22"/>
                <w:szCs w:val="22"/>
              </w:rPr>
              <w:t>89,03</w:t>
            </w:r>
          </w:p>
        </w:tc>
        <w:tc>
          <w:tcPr>
            <w:tcW w:w="1417" w:type="dxa"/>
            <w:vAlign w:val="center"/>
          </w:tcPr>
          <w:p w14:paraId="7A86A4A5" w14:textId="78837957" w:rsidR="009F550C" w:rsidRPr="009F550C" w:rsidRDefault="009F550C" w:rsidP="009F550C">
            <w:pPr>
              <w:jc w:val="center"/>
              <w:rPr>
                <w:b/>
                <w:bCs/>
                <w:color w:val="000000" w:themeColor="text1"/>
                <w:sz w:val="22"/>
                <w:szCs w:val="22"/>
              </w:rPr>
            </w:pPr>
            <w:r w:rsidRPr="009F550C">
              <w:rPr>
                <w:b/>
                <w:bCs/>
                <w:color w:val="000000"/>
                <w:sz w:val="22"/>
                <w:szCs w:val="22"/>
              </w:rPr>
              <w:t>22.257,50</w:t>
            </w:r>
          </w:p>
        </w:tc>
      </w:tr>
      <w:tr w:rsidR="009F550C" w:rsidRPr="005C0829" w14:paraId="445F2397" w14:textId="77777777" w:rsidTr="009F550C">
        <w:trPr>
          <w:trHeight w:val="454"/>
          <w:jc w:val="center"/>
        </w:trPr>
        <w:tc>
          <w:tcPr>
            <w:tcW w:w="709" w:type="dxa"/>
            <w:vAlign w:val="center"/>
          </w:tcPr>
          <w:p w14:paraId="0602EC3A" w14:textId="771BDD4D" w:rsidR="009F550C" w:rsidRPr="00116CC2" w:rsidRDefault="009F550C" w:rsidP="009F550C">
            <w:pPr>
              <w:jc w:val="center"/>
              <w:rPr>
                <w:b/>
                <w:color w:val="000000" w:themeColor="text1"/>
                <w:sz w:val="22"/>
                <w:szCs w:val="22"/>
              </w:rPr>
            </w:pPr>
            <w:r w:rsidRPr="00116CC2">
              <w:rPr>
                <w:b/>
                <w:sz w:val="18"/>
                <w:szCs w:val="18"/>
              </w:rPr>
              <w:t>04</w:t>
            </w:r>
          </w:p>
        </w:tc>
        <w:tc>
          <w:tcPr>
            <w:tcW w:w="3827" w:type="dxa"/>
          </w:tcPr>
          <w:p w14:paraId="392D23C5" w14:textId="152D61AB" w:rsidR="009F550C" w:rsidRPr="009F550C" w:rsidRDefault="009F550C" w:rsidP="009F550C">
            <w:pPr>
              <w:rPr>
                <w:color w:val="000000" w:themeColor="text1"/>
                <w:sz w:val="20"/>
              </w:rPr>
            </w:pPr>
            <w:r w:rsidRPr="009F550C">
              <w:rPr>
                <w:bCs/>
                <w:color w:val="000000" w:themeColor="text1"/>
                <w:sz w:val="20"/>
              </w:rPr>
              <w:t xml:space="preserve">Alfabeto silábico 360 peças coloridas em madeira. </w:t>
            </w:r>
            <w:r w:rsidRPr="009F550C">
              <w:rPr>
                <w:color w:val="000000" w:themeColor="text1"/>
                <w:spacing w:val="2"/>
                <w:sz w:val="20"/>
              </w:rPr>
              <w:t xml:space="preserve">Medidas aproximadas da embalagem (A x L x C) 20 x 30 x </w:t>
            </w:r>
            <w:proofErr w:type="gramStart"/>
            <w:r w:rsidRPr="009F550C">
              <w:rPr>
                <w:color w:val="000000" w:themeColor="text1"/>
                <w:spacing w:val="2"/>
                <w:sz w:val="20"/>
              </w:rPr>
              <w:t>7</w:t>
            </w:r>
            <w:proofErr w:type="gramEnd"/>
            <w:r w:rsidRPr="009F550C">
              <w:rPr>
                <w:color w:val="000000" w:themeColor="text1"/>
                <w:spacing w:val="2"/>
                <w:sz w:val="20"/>
              </w:rPr>
              <w:t xml:space="preserve"> cm.</w:t>
            </w:r>
            <w:r w:rsidRPr="009F550C">
              <w:rPr>
                <w:color w:val="000000" w:themeColor="text1"/>
                <w:sz w:val="20"/>
                <w:shd w:val="clear" w:color="auto" w:fill="FFFFFF"/>
              </w:rPr>
              <w:t xml:space="preserve"> Produto com selo do INMETRO.</w:t>
            </w:r>
          </w:p>
        </w:tc>
        <w:tc>
          <w:tcPr>
            <w:tcW w:w="1129" w:type="dxa"/>
            <w:vAlign w:val="center"/>
          </w:tcPr>
          <w:p w14:paraId="13C206F9" w14:textId="4AC22273" w:rsidR="009F550C" w:rsidRPr="009F550C" w:rsidRDefault="009F550C" w:rsidP="009F550C">
            <w:pPr>
              <w:ind w:right="-40" w:hanging="63"/>
              <w:jc w:val="center"/>
              <w:rPr>
                <w:color w:val="000000" w:themeColor="text1"/>
                <w:sz w:val="20"/>
              </w:rPr>
            </w:pPr>
            <w:r w:rsidRPr="009F550C">
              <w:rPr>
                <w:sz w:val="20"/>
              </w:rPr>
              <w:t>UNID</w:t>
            </w:r>
          </w:p>
        </w:tc>
        <w:tc>
          <w:tcPr>
            <w:tcW w:w="1134" w:type="dxa"/>
            <w:vAlign w:val="center"/>
          </w:tcPr>
          <w:p w14:paraId="15924019" w14:textId="14B06A39" w:rsidR="009F550C" w:rsidRPr="009F550C" w:rsidRDefault="009F550C" w:rsidP="009F550C">
            <w:pPr>
              <w:jc w:val="center"/>
              <w:rPr>
                <w:color w:val="000000" w:themeColor="text1"/>
                <w:sz w:val="20"/>
              </w:rPr>
            </w:pPr>
            <w:r w:rsidRPr="009F550C">
              <w:rPr>
                <w:sz w:val="20"/>
              </w:rPr>
              <w:t>250</w:t>
            </w:r>
          </w:p>
        </w:tc>
        <w:tc>
          <w:tcPr>
            <w:tcW w:w="1304" w:type="dxa"/>
            <w:vAlign w:val="center"/>
          </w:tcPr>
          <w:p w14:paraId="26B1B70E" w14:textId="4713221E" w:rsidR="009F550C" w:rsidRPr="009F550C" w:rsidRDefault="009F550C" w:rsidP="009F550C">
            <w:pPr>
              <w:jc w:val="center"/>
              <w:rPr>
                <w:b/>
                <w:bCs/>
                <w:color w:val="000000" w:themeColor="text1"/>
                <w:sz w:val="22"/>
                <w:szCs w:val="22"/>
              </w:rPr>
            </w:pPr>
            <w:r w:rsidRPr="009F550C">
              <w:rPr>
                <w:b/>
                <w:bCs/>
                <w:color w:val="000000"/>
                <w:sz w:val="22"/>
                <w:szCs w:val="22"/>
              </w:rPr>
              <w:t>103,36</w:t>
            </w:r>
          </w:p>
        </w:tc>
        <w:tc>
          <w:tcPr>
            <w:tcW w:w="1417" w:type="dxa"/>
            <w:vAlign w:val="center"/>
          </w:tcPr>
          <w:p w14:paraId="0AC861DD" w14:textId="5254CF6C" w:rsidR="009F550C" w:rsidRPr="009F550C" w:rsidRDefault="009F550C" w:rsidP="009F550C">
            <w:pPr>
              <w:jc w:val="center"/>
              <w:rPr>
                <w:b/>
                <w:bCs/>
                <w:color w:val="000000" w:themeColor="text1"/>
                <w:sz w:val="22"/>
                <w:szCs w:val="22"/>
              </w:rPr>
            </w:pPr>
            <w:r w:rsidRPr="009F550C">
              <w:rPr>
                <w:b/>
                <w:bCs/>
                <w:color w:val="000000"/>
                <w:sz w:val="22"/>
                <w:szCs w:val="22"/>
              </w:rPr>
              <w:t>25.840,00</w:t>
            </w:r>
          </w:p>
        </w:tc>
      </w:tr>
      <w:tr w:rsidR="009F550C" w:rsidRPr="005C0829" w14:paraId="6AD05906" w14:textId="77777777" w:rsidTr="009F550C">
        <w:trPr>
          <w:trHeight w:val="454"/>
          <w:jc w:val="center"/>
        </w:trPr>
        <w:tc>
          <w:tcPr>
            <w:tcW w:w="709" w:type="dxa"/>
            <w:vAlign w:val="center"/>
          </w:tcPr>
          <w:p w14:paraId="10E53C90" w14:textId="10B44069" w:rsidR="009F550C" w:rsidRPr="00116CC2" w:rsidRDefault="009F550C" w:rsidP="009F550C">
            <w:pPr>
              <w:jc w:val="center"/>
              <w:rPr>
                <w:b/>
                <w:color w:val="000000" w:themeColor="text1"/>
                <w:sz w:val="22"/>
                <w:szCs w:val="22"/>
              </w:rPr>
            </w:pPr>
            <w:r w:rsidRPr="00116CC2">
              <w:rPr>
                <w:b/>
                <w:sz w:val="18"/>
                <w:szCs w:val="18"/>
              </w:rPr>
              <w:t>05</w:t>
            </w:r>
          </w:p>
        </w:tc>
        <w:tc>
          <w:tcPr>
            <w:tcW w:w="3827" w:type="dxa"/>
          </w:tcPr>
          <w:p w14:paraId="4EE7DB62" w14:textId="77777777" w:rsidR="009F550C" w:rsidRPr="009F550C" w:rsidRDefault="009F550C" w:rsidP="009F550C">
            <w:pPr>
              <w:pStyle w:val="Ttulo1"/>
              <w:shd w:val="clear" w:color="auto" w:fill="FFFFFF"/>
              <w:spacing w:before="0" w:after="0"/>
              <w:jc w:val="both"/>
              <w:rPr>
                <w:rFonts w:ascii="Times New Roman" w:hAnsi="Times New Roman"/>
                <w:b w:val="0"/>
                <w:bCs/>
                <w:color w:val="000000" w:themeColor="text1"/>
                <w:sz w:val="20"/>
              </w:rPr>
            </w:pPr>
            <w:r w:rsidRPr="009F550C">
              <w:rPr>
                <w:rFonts w:ascii="Times New Roman" w:hAnsi="Times New Roman"/>
                <w:b w:val="0"/>
                <w:color w:val="000000" w:themeColor="text1"/>
                <w:sz w:val="20"/>
              </w:rPr>
              <w:t xml:space="preserve"> Argolas coloridas grandes – </w:t>
            </w:r>
          </w:p>
          <w:p w14:paraId="45511895" w14:textId="320741BB" w:rsidR="009F550C" w:rsidRPr="009F550C" w:rsidRDefault="009F550C" w:rsidP="009F550C">
            <w:pPr>
              <w:pStyle w:val="Ttulo1"/>
              <w:shd w:val="clear" w:color="auto" w:fill="FFFFFF"/>
              <w:spacing w:before="0" w:after="0"/>
              <w:jc w:val="both"/>
              <w:rPr>
                <w:rFonts w:ascii="Times New Roman" w:hAnsi="Times New Roman"/>
                <w:color w:val="000000" w:themeColor="text1"/>
                <w:sz w:val="20"/>
              </w:rPr>
            </w:pPr>
            <w:r w:rsidRPr="009F550C">
              <w:rPr>
                <w:rFonts w:ascii="Times New Roman" w:hAnsi="Times New Roman"/>
                <w:b w:val="0"/>
                <w:color w:val="000000" w:themeColor="text1"/>
                <w:sz w:val="20"/>
              </w:rPr>
              <w:t xml:space="preserve">Kit de argolas plásticas grandes - 10 unidades - </w:t>
            </w:r>
            <w:proofErr w:type="gramStart"/>
            <w:r w:rsidRPr="009F550C">
              <w:rPr>
                <w:rFonts w:ascii="Times New Roman" w:hAnsi="Times New Roman"/>
                <w:b w:val="0"/>
                <w:color w:val="000000" w:themeColor="text1"/>
                <w:sz w:val="20"/>
              </w:rPr>
              <w:t>4</w:t>
            </w:r>
            <w:proofErr w:type="gramEnd"/>
            <w:r w:rsidRPr="009F550C">
              <w:rPr>
                <w:rFonts w:ascii="Times New Roman" w:hAnsi="Times New Roman"/>
                <w:b w:val="0"/>
                <w:color w:val="000000" w:themeColor="text1"/>
                <w:sz w:val="20"/>
              </w:rPr>
              <w:t xml:space="preserve"> cores diferentes (azul, amarela, vermelha e verde)Tamanho aproximado: 10 cm de diâmetro. Indicado para brincadeiras de pareamento, coordenação motora, identificação de cores. Produto aprovado pelo INMETRO.</w:t>
            </w:r>
          </w:p>
        </w:tc>
        <w:tc>
          <w:tcPr>
            <w:tcW w:w="1129" w:type="dxa"/>
            <w:vAlign w:val="center"/>
          </w:tcPr>
          <w:p w14:paraId="5328F5C7" w14:textId="0E964B17" w:rsidR="009F550C" w:rsidRPr="009F550C" w:rsidRDefault="009F550C" w:rsidP="009F550C">
            <w:pPr>
              <w:ind w:right="-40" w:hanging="63"/>
              <w:jc w:val="center"/>
              <w:rPr>
                <w:color w:val="000000" w:themeColor="text1"/>
                <w:sz w:val="20"/>
              </w:rPr>
            </w:pPr>
            <w:r w:rsidRPr="009F550C">
              <w:rPr>
                <w:sz w:val="20"/>
              </w:rPr>
              <w:t>KIT</w:t>
            </w:r>
          </w:p>
        </w:tc>
        <w:tc>
          <w:tcPr>
            <w:tcW w:w="1134" w:type="dxa"/>
            <w:vAlign w:val="center"/>
          </w:tcPr>
          <w:p w14:paraId="6569B17A" w14:textId="36CB6E20" w:rsidR="009F550C" w:rsidRPr="009F550C" w:rsidRDefault="009F550C" w:rsidP="009F550C">
            <w:pPr>
              <w:jc w:val="center"/>
              <w:rPr>
                <w:color w:val="000000" w:themeColor="text1"/>
                <w:sz w:val="20"/>
              </w:rPr>
            </w:pPr>
            <w:r w:rsidRPr="009F550C">
              <w:rPr>
                <w:sz w:val="20"/>
              </w:rPr>
              <w:t>185</w:t>
            </w:r>
          </w:p>
        </w:tc>
        <w:tc>
          <w:tcPr>
            <w:tcW w:w="1304" w:type="dxa"/>
            <w:vAlign w:val="center"/>
          </w:tcPr>
          <w:p w14:paraId="22CA7B86" w14:textId="782A41C0" w:rsidR="009F550C" w:rsidRPr="009F550C" w:rsidRDefault="009F550C" w:rsidP="009F550C">
            <w:pPr>
              <w:jc w:val="center"/>
              <w:rPr>
                <w:b/>
                <w:bCs/>
                <w:color w:val="000000" w:themeColor="text1"/>
                <w:sz w:val="22"/>
                <w:szCs w:val="22"/>
              </w:rPr>
            </w:pPr>
            <w:r w:rsidRPr="009F550C">
              <w:rPr>
                <w:b/>
                <w:bCs/>
                <w:color w:val="000000"/>
                <w:sz w:val="22"/>
                <w:szCs w:val="22"/>
              </w:rPr>
              <w:t>16,81</w:t>
            </w:r>
          </w:p>
        </w:tc>
        <w:tc>
          <w:tcPr>
            <w:tcW w:w="1417" w:type="dxa"/>
            <w:vAlign w:val="center"/>
          </w:tcPr>
          <w:p w14:paraId="4CF1943A" w14:textId="3502B0C4" w:rsidR="009F550C" w:rsidRPr="009F550C" w:rsidRDefault="009F550C" w:rsidP="009F550C">
            <w:pPr>
              <w:jc w:val="center"/>
              <w:rPr>
                <w:b/>
                <w:bCs/>
                <w:color w:val="000000" w:themeColor="text1"/>
                <w:sz w:val="22"/>
                <w:szCs w:val="22"/>
              </w:rPr>
            </w:pPr>
            <w:r w:rsidRPr="009F550C">
              <w:rPr>
                <w:b/>
                <w:bCs/>
                <w:color w:val="000000"/>
                <w:sz w:val="22"/>
                <w:szCs w:val="22"/>
              </w:rPr>
              <w:t>3.109,85</w:t>
            </w:r>
          </w:p>
        </w:tc>
      </w:tr>
      <w:tr w:rsidR="009F550C" w:rsidRPr="005C0829" w14:paraId="088B010C" w14:textId="77777777" w:rsidTr="009F550C">
        <w:trPr>
          <w:trHeight w:val="454"/>
          <w:jc w:val="center"/>
        </w:trPr>
        <w:tc>
          <w:tcPr>
            <w:tcW w:w="709" w:type="dxa"/>
            <w:vAlign w:val="center"/>
          </w:tcPr>
          <w:p w14:paraId="55F420DB" w14:textId="1D2C75C7" w:rsidR="009F550C" w:rsidRPr="00116CC2" w:rsidRDefault="009F550C" w:rsidP="009F550C">
            <w:pPr>
              <w:jc w:val="center"/>
              <w:rPr>
                <w:b/>
                <w:color w:val="000000" w:themeColor="text1"/>
                <w:sz w:val="22"/>
                <w:szCs w:val="22"/>
              </w:rPr>
            </w:pPr>
            <w:r w:rsidRPr="00116CC2">
              <w:rPr>
                <w:b/>
                <w:sz w:val="18"/>
                <w:szCs w:val="18"/>
              </w:rPr>
              <w:t>06</w:t>
            </w:r>
          </w:p>
        </w:tc>
        <w:tc>
          <w:tcPr>
            <w:tcW w:w="3827" w:type="dxa"/>
          </w:tcPr>
          <w:p w14:paraId="119D5E22" w14:textId="354C8104" w:rsidR="009F550C" w:rsidRPr="009F550C" w:rsidRDefault="009F550C" w:rsidP="009F550C">
            <w:pPr>
              <w:jc w:val="both"/>
              <w:rPr>
                <w:color w:val="000000" w:themeColor="text1"/>
                <w:sz w:val="20"/>
              </w:rPr>
            </w:pPr>
            <w:r w:rsidRPr="009F550C">
              <w:rPr>
                <w:sz w:val="20"/>
              </w:rPr>
              <w:t>Bambolê- material plástico com medidas mínimas de 60x60x1 cm. Produto aprovado pelo INMETRO.</w:t>
            </w:r>
          </w:p>
        </w:tc>
        <w:tc>
          <w:tcPr>
            <w:tcW w:w="1129" w:type="dxa"/>
            <w:vAlign w:val="center"/>
          </w:tcPr>
          <w:p w14:paraId="5D30F965" w14:textId="52FE438E" w:rsidR="009F550C" w:rsidRPr="009F550C" w:rsidRDefault="009F550C" w:rsidP="009F550C">
            <w:pPr>
              <w:ind w:right="-40" w:hanging="63"/>
              <w:jc w:val="center"/>
              <w:rPr>
                <w:color w:val="000000" w:themeColor="text1"/>
                <w:sz w:val="20"/>
              </w:rPr>
            </w:pPr>
            <w:r w:rsidRPr="009F550C">
              <w:rPr>
                <w:sz w:val="20"/>
              </w:rPr>
              <w:t>UNID</w:t>
            </w:r>
          </w:p>
        </w:tc>
        <w:tc>
          <w:tcPr>
            <w:tcW w:w="1134" w:type="dxa"/>
            <w:vAlign w:val="center"/>
          </w:tcPr>
          <w:p w14:paraId="3ADC76A0" w14:textId="7F7274E6" w:rsidR="009F550C" w:rsidRPr="009F550C" w:rsidRDefault="009F550C" w:rsidP="009F550C">
            <w:pPr>
              <w:jc w:val="center"/>
              <w:rPr>
                <w:color w:val="000000" w:themeColor="text1"/>
                <w:sz w:val="20"/>
              </w:rPr>
            </w:pPr>
            <w:r w:rsidRPr="009F550C">
              <w:rPr>
                <w:sz w:val="20"/>
              </w:rPr>
              <w:t>580</w:t>
            </w:r>
          </w:p>
        </w:tc>
        <w:tc>
          <w:tcPr>
            <w:tcW w:w="1304" w:type="dxa"/>
            <w:vAlign w:val="center"/>
          </w:tcPr>
          <w:p w14:paraId="36BFB749" w14:textId="2A266E50" w:rsidR="009F550C" w:rsidRPr="009F550C" w:rsidRDefault="009F550C" w:rsidP="009F550C">
            <w:pPr>
              <w:jc w:val="center"/>
              <w:rPr>
                <w:b/>
                <w:bCs/>
                <w:color w:val="000000" w:themeColor="text1"/>
                <w:sz w:val="22"/>
                <w:szCs w:val="22"/>
              </w:rPr>
            </w:pPr>
            <w:r w:rsidRPr="009F550C">
              <w:rPr>
                <w:b/>
                <w:bCs/>
                <w:color w:val="000000"/>
                <w:sz w:val="22"/>
                <w:szCs w:val="22"/>
              </w:rPr>
              <w:t>6,64</w:t>
            </w:r>
          </w:p>
        </w:tc>
        <w:tc>
          <w:tcPr>
            <w:tcW w:w="1417" w:type="dxa"/>
            <w:vAlign w:val="center"/>
          </w:tcPr>
          <w:p w14:paraId="73E73938" w14:textId="2CBA6753" w:rsidR="009F550C" w:rsidRPr="009F550C" w:rsidRDefault="009F550C" w:rsidP="009F550C">
            <w:pPr>
              <w:jc w:val="center"/>
              <w:rPr>
                <w:b/>
                <w:bCs/>
                <w:color w:val="000000" w:themeColor="text1"/>
                <w:sz w:val="22"/>
                <w:szCs w:val="22"/>
              </w:rPr>
            </w:pPr>
            <w:r w:rsidRPr="009F550C">
              <w:rPr>
                <w:b/>
                <w:bCs/>
                <w:color w:val="000000"/>
                <w:sz w:val="22"/>
                <w:szCs w:val="22"/>
              </w:rPr>
              <w:t>3.851,20</w:t>
            </w:r>
          </w:p>
        </w:tc>
      </w:tr>
      <w:tr w:rsidR="009F550C" w:rsidRPr="005C0829" w14:paraId="4B359809" w14:textId="77777777" w:rsidTr="009F550C">
        <w:trPr>
          <w:trHeight w:val="454"/>
          <w:jc w:val="center"/>
        </w:trPr>
        <w:tc>
          <w:tcPr>
            <w:tcW w:w="709" w:type="dxa"/>
            <w:vAlign w:val="center"/>
          </w:tcPr>
          <w:p w14:paraId="57B3EBD2" w14:textId="4EBA8434" w:rsidR="009F550C" w:rsidRPr="00116CC2" w:rsidRDefault="009F550C" w:rsidP="009F550C">
            <w:pPr>
              <w:jc w:val="center"/>
              <w:rPr>
                <w:b/>
                <w:color w:val="000000" w:themeColor="text1"/>
                <w:sz w:val="22"/>
                <w:szCs w:val="22"/>
              </w:rPr>
            </w:pPr>
            <w:r w:rsidRPr="00116CC2">
              <w:rPr>
                <w:b/>
                <w:sz w:val="18"/>
                <w:szCs w:val="18"/>
              </w:rPr>
              <w:t>07</w:t>
            </w:r>
          </w:p>
        </w:tc>
        <w:tc>
          <w:tcPr>
            <w:tcW w:w="3827" w:type="dxa"/>
          </w:tcPr>
          <w:p w14:paraId="64FBA559" w14:textId="77777777" w:rsidR="009F550C" w:rsidRPr="009F550C" w:rsidRDefault="009F550C" w:rsidP="009F550C">
            <w:pPr>
              <w:pStyle w:val="Ttulo1"/>
              <w:shd w:val="clear" w:color="auto" w:fill="FFFFFF"/>
              <w:spacing w:before="0" w:after="0"/>
              <w:rPr>
                <w:rFonts w:ascii="Times New Roman" w:hAnsi="Times New Roman"/>
                <w:b w:val="0"/>
                <w:sz w:val="20"/>
                <w:shd w:val="clear" w:color="auto" w:fill="FFFFFF"/>
              </w:rPr>
            </w:pPr>
            <w:r w:rsidRPr="009F550C">
              <w:rPr>
                <w:rFonts w:ascii="Times New Roman" w:hAnsi="Times New Roman"/>
                <w:b w:val="0"/>
                <w:sz w:val="20"/>
                <w:shd w:val="clear" w:color="auto" w:fill="FFFFFF"/>
              </w:rPr>
              <w:t>Banda Rítmica Escolar - kit contendo 20 instrumentos Musicais sendo eles:</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Afuchê</w:t>
            </w:r>
            <w:proofErr w:type="spellEnd"/>
            <w:r w:rsidRPr="009F550C">
              <w:rPr>
                <w:rFonts w:ascii="Times New Roman" w:hAnsi="Times New Roman"/>
                <w:b w:val="0"/>
                <w:sz w:val="20"/>
              </w:rPr>
              <w:br/>
            </w:r>
            <w:r w:rsidRPr="009F550C">
              <w:rPr>
                <w:rFonts w:ascii="Times New Roman" w:hAnsi="Times New Roman"/>
                <w:b w:val="0"/>
                <w:sz w:val="20"/>
                <w:shd w:val="clear" w:color="auto" w:fill="FFFFFF"/>
              </w:rPr>
              <w:t>- Agogô</w:t>
            </w:r>
            <w:r w:rsidRPr="009F550C">
              <w:rPr>
                <w:rFonts w:ascii="Times New Roman" w:hAnsi="Times New Roman"/>
                <w:b w:val="0"/>
                <w:sz w:val="20"/>
              </w:rPr>
              <w:br/>
            </w:r>
            <w:r w:rsidRPr="009F550C">
              <w:rPr>
                <w:rFonts w:ascii="Times New Roman" w:hAnsi="Times New Roman"/>
                <w:b w:val="0"/>
                <w:sz w:val="20"/>
                <w:shd w:val="clear" w:color="auto" w:fill="FFFFFF"/>
              </w:rPr>
              <w:t xml:space="preserve">- Black </w:t>
            </w:r>
            <w:proofErr w:type="spellStart"/>
            <w:proofErr w:type="gramStart"/>
            <w:r w:rsidRPr="009F550C">
              <w:rPr>
                <w:rFonts w:ascii="Times New Roman" w:hAnsi="Times New Roman"/>
                <w:b w:val="0"/>
                <w:sz w:val="20"/>
                <w:shd w:val="clear" w:color="auto" w:fill="FFFFFF"/>
              </w:rPr>
              <w:t>black</w:t>
            </w:r>
            <w:proofErr w:type="spellEnd"/>
            <w:proofErr w:type="gramEnd"/>
            <w:r w:rsidRPr="009F550C">
              <w:rPr>
                <w:rFonts w:ascii="Times New Roman" w:hAnsi="Times New Roman"/>
                <w:b w:val="0"/>
                <w:sz w:val="20"/>
              </w:rPr>
              <w:br/>
            </w:r>
            <w:r w:rsidRPr="009F550C">
              <w:rPr>
                <w:rFonts w:ascii="Times New Roman" w:hAnsi="Times New Roman"/>
                <w:b w:val="0"/>
                <w:sz w:val="20"/>
                <w:shd w:val="clear" w:color="auto" w:fill="FFFFFF"/>
              </w:rPr>
              <w:t>- Castanhola com cabo</w:t>
            </w:r>
            <w:r w:rsidRPr="009F550C">
              <w:rPr>
                <w:rFonts w:ascii="Times New Roman" w:hAnsi="Times New Roman"/>
                <w:b w:val="0"/>
                <w:sz w:val="20"/>
              </w:rPr>
              <w:br/>
            </w:r>
            <w:r w:rsidRPr="009F550C">
              <w:rPr>
                <w:rFonts w:ascii="Times New Roman" w:hAnsi="Times New Roman"/>
                <w:b w:val="0"/>
                <w:sz w:val="20"/>
                <w:shd w:val="clear" w:color="auto" w:fill="FFFFFF"/>
              </w:rPr>
              <w:t>- Chocalho</w:t>
            </w:r>
            <w:r w:rsidRPr="009F550C">
              <w:rPr>
                <w:rFonts w:ascii="Times New Roman" w:hAnsi="Times New Roman"/>
                <w:b w:val="0"/>
                <w:sz w:val="20"/>
              </w:rPr>
              <w:br/>
            </w:r>
            <w:r w:rsidRPr="009F550C">
              <w:rPr>
                <w:rFonts w:ascii="Times New Roman" w:hAnsi="Times New Roman"/>
                <w:b w:val="0"/>
                <w:sz w:val="20"/>
                <w:shd w:val="clear" w:color="auto" w:fill="FFFFFF"/>
              </w:rPr>
              <w:t>- Clave de rumba</w:t>
            </w:r>
            <w:r w:rsidRPr="009F550C">
              <w:rPr>
                <w:rFonts w:ascii="Times New Roman" w:hAnsi="Times New Roman"/>
                <w:b w:val="0"/>
                <w:sz w:val="20"/>
              </w:rPr>
              <w:br/>
            </w:r>
            <w:r w:rsidRPr="009F550C">
              <w:rPr>
                <w:rFonts w:ascii="Times New Roman" w:hAnsi="Times New Roman"/>
                <w:b w:val="0"/>
                <w:sz w:val="20"/>
                <w:shd w:val="clear" w:color="auto" w:fill="FFFFFF"/>
              </w:rPr>
              <w:t>- Coco (em plástico)</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Flatua</w:t>
            </w:r>
            <w:proofErr w:type="spellEnd"/>
            <w:r w:rsidRPr="009F550C">
              <w:rPr>
                <w:rFonts w:ascii="Times New Roman" w:hAnsi="Times New Roman"/>
                <w:b w:val="0"/>
                <w:sz w:val="20"/>
                <w:shd w:val="clear" w:color="auto" w:fill="FFFFFF"/>
              </w:rPr>
              <w:t xml:space="preserve"> doce</w:t>
            </w:r>
            <w:r w:rsidRPr="009F550C">
              <w:rPr>
                <w:rFonts w:ascii="Times New Roman" w:hAnsi="Times New Roman"/>
                <w:b w:val="0"/>
                <w:sz w:val="20"/>
              </w:rPr>
              <w:br/>
            </w:r>
            <w:r w:rsidRPr="009F550C">
              <w:rPr>
                <w:rFonts w:ascii="Times New Roman" w:hAnsi="Times New Roman"/>
                <w:b w:val="0"/>
                <w:sz w:val="20"/>
                <w:shd w:val="clear" w:color="auto" w:fill="FFFFFF"/>
              </w:rPr>
              <w:t>- Ganzá</w:t>
            </w:r>
            <w:r w:rsidRPr="009F550C">
              <w:rPr>
                <w:rFonts w:ascii="Times New Roman" w:hAnsi="Times New Roman"/>
                <w:b w:val="0"/>
                <w:sz w:val="20"/>
              </w:rPr>
              <w:br/>
            </w:r>
            <w:r w:rsidRPr="009F550C">
              <w:rPr>
                <w:rFonts w:ascii="Times New Roman" w:hAnsi="Times New Roman"/>
                <w:b w:val="0"/>
                <w:sz w:val="20"/>
                <w:shd w:val="clear" w:color="auto" w:fill="FFFFFF"/>
              </w:rPr>
              <w:t>- Maraca</w:t>
            </w:r>
            <w:r w:rsidRPr="009F550C">
              <w:rPr>
                <w:rFonts w:ascii="Times New Roman" w:hAnsi="Times New Roman"/>
                <w:b w:val="0"/>
                <w:sz w:val="20"/>
              </w:rPr>
              <w:br/>
            </w:r>
            <w:r w:rsidRPr="009F550C">
              <w:rPr>
                <w:rFonts w:ascii="Times New Roman" w:hAnsi="Times New Roman"/>
                <w:b w:val="0"/>
                <w:sz w:val="20"/>
                <w:shd w:val="clear" w:color="auto" w:fill="FFFFFF"/>
              </w:rPr>
              <w:t xml:space="preserve">- Pandeiro (em </w:t>
            </w:r>
            <w:proofErr w:type="spellStart"/>
            <w:r w:rsidRPr="009F550C">
              <w:rPr>
                <w:rFonts w:ascii="Times New Roman" w:hAnsi="Times New Roman"/>
                <w:b w:val="0"/>
                <w:sz w:val="20"/>
                <w:shd w:val="clear" w:color="auto" w:fill="FFFFFF"/>
              </w:rPr>
              <w:t>pvc</w:t>
            </w:r>
            <w:proofErr w:type="spellEnd"/>
            <w:r w:rsidRPr="009F550C">
              <w:rPr>
                <w:rFonts w:ascii="Times New Roman" w:hAnsi="Times New Roman"/>
                <w:b w:val="0"/>
                <w:sz w:val="20"/>
                <w:shd w:val="clear" w:color="auto" w:fill="FFFFFF"/>
              </w:rPr>
              <w:t>)</w:t>
            </w:r>
            <w:r w:rsidRPr="009F550C">
              <w:rPr>
                <w:rFonts w:ascii="Times New Roman" w:hAnsi="Times New Roman"/>
                <w:b w:val="0"/>
                <w:sz w:val="20"/>
              </w:rPr>
              <w:br/>
            </w:r>
            <w:r w:rsidRPr="009F550C">
              <w:rPr>
                <w:rFonts w:ascii="Times New Roman" w:hAnsi="Times New Roman"/>
                <w:b w:val="0"/>
                <w:sz w:val="20"/>
                <w:shd w:val="clear" w:color="auto" w:fill="FFFFFF"/>
              </w:rPr>
              <w:t>- Pandeiro pastoril </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Platinela</w:t>
            </w:r>
            <w:proofErr w:type="spellEnd"/>
          </w:p>
          <w:p w14:paraId="2C6AB58D" w14:textId="250322AC" w:rsidR="009F550C" w:rsidRPr="009F550C" w:rsidRDefault="009F550C" w:rsidP="009F550C">
            <w:pPr>
              <w:jc w:val="both"/>
              <w:rPr>
                <w:color w:val="000000" w:themeColor="text1"/>
                <w:sz w:val="20"/>
              </w:rPr>
            </w:pPr>
            <w:r w:rsidRPr="009F550C">
              <w:rPr>
                <w:sz w:val="20"/>
              </w:rPr>
              <w:t>Produto aprovado pelo INMETRO.</w:t>
            </w:r>
          </w:p>
        </w:tc>
        <w:tc>
          <w:tcPr>
            <w:tcW w:w="1129" w:type="dxa"/>
            <w:vAlign w:val="center"/>
          </w:tcPr>
          <w:p w14:paraId="14C3A908" w14:textId="0455E413" w:rsidR="009F550C" w:rsidRPr="009F550C" w:rsidRDefault="009F550C" w:rsidP="009F550C">
            <w:pPr>
              <w:ind w:right="-40" w:hanging="63"/>
              <w:jc w:val="center"/>
              <w:rPr>
                <w:color w:val="000000" w:themeColor="text1"/>
                <w:sz w:val="20"/>
              </w:rPr>
            </w:pPr>
            <w:r w:rsidRPr="009F550C">
              <w:rPr>
                <w:sz w:val="20"/>
              </w:rPr>
              <w:t>UNID</w:t>
            </w:r>
          </w:p>
        </w:tc>
        <w:tc>
          <w:tcPr>
            <w:tcW w:w="1134" w:type="dxa"/>
            <w:vAlign w:val="center"/>
          </w:tcPr>
          <w:p w14:paraId="31386456" w14:textId="6E1B5A3B" w:rsidR="009F550C" w:rsidRPr="009F550C" w:rsidRDefault="009F550C" w:rsidP="009F550C">
            <w:pPr>
              <w:jc w:val="center"/>
              <w:rPr>
                <w:color w:val="000000" w:themeColor="text1"/>
                <w:sz w:val="20"/>
              </w:rPr>
            </w:pPr>
            <w:r w:rsidRPr="009F550C">
              <w:rPr>
                <w:sz w:val="20"/>
              </w:rPr>
              <w:t>60</w:t>
            </w:r>
          </w:p>
        </w:tc>
        <w:tc>
          <w:tcPr>
            <w:tcW w:w="1304" w:type="dxa"/>
            <w:vAlign w:val="center"/>
          </w:tcPr>
          <w:p w14:paraId="5B6DF535" w14:textId="466B0ACE" w:rsidR="009F550C" w:rsidRPr="009F550C" w:rsidRDefault="009F550C" w:rsidP="009F550C">
            <w:pPr>
              <w:jc w:val="center"/>
              <w:rPr>
                <w:b/>
                <w:bCs/>
                <w:color w:val="000000" w:themeColor="text1"/>
                <w:sz w:val="22"/>
                <w:szCs w:val="22"/>
              </w:rPr>
            </w:pPr>
            <w:r w:rsidRPr="009F550C">
              <w:rPr>
                <w:b/>
                <w:bCs/>
                <w:color w:val="000000"/>
                <w:sz w:val="22"/>
                <w:szCs w:val="22"/>
              </w:rPr>
              <w:t>802,97</w:t>
            </w:r>
          </w:p>
        </w:tc>
        <w:tc>
          <w:tcPr>
            <w:tcW w:w="1417" w:type="dxa"/>
            <w:vAlign w:val="center"/>
          </w:tcPr>
          <w:p w14:paraId="2464D469" w14:textId="3B7DEAC6" w:rsidR="009F550C" w:rsidRPr="009F550C" w:rsidRDefault="009F550C" w:rsidP="009F550C">
            <w:pPr>
              <w:jc w:val="center"/>
              <w:rPr>
                <w:b/>
                <w:bCs/>
                <w:color w:val="000000" w:themeColor="text1"/>
                <w:sz w:val="22"/>
                <w:szCs w:val="22"/>
              </w:rPr>
            </w:pPr>
            <w:r w:rsidRPr="009F550C">
              <w:rPr>
                <w:b/>
                <w:bCs/>
                <w:color w:val="000000"/>
                <w:sz w:val="22"/>
                <w:szCs w:val="22"/>
              </w:rPr>
              <w:t>48.178,20</w:t>
            </w:r>
          </w:p>
        </w:tc>
      </w:tr>
      <w:tr w:rsidR="009F550C" w:rsidRPr="005C0829" w14:paraId="4A430314" w14:textId="77777777" w:rsidTr="009F550C">
        <w:trPr>
          <w:trHeight w:val="454"/>
          <w:jc w:val="center"/>
        </w:trPr>
        <w:tc>
          <w:tcPr>
            <w:tcW w:w="709" w:type="dxa"/>
            <w:vAlign w:val="center"/>
          </w:tcPr>
          <w:p w14:paraId="62166D94" w14:textId="02A3C713" w:rsidR="009F550C" w:rsidRPr="00116CC2" w:rsidRDefault="009F550C" w:rsidP="009F550C">
            <w:pPr>
              <w:jc w:val="center"/>
              <w:rPr>
                <w:b/>
                <w:color w:val="000000" w:themeColor="text1"/>
                <w:sz w:val="22"/>
                <w:szCs w:val="22"/>
              </w:rPr>
            </w:pPr>
            <w:r w:rsidRPr="00116CC2">
              <w:rPr>
                <w:b/>
                <w:sz w:val="18"/>
                <w:szCs w:val="18"/>
              </w:rPr>
              <w:t>08</w:t>
            </w:r>
          </w:p>
        </w:tc>
        <w:tc>
          <w:tcPr>
            <w:tcW w:w="3827" w:type="dxa"/>
          </w:tcPr>
          <w:p w14:paraId="2A618584" w14:textId="77777777" w:rsidR="009F550C" w:rsidRPr="009F550C" w:rsidRDefault="009F550C" w:rsidP="009F550C">
            <w:pPr>
              <w:pStyle w:val="qn2lpu"/>
              <w:shd w:val="clear" w:color="auto" w:fill="FFFFFF"/>
              <w:spacing w:before="0" w:beforeAutospacing="0" w:after="0" w:afterAutospacing="0"/>
              <w:rPr>
                <w:color w:val="000000" w:themeColor="text1"/>
                <w:sz w:val="20"/>
                <w:szCs w:val="20"/>
              </w:rPr>
            </w:pPr>
            <w:r w:rsidRPr="009F550C">
              <w:rPr>
                <w:bCs/>
                <w:color w:val="000000" w:themeColor="text1"/>
                <w:sz w:val="20"/>
                <w:szCs w:val="20"/>
              </w:rPr>
              <w:t xml:space="preserve">Bingo de letras, com no mínimo 280 peças em madeira. </w:t>
            </w:r>
            <w:r w:rsidRPr="009F550C">
              <w:rPr>
                <w:color w:val="000000" w:themeColor="text1"/>
                <w:sz w:val="20"/>
                <w:szCs w:val="20"/>
                <w:shd w:val="clear" w:color="auto" w:fill="FFFFFF"/>
              </w:rPr>
              <w:t xml:space="preserve">Dimensões aproximadas da embalagem: 22 x 20 x </w:t>
            </w:r>
            <w:proofErr w:type="gramStart"/>
            <w:r w:rsidRPr="009F550C">
              <w:rPr>
                <w:color w:val="000000" w:themeColor="text1"/>
                <w:sz w:val="20"/>
                <w:szCs w:val="20"/>
                <w:shd w:val="clear" w:color="auto" w:fill="FFFFFF"/>
              </w:rPr>
              <w:t>8</w:t>
            </w:r>
            <w:proofErr w:type="gramEnd"/>
            <w:r w:rsidRPr="009F550C">
              <w:rPr>
                <w:color w:val="000000" w:themeColor="text1"/>
                <w:sz w:val="20"/>
                <w:szCs w:val="20"/>
                <w:shd w:val="clear" w:color="auto" w:fill="FFFFFF"/>
              </w:rPr>
              <w:t xml:space="preserve"> cm. </w:t>
            </w:r>
            <w:r w:rsidRPr="009F550C">
              <w:rPr>
                <w:color w:val="000000" w:themeColor="text1"/>
                <w:sz w:val="20"/>
                <w:szCs w:val="20"/>
              </w:rPr>
              <w:t>Conteúdo da Embalagem:</w:t>
            </w:r>
          </w:p>
          <w:p w14:paraId="7A4BEAFF" w14:textId="77777777" w:rsidR="009F550C" w:rsidRPr="009F550C" w:rsidRDefault="009F550C" w:rsidP="009F550C">
            <w:pPr>
              <w:pStyle w:val="qn2lpu"/>
              <w:shd w:val="clear" w:color="auto" w:fill="FFFFFF"/>
              <w:spacing w:before="0" w:beforeAutospacing="0" w:after="0" w:afterAutospacing="0"/>
              <w:rPr>
                <w:color w:val="000000" w:themeColor="text1"/>
                <w:sz w:val="20"/>
                <w:szCs w:val="20"/>
              </w:rPr>
            </w:pPr>
            <w:r w:rsidRPr="009F550C">
              <w:rPr>
                <w:color w:val="000000" w:themeColor="text1"/>
                <w:sz w:val="20"/>
                <w:szCs w:val="20"/>
              </w:rPr>
              <w:t>15 cartelas de madeira com palavras</w:t>
            </w:r>
          </w:p>
          <w:p w14:paraId="4D8334DE" w14:textId="77777777" w:rsidR="009F550C" w:rsidRPr="009F550C" w:rsidRDefault="009F550C" w:rsidP="009F550C">
            <w:pPr>
              <w:pStyle w:val="qn2lpu"/>
              <w:shd w:val="clear" w:color="auto" w:fill="FFFFFF"/>
              <w:spacing w:before="0" w:beforeAutospacing="0" w:after="0" w:afterAutospacing="0"/>
              <w:rPr>
                <w:color w:val="000000" w:themeColor="text1"/>
                <w:sz w:val="20"/>
                <w:szCs w:val="20"/>
              </w:rPr>
            </w:pPr>
            <w:r w:rsidRPr="009F550C">
              <w:rPr>
                <w:color w:val="000000" w:themeColor="text1"/>
                <w:sz w:val="20"/>
                <w:szCs w:val="20"/>
              </w:rPr>
              <w:t>26 letras do alfabeto (em madeira)</w:t>
            </w:r>
          </w:p>
          <w:p w14:paraId="1176BE94" w14:textId="3D9008C8" w:rsidR="009F550C" w:rsidRPr="009F550C" w:rsidRDefault="009F550C" w:rsidP="009F550C">
            <w:pPr>
              <w:jc w:val="both"/>
              <w:rPr>
                <w:color w:val="000000" w:themeColor="text1"/>
                <w:sz w:val="20"/>
              </w:rPr>
            </w:pPr>
            <w:r w:rsidRPr="009F550C">
              <w:rPr>
                <w:color w:val="000000" w:themeColor="text1"/>
                <w:sz w:val="20"/>
              </w:rPr>
              <w:lastRenderedPageBreak/>
              <w:t>239 pedrinhas coloridas para marcação.</w:t>
            </w:r>
            <w:r w:rsidRPr="009F550C">
              <w:rPr>
                <w:color w:val="000000" w:themeColor="text1"/>
                <w:sz w:val="20"/>
                <w:shd w:val="clear" w:color="auto" w:fill="FFFFFF"/>
              </w:rPr>
              <w:t xml:space="preserve"> Produto com selo do INMETRO.</w:t>
            </w:r>
          </w:p>
        </w:tc>
        <w:tc>
          <w:tcPr>
            <w:tcW w:w="1129" w:type="dxa"/>
            <w:vAlign w:val="center"/>
          </w:tcPr>
          <w:p w14:paraId="1379F841" w14:textId="59ADBC38" w:rsidR="009F550C" w:rsidRPr="009F550C" w:rsidRDefault="009F550C" w:rsidP="009F550C">
            <w:pPr>
              <w:ind w:right="-40" w:hanging="63"/>
              <w:jc w:val="center"/>
              <w:rPr>
                <w:sz w:val="20"/>
              </w:rPr>
            </w:pPr>
            <w:r w:rsidRPr="009F550C">
              <w:rPr>
                <w:sz w:val="20"/>
              </w:rPr>
              <w:lastRenderedPageBreak/>
              <w:t>UNID</w:t>
            </w:r>
          </w:p>
        </w:tc>
        <w:tc>
          <w:tcPr>
            <w:tcW w:w="1134" w:type="dxa"/>
            <w:vAlign w:val="center"/>
          </w:tcPr>
          <w:p w14:paraId="493589D7" w14:textId="791A88D5" w:rsidR="009F550C" w:rsidRPr="009F550C" w:rsidRDefault="009F550C" w:rsidP="009F550C">
            <w:pPr>
              <w:jc w:val="center"/>
              <w:rPr>
                <w:sz w:val="20"/>
              </w:rPr>
            </w:pPr>
            <w:r w:rsidRPr="009F550C">
              <w:rPr>
                <w:sz w:val="20"/>
              </w:rPr>
              <w:t>250</w:t>
            </w:r>
          </w:p>
        </w:tc>
        <w:tc>
          <w:tcPr>
            <w:tcW w:w="1304" w:type="dxa"/>
            <w:vAlign w:val="center"/>
          </w:tcPr>
          <w:p w14:paraId="25F5C7BC" w14:textId="09CB8FD2" w:rsidR="009F550C" w:rsidRPr="009F550C" w:rsidRDefault="009F550C" w:rsidP="009F550C">
            <w:pPr>
              <w:jc w:val="center"/>
              <w:rPr>
                <w:b/>
                <w:bCs/>
                <w:color w:val="000000" w:themeColor="text1"/>
                <w:sz w:val="22"/>
                <w:szCs w:val="22"/>
              </w:rPr>
            </w:pPr>
            <w:r w:rsidRPr="009F550C">
              <w:rPr>
                <w:b/>
                <w:bCs/>
                <w:color w:val="000000"/>
                <w:sz w:val="22"/>
                <w:szCs w:val="22"/>
              </w:rPr>
              <w:t>63,48</w:t>
            </w:r>
          </w:p>
        </w:tc>
        <w:tc>
          <w:tcPr>
            <w:tcW w:w="1417" w:type="dxa"/>
            <w:vAlign w:val="center"/>
          </w:tcPr>
          <w:p w14:paraId="60FC4DD6" w14:textId="3487E529" w:rsidR="009F550C" w:rsidRPr="009F550C" w:rsidRDefault="009F550C" w:rsidP="009F550C">
            <w:pPr>
              <w:jc w:val="center"/>
              <w:rPr>
                <w:b/>
                <w:bCs/>
                <w:color w:val="000000" w:themeColor="text1"/>
                <w:sz w:val="22"/>
                <w:szCs w:val="22"/>
              </w:rPr>
            </w:pPr>
            <w:r w:rsidRPr="009F550C">
              <w:rPr>
                <w:b/>
                <w:bCs/>
                <w:color w:val="000000"/>
                <w:sz w:val="22"/>
                <w:szCs w:val="22"/>
              </w:rPr>
              <w:t>15.870,00</w:t>
            </w:r>
          </w:p>
        </w:tc>
      </w:tr>
      <w:tr w:rsidR="009F550C" w:rsidRPr="005C0829" w14:paraId="1362D456" w14:textId="77777777" w:rsidTr="009F550C">
        <w:trPr>
          <w:trHeight w:val="454"/>
          <w:jc w:val="center"/>
        </w:trPr>
        <w:tc>
          <w:tcPr>
            <w:tcW w:w="709" w:type="dxa"/>
            <w:vAlign w:val="center"/>
          </w:tcPr>
          <w:p w14:paraId="07D9E52B" w14:textId="3375FCA3" w:rsidR="009F550C" w:rsidRPr="00116CC2" w:rsidRDefault="009F550C" w:rsidP="009F550C">
            <w:pPr>
              <w:jc w:val="center"/>
              <w:rPr>
                <w:b/>
                <w:color w:val="000000" w:themeColor="text1"/>
                <w:sz w:val="22"/>
                <w:szCs w:val="22"/>
              </w:rPr>
            </w:pPr>
            <w:r w:rsidRPr="00116CC2">
              <w:rPr>
                <w:b/>
                <w:sz w:val="18"/>
                <w:szCs w:val="18"/>
              </w:rPr>
              <w:lastRenderedPageBreak/>
              <w:t>09</w:t>
            </w:r>
          </w:p>
        </w:tc>
        <w:tc>
          <w:tcPr>
            <w:tcW w:w="3827" w:type="dxa"/>
          </w:tcPr>
          <w:p w14:paraId="4D39605D" w14:textId="0A004114" w:rsidR="009F550C" w:rsidRPr="009F550C" w:rsidRDefault="009F550C" w:rsidP="009F550C">
            <w:pPr>
              <w:jc w:val="both"/>
              <w:rPr>
                <w:color w:val="000000" w:themeColor="text1"/>
                <w:sz w:val="20"/>
              </w:rPr>
            </w:pPr>
            <w:r w:rsidRPr="009F550C">
              <w:rPr>
                <w:sz w:val="20"/>
                <w:shd w:val="clear" w:color="auto" w:fill="FFFFFF"/>
              </w:rPr>
              <w:t xml:space="preserve">Bingo de sílabas. Contém </w:t>
            </w:r>
            <w:proofErr w:type="gramStart"/>
            <w:r w:rsidRPr="009F550C">
              <w:rPr>
                <w:sz w:val="20"/>
                <w:shd w:val="clear" w:color="auto" w:fill="FFFFFF"/>
              </w:rPr>
              <w:t>8</w:t>
            </w:r>
            <w:proofErr w:type="gramEnd"/>
            <w:r w:rsidRPr="009F550C">
              <w:rPr>
                <w:sz w:val="20"/>
                <w:shd w:val="clear" w:color="auto" w:fill="FFFFFF"/>
              </w:rPr>
              <w:t xml:space="preserve"> placas em MDF, medindo  aproximadamente 150x150x3mm cada placa, mais 128 letras avulsas em MDF. Produto com selo do INMETRO.</w:t>
            </w:r>
          </w:p>
        </w:tc>
        <w:tc>
          <w:tcPr>
            <w:tcW w:w="1129" w:type="dxa"/>
            <w:vAlign w:val="center"/>
          </w:tcPr>
          <w:p w14:paraId="2D329D0A" w14:textId="46CD4CBF" w:rsidR="009F550C" w:rsidRPr="009F550C" w:rsidRDefault="009F550C" w:rsidP="009F550C">
            <w:pPr>
              <w:ind w:right="-40" w:hanging="63"/>
              <w:jc w:val="center"/>
              <w:rPr>
                <w:sz w:val="20"/>
              </w:rPr>
            </w:pPr>
            <w:r w:rsidRPr="009F550C">
              <w:rPr>
                <w:sz w:val="20"/>
              </w:rPr>
              <w:t>UNID</w:t>
            </w:r>
          </w:p>
        </w:tc>
        <w:tc>
          <w:tcPr>
            <w:tcW w:w="1134" w:type="dxa"/>
            <w:vAlign w:val="center"/>
          </w:tcPr>
          <w:p w14:paraId="09BF4687" w14:textId="4D0602DE" w:rsidR="009F550C" w:rsidRPr="009F550C" w:rsidRDefault="009F550C" w:rsidP="009F550C">
            <w:pPr>
              <w:jc w:val="center"/>
              <w:rPr>
                <w:sz w:val="20"/>
              </w:rPr>
            </w:pPr>
            <w:r w:rsidRPr="009F550C">
              <w:rPr>
                <w:sz w:val="20"/>
              </w:rPr>
              <w:t>250</w:t>
            </w:r>
          </w:p>
        </w:tc>
        <w:tc>
          <w:tcPr>
            <w:tcW w:w="1304" w:type="dxa"/>
            <w:vAlign w:val="center"/>
          </w:tcPr>
          <w:p w14:paraId="0A015DDF" w14:textId="2C56E135" w:rsidR="009F550C" w:rsidRPr="009F550C" w:rsidRDefault="009F550C" w:rsidP="009F550C">
            <w:pPr>
              <w:jc w:val="center"/>
              <w:rPr>
                <w:b/>
                <w:bCs/>
                <w:color w:val="000000" w:themeColor="text1"/>
                <w:sz w:val="22"/>
                <w:szCs w:val="22"/>
              </w:rPr>
            </w:pPr>
            <w:r w:rsidRPr="009F550C">
              <w:rPr>
                <w:b/>
                <w:bCs/>
                <w:color w:val="000000"/>
                <w:sz w:val="22"/>
                <w:szCs w:val="22"/>
              </w:rPr>
              <w:t>73,16</w:t>
            </w:r>
          </w:p>
        </w:tc>
        <w:tc>
          <w:tcPr>
            <w:tcW w:w="1417" w:type="dxa"/>
            <w:vAlign w:val="center"/>
          </w:tcPr>
          <w:p w14:paraId="717AE9A8" w14:textId="5B672EA4" w:rsidR="009F550C" w:rsidRPr="009F550C" w:rsidRDefault="009F550C" w:rsidP="009F550C">
            <w:pPr>
              <w:jc w:val="center"/>
              <w:rPr>
                <w:b/>
                <w:bCs/>
                <w:color w:val="000000" w:themeColor="text1"/>
                <w:sz w:val="22"/>
                <w:szCs w:val="22"/>
              </w:rPr>
            </w:pPr>
            <w:r w:rsidRPr="009F550C">
              <w:rPr>
                <w:b/>
                <w:bCs/>
                <w:color w:val="000000"/>
                <w:sz w:val="22"/>
                <w:szCs w:val="22"/>
              </w:rPr>
              <w:t>18.290,00</w:t>
            </w:r>
          </w:p>
        </w:tc>
      </w:tr>
      <w:tr w:rsidR="009F550C" w:rsidRPr="005C0829" w14:paraId="5ABA7A46" w14:textId="77777777" w:rsidTr="009F550C">
        <w:trPr>
          <w:trHeight w:val="454"/>
          <w:jc w:val="center"/>
        </w:trPr>
        <w:tc>
          <w:tcPr>
            <w:tcW w:w="709" w:type="dxa"/>
            <w:vAlign w:val="center"/>
          </w:tcPr>
          <w:p w14:paraId="517895EC" w14:textId="07D26640" w:rsidR="009F550C" w:rsidRPr="00116CC2" w:rsidRDefault="009F550C" w:rsidP="009F550C">
            <w:pPr>
              <w:jc w:val="center"/>
              <w:rPr>
                <w:b/>
                <w:color w:val="000000" w:themeColor="text1"/>
                <w:sz w:val="22"/>
                <w:szCs w:val="22"/>
              </w:rPr>
            </w:pPr>
            <w:r w:rsidRPr="00116CC2">
              <w:rPr>
                <w:b/>
                <w:sz w:val="18"/>
                <w:szCs w:val="18"/>
              </w:rPr>
              <w:t>10</w:t>
            </w:r>
          </w:p>
        </w:tc>
        <w:tc>
          <w:tcPr>
            <w:tcW w:w="3827" w:type="dxa"/>
          </w:tcPr>
          <w:p w14:paraId="1A1C5ECC" w14:textId="7AA8E36C" w:rsidR="009F550C" w:rsidRPr="009F550C" w:rsidRDefault="009F550C" w:rsidP="009F550C">
            <w:pPr>
              <w:jc w:val="both"/>
              <w:rPr>
                <w:color w:val="000000" w:themeColor="text1"/>
                <w:sz w:val="20"/>
              </w:rPr>
            </w:pPr>
            <w:r w:rsidRPr="009F550C">
              <w:rPr>
                <w:sz w:val="20"/>
                <w:shd w:val="clear" w:color="auto" w:fill="FFFFFF"/>
              </w:rPr>
              <w:t>Bingo profissional completo, em metal, com 75 bolinhas, cartelas em papelão. Produto com selo do INMETRO.</w:t>
            </w:r>
          </w:p>
        </w:tc>
        <w:tc>
          <w:tcPr>
            <w:tcW w:w="1129" w:type="dxa"/>
            <w:vAlign w:val="center"/>
          </w:tcPr>
          <w:p w14:paraId="4D6D6657" w14:textId="3C29B233" w:rsidR="009F550C" w:rsidRPr="009F550C" w:rsidRDefault="009F550C" w:rsidP="009F550C">
            <w:pPr>
              <w:ind w:right="-40" w:hanging="63"/>
              <w:jc w:val="center"/>
              <w:rPr>
                <w:sz w:val="20"/>
              </w:rPr>
            </w:pPr>
            <w:r w:rsidRPr="009F550C">
              <w:rPr>
                <w:sz w:val="20"/>
              </w:rPr>
              <w:t>UNID</w:t>
            </w:r>
          </w:p>
        </w:tc>
        <w:tc>
          <w:tcPr>
            <w:tcW w:w="1134" w:type="dxa"/>
            <w:vAlign w:val="center"/>
          </w:tcPr>
          <w:p w14:paraId="78FBF437" w14:textId="26A6340F" w:rsidR="009F550C" w:rsidRPr="009F550C" w:rsidRDefault="009F550C" w:rsidP="009F550C">
            <w:pPr>
              <w:jc w:val="center"/>
              <w:rPr>
                <w:sz w:val="20"/>
              </w:rPr>
            </w:pPr>
            <w:r w:rsidRPr="009F550C">
              <w:rPr>
                <w:sz w:val="20"/>
              </w:rPr>
              <w:t>20</w:t>
            </w:r>
          </w:p>
        </w:tc>
        <w:tc>
          <w:tcPr>
            <w:tcW w:w="1304" w:type="dxa"/>
            <w:vAlign w:val="center"/>
          </w:tcPr>
          <w:p w14:paraId="74D4CF4C" w14:textId="4821B9F3" w:rsidR="009F550C" w:rsidRPr="009F550C" w:rsidRDefault="009F550C" w:rsidP="009F550C">
            <w:pPr>
              <w:jc w:val="center"/>
              <w:rPr>
                <w:b/>
                <w:bCs/>
                <w:color w:val="000000" w:themeColor="text1"/>
                <w:sz w:val="22"/>
                <w:szCs w:val="22"/>
              </w:rPr>
            </w:pPr>
            <w:r w:rsidRPr="009F550C">
              <w:rPr>
                <w:b/>
                <w:bCs/>
                <w:color w:val="000000"/>
                <w:sz w:val="22"/>
                <w:szCs w:val="22"/>
              </w:rPr>
              <w:t>101,43</w:t>
            </w:r>
          </w:p>
        </w:tc>
        <w:tc>
          <w:tcPr>
            <w:tcW w:w="1417" w:type="dxa"/>
            <w:vAlign w:val="center"/>
          </w:tcPr>
          <w:p w14:paraId="2321976A" w14:textId="5AF32782" w:rsidR="009F550C" w:rsidRPr="009F550C" w:rsidRDefault="009F550C" w:rsidP="009F550C">
            <w:pPr>
              <w:jc w:val="center"/>
              <w:rPr>
                <w:b/>
                <w:bCs/>
                <w:color w:val="000000" w:themeColor="text1"/>
                <w:sz w:val="22"/>
                <w:szCs w:val="22"/>
              </w:rPr>
            </w:pPr>
            <w:r w:rsidRPr="009F550C">
              <w:rPr>
                <w:b/>
                <w:bCs/>
                <w:color w:val="000000"/>
                <w:sz w:val="22"/>
                <w:szCs w:val="22"/>
              </w:rPr>
              <w:t>2.028,60</w:t>
            </w:r>
          </w:p>
        </w:tc>
      </w:tr>
      <w:tr w:rsidR="009F550C" w:rsidRPr="005C0829" w14:paraId="09B0F88C" w14:textId="77777777" w:rsidTr="009F550C">
        <w:trPr>
          <w:trHeight w:val="454"/>
          <w:jc w:val="center"/>
        </w:trPr>
        <w:tc>
          <w:tcPr>
            <w:tcW w:w="709" w:type="dxa"/>
            <w:vAlign w:val="center"/>
          </w:tcPr>
          <w:p w14:paraId="3EF1B52F" w14:textId="2DA96923" w:rsidR="009F550C" w:rsidRPr="00116CC2" w:rsidRDefault="009F550C" w:rsidP="009F550C">
            <w:pPr>
              <w:jc w:val="center"/>
              <w:rPr>
                <w:b/>
                <w:color w:val="000000" w:themeColor="text1"/>
                <w:sz w:val="22"/>
                <w:szCs w:val="22"/>
              </w:rPr>
            </w:pPr>
            <w:r w:rsidRPr="00116CC2">
              <w:rPr>
                <w:b/>
                <w:sz w:val="18"/>
                <w:szCs w:val="18"/>
              </w:rPr>
              <w:t>11</w:t>
            </w:r>
          </w:p>
        </w:tc>
        <w:tc>
          <w:tcPr>
            <w:tcW w:w="3827" w:type="dxa"/>
          </w:tcPr>
          <w:p w14:paraId="59C0992D" w14:textId="5127DBA5" w:rsidR="009F550C" w:rsidRPr="009F550C" w:rsidRDefault="009F550C" w:rsidP="009F550C">
            <w:pPr>
              <w:jc w:val="both"/>
              <w:rPr>
                <w:color w:val="000000" w:themeColor="text1"/>
                <w:sz w:val="20"/>
              </w:rPr>
            </w:pPr>
            <w:r w:rsidRPr="009F550C">
              <w:rPr>
                <w:color w:val="000000" w:themeColor="text1"/>
                <w:sz w:val="20"/>
              </w:rPr>
              <w:t xml:space="preserve">Bola de futebol, </w:t>
            </w:r>
            <w:r w:rsidRPr="009F550C">
              <w:rPr>
                <w:color w:val="000000" w:themeColor="text1"/>
                <w:sz w:val="20"/>
                <w:shd w:val="clear" w:color="auto" w:fill="FFFFFF"/>
              </w:rPr>
              <w:t>em Poliuretano; Peso: 410 – 450 g; Diâmetro: 68 – 70 cm. Produto com selo do INMETRO.</w:t>
            </w:r>
          </w:p>
        </w:tc>
        <w:tc>
          <w:tcPr>
            <w:tcW w:w="1129" w:type="dxa"/>
            <w:vAlign w:val="center"/>
          </w:tcPr>
          <w:p w14:paraId="4CC129AA" w14:textId="01222BA0" w:rsidR="009F550C" w:rsidRPr="009F550C" w:rsidRDefault="009F550C" w:rsidP="009F550C">
            <w:pPr>
              <w:ind w:right="-40" w:hanging="63"/>
              <w:jc w:val="center"/>
              <w:rPr>
                <w:sz w:val="20"/>
              </w:rPr>
            </w:pPr>
            <w:r w:rsidRPr="009F550C">
              <w:rPr>
                <w:sz w:val="20"/>
              </w:rPr>
              <w:t>UNID</w:t>
            </w:r>
          </w:p>
        </w:tc>
        <w:tc>
          <w:tcPr>
            <w:tcW w:w="1134" w:type="dxa"/>
            <w:vAlign w:val="center"/>
          </w:tcPr>
          <w:p w14:paraId="29684230" w14:textId="16F05512" w:rsidR="009F550C" w:rsidRPr="009F550C" w:rsidRDefault="009F550C" w:rsidP="009F550C">
            <w:pPr>
              <w:jc w:val="center"/>
              <w:rPr>
                <w:sz w:val="20"/>
              </w:rPr>
            </w:pPr>
            <w:r w:rsidRPr="009F550C">
              <w:rPr>
                <w:sz w:val="20"/>
              </w:rPr>
              <w:t>45</w:t>
            </w:r>
          </w:p>
        </w:tc>
        <w:tc>
          <w:tcPr>
            <w:tcW w:w="1304" w:type="dxa"/>
            <w:vAlign w:val="center"/>
          </w:tcPr>
          <w:p w14:paraId="1FC006B4" w14:textId="4B935625" w:rsidR="009F550C" w:rsidRPr="009F550C" w:rsidRDefault="009F550C" w:rsidP="009F550C">
            <w:pPr>
              <w:jc w:val="center"/>
              <w:rPr>
                <w:b/>
                <w:bCs/>
                <w:color w:val="000000" w:themeColor="text1"/>
                <w:sz w:val="22"/>
                <w:szCs w:val="22"/>
              </w:rPr>
            </w:pPr>
            <w:r w:rsidRPr="009F550C">
              <w:rPr>
                <w:b/>
                <w:bCs/>
                <w:color w:val="000000"/>
                <w:sz w:val="22"/>
                <w:szCs w:val="22"/>
              </w:rPr>
              <w:t>90,82</w:t>
            </w:r>
          </w:p>
        </w:tc>
        <w:tc>
          <w:tcPr>
            <w:tcW w:w="1417" w:type="dxa"/>
            <w:vAlign w:val="center"/>
          </w:tcPr>
          <w:p w14:paraId="24CDE402" w14:textId="72FF322E" w:rsidR="009F550C" w:rsidRPr="009F550C" w:rsidRDefault="009F550C" w:rsidP="009F550C">
            <w:pPr>
              <w:jc w:val="center"/>
              <w:rPr>
                <w:b/>
                <w:bCs/>
                <w:color w:val="000000" w:themeColor="text1"/>
                <w:sz w:val="22"/>
                <w:szCs w:val="22"/>
              </w:rPr>
            </w:pPr>
            <w:r w:rsidRPr="009F550C">
              <w:rPr>
                <w:b/>
                <w:bCs/>
                <w:color w:val="000000"/>
                <w:sz w:val="22"/>
                <w:szCs w:val="22"/>
              </w:rPr>
              <w:t>4.086,90</w:t>
            </w:r>
          </w:p>
        </w:tc>
      </w:tr>
      <w:tr w:rsidR="009F550C" w:rsidRPr="005C0829" w14:paraId="59A03D60" w14:textId="77777777" w:rsidTr="009F550C">
        <w:trPr>
          <w:trHeight w:val="454"/>
          <w:jc w:val="center"/>
        </w:trPr>
        <w:tc>
          <w:tcPr>
            <w:tcW w:w="709" w:type="dxa"/>
            <w:vAlign w:val="center"/>
          </w:tcPr>
          <w:p w14:paraId="653BC1D6" w14:textId="57332CEB" w:rsidR="009F550C" w:rsidRPr="00116CC2" w:rsidRDefault="009F550C" w:rsidP="009F550C">
            <w:pPr>
              <w:jc w:val="center"/>
              <w:rPr>
                <w:b/>
                <w:color w:val="000000" w:themeColor="text1"/>
                <w:sz w:val="22"/>
                <w:szCs w:val="22"/>
              </w:rPr>
            </w:pPr>
            <w:r w:rsidRPr="00116CC2">
              <w:rPr>
                <w:b/>
                <w:sz w:val="18"/>
                <w:szCs w:val="18"/>
              </w:rPr>
              <w:t>12</w:t>
            </w:r>
          </w:p>
        </w:tc>
        <w:tc>
          <w:tcPr>
            <w:tcW w:w="3827" w:type="dxa"/>
          </w:tcPr>
          <w:p w14:paraId="40882AAD" w14:textId="1CFC5302" w:rsidR="009F550C" w:rsidRPr="009F550C" w:rsidRDefault="009F550C" w:rsidP="009F550C">
            <w:pPr>
              <w:jc w:val="both"/>
              <w:rPr>
                <w:color w:val="000000" w:themeColor="text1"/>
                <w:sz w:val="20"/>
              </w:rPr>
            </w:pPr>
            <w:r w:rsidRPr="009F550C">
              <w:rPr>
                <w:sz w:val="20"/>
              </w:rPr>
              <w:t>Bola de futsal, nº 4, circunferência aprox.. 62 cm.</w:t>
            </w:r>
            <w:r w:rsidRPr="009F550C">
              <w:rPr>
                <w:sz w:val="20"/>
                <w:shd w:val="clear" w:color="auto" w:fill="FFFFFF"/>
              </w:rPr>
              <w:t xml:space="preserve"> Produto com selo do INMETRO.</w:t>
            </w:r>
          </w:p>
        </w:tc>
        <w:tc>
          <w:tcPr>
            <w:tcW w:w="1129" w:type="dxa"/>
            <w:vAlign w:val="center"/>
          </w:tcPr>
          <w:p w14:paraId="42D9F2F5" w14:textId="17092CF0" w:rsidR="009F550C" w:rsidRPr="009F550C" w:rsidRDefault="009F550C" w:rsidP="009F550C">
            <w:pPr>
              <w:ind w:right="-40" w:hanging="63"/>
              <w:jc w:val="center"/>
              <w:rPr>
                <w:sz w:val="20"/>
              </w:rPr>
            </w:pPr>
            <w:r w:rsidRPr="009F550C">
              <w:rPr>
                <w:sz w:val="20"/>
              </w:rPr>
              <w:t>UNID</w:t>
            </w:r>
          </w:p>
        </w:tc>
        <w:tc>
          <w:tcPr>
            <w:tcW w:w="1134" w:type="dxa"/>
            <w:vAlign w:val="center"/>
          </w:tcPr>
          <w:p w14:paraId="3E4A7F1D" w14:textId="560DADAB" w:rsidR="009F550C" w:rsidRPr="009F550C" w:rsidRDefault="009F550C" w:rsidP="009F550C">
            <w:pPr>
              <w:jc w:val="center"/>
              <w:rPr>
                <w:sz w:val="20"/>
              </w:rPr>
            </w:pPr>
            <w:r w:rsidRPr="009F550C">
              <w:rPr>
                <w:sz w:val="20"/>
              </w:rPr>
              <w:t>45</w:t>
            </w:r>
          </w:p>
        </w:tc>
        <w:tc>
          <w:tcPr>
            <w:tcW w:w="1304" w:type="dxa"/>
            <w:vAlign w:val="center"/>
          </w:tcPr>
          <w:p w14:paraId="4AFB5AC5" w14:textId="62651CF7" w:rsidR="009F550C" w:rsidRPr="009F550C" w:rsidRDefault="009F550C" w:rsidP="009F550C">
            <w:pPr>
              <w:jc w:val="center"/>
              <w:rPr>
                <w:b/>
                <w:bCs/>
                <w:color w:val="000000" w:themeColor="text1"/>
                <w:sz w:val="22"/>
                <w:szCs w:val="22"/>
              </w:rPr>
            </w:pPr>
            <w:r w:rsidRPr="009F550C">
              <w:rPr>
                <w:b/>
                <w:bCs/>
                <w:color w:val="000000"/>
                <w:sz w:val="22"/>
                <w:szCs w:val="22"/>
              </w:rPr>
              <w:t>84,54</w:t>
            </w:r>
          </w:p>
        </w:tc>
        <w:tc>
          <w:tcPr>
            <w:tcW w:w="1417" w:type="dxa"/>
            <w:vAlign w:val="center"/>
          </w:tcPr>
          <w:p w14:paraId="27D60C3D" w14:textId="2F8A074A" w:rsidR="009F550C" w:rsidRPr="009F550C" w:rsidRDefault="009F550C" w:rsidP="009F550C">
            <w:pPr>
              <w:jc w:val="center"/>
              <w:rPr>
                <w:b/>
                <w:bCs/>
                <w:color w:val="000000" w:themeColor="text1"/>
                <w:sz w:val="22"/>
                <w:szCs w:val="22"/>
              </w:rPr>
            </w:pPr>
            <w:r w:rsidRPr="009F550C">
              <w:rPr>
                <w:b/>
                <w:bCs/>
                <w:color w:val="000000"/>
                <w:sz w:val="22"/>
                <w:szCs w:val="22"/>
              </w:rPr>
              <w:t>3.804,30</w:t>
            </w:r>
          </w:p>
        </w:tc>
      </w:tr>
      <w:tr w:rsidR="009F550C" w:rsidRPr="005C0829" w14:paraId="351A5E26" w14:textId="77777777" w:rsidTr="009F550C">
        <w:trPr>
          <w:trHeight w:val="454"/>
          <w:jc w:val="center"/>
        </w:trPr>
        <w:tc>
          <w:tcPr>
            <w:tcW w:w="709" w:type="dxa"/>
            <w:vAlign w:val="center"/>
          </w:tcPr>
          <w:p w14:paraId="735F7512" w14:textId="614F1EF7" w:rsidR="009F550C" w:rsidRPr="00116CC2" w:rsidRDefault="009F550C" w:rsidP="009F550C">
            <w:pPr>
              <w:jc w:val="center"/>
              <w:rPr>
                <w:b/>
                <w:color w:val="000000" w:themeColor="text1"/>
                <w:sz w:val="22"/>
                <w:szCs w:val="22"/>
              </w:rPr>
            </w:pPr>
            <w:r w:rsidRPr="00116CC2">
              <w:rPr>
                <w:b/>
                <w:sz w:val="18"/>
                <w:szCs w:val="18"/>
              </w:rPr>
              <w:t>13</w:t>
            </w:r>
          </w:p>
        </w:tc>
        <w:tc>
          <w:tcPr>
            <w:tcW w:w="3827" w:type="dxa"/>
          </w:tcPr>
          <w:p w14:paraId="301B34A4" w14:textId="65CC5D56" w:rsidR="009F550C" w:rsidRPr="009F550C" w:rsidRDefault="009F550C" w:rsidP="009F550C">
            <w:pPr>
              <w:jc w:val="both"/>
              <w:rPr>
                <w:color w:val="000000" w:themeColor="text1"/>
                <w:sz w:val="20"/>
              </w:rPr>
            </w:pPr>
            <w:r w:rsidRPr="009F550C">
              <w:rPr>
                <w:sz w:val="20"/>
              </w:rPr>
              <w:t>Bola de vôlei, em Poliuretano, 65 cm de circunferência.</w:t>
            </w:r>
            <w:r w:rsidRPr="009F550C">
              <w:rPr>
                <w:sz w:val="20"/>
                <w:shd w:val="clear" w:color="auto" w:fill="FFFFFF"/>
              </w:rPr>
              <w:t xml:space="preserve"> Produto com selo do INMETRO.</w:t>
            </w:r>
          </w:p>
        </w:tc>
        <w:tc>
          <w:tcPr>
            <w:tcW w:w="1129" w:type="dxa"/>
            <w:vAlign w:val="center"/>
          </w:tcPr>
          <w:p w14:paraId="1EBF5038" w14:textId="6C259716" w:rsidR="009F550C" w:rsidRPr="009F550C" w:rsidRDefault="009F550C" w:rsidP="009F550C">
            <w:pPr>
              <w:ind w:right="-40" w:hanging="63"/>
              <w:jc w:val="center"/>
              <w:rPr>
                <w:sz w:val="20"/>
              </w:rPr>
            </w:pPr>
            <w:r w:rsidRPr="009F550C">
              <w:rPr>
                <w:sz w:val="20"/>
              </w:rPr>
              <w:t>UNID</w:t>
            </w:r>
          </w:p>
        </w:tc>
        <w:tc>
          <w:tcPr>
            <w:tcW w:w="1134" w:type="dxa"/>
            <w:vAlign w:val="center"/>
          </w:tcPr>
          <w:p w14:paraId="2C75499D" w14:textId="792227F1" w:rsidR="009F550C" w:rsidRPr="009F550C" w:rsidRDefault="009F550C" w:rsidP="009F550C">
            <w:pPr>
              <w:jc w:val="center"/>
              <w:rPr>
                <w:sz w:val="20"/>
              </w:rPr>
            </w:pPr>
            <w:r w:rsidRPr="009F550C">
              <w:rPr>
                <w:sz w:val="20"/>
              </w:rPr>
              <w:t>45</w:t>
            </w:r>
          </w:p>
        </w:tc>
        <w:tc>
          <w:tcPr>
            <w:tcW w:w="1304" w:type="dxa"/>
            <w:vAlign w:val="center"/>
          </w:tcPr>
          <w:p w14:paraId="2A95DAA3" w14:textId="70424533" w:rsidR="009F550C" w:rsidRPr="009F550C" w:rsidRDefault="009F550C" w:rsidP="009F550C">
            <w:pPr>
              <w:jc w:val="center"/>
              <w:rPr>
                <w:b/>
                <w:bCs/>
                <w:color w:val="000000" w:themeColor="text1"/>
                <w:sz w:val="22"/>
                <w:szCs w:val="22"/>
              </w:rPr>
            </w:pPr>
            <w:r w:rsidRPr="009F550C">
              <w:rPr>
                <w:b/>
                <w:bCs/>
                <w:color w:val="000000"/>
                <w:sz w:val="22"/>
                <w:szCs w:val="22"/>
              </w:rPr>
              <w:t>115,31</w:t>
            </w:r>
          </w:p>
        </w:tc>
        <w:tc>
          <w:tcPr>
            <w:tcW w:w="1417" w:type="dxa"/>
            <w:vAlign w:val="center"/>
          </w:tcPr>
          <w:p w14:paraId="51F16772" w14:textId="0DD43A71" w:rsidR="009F550C" w:rsidRPr="009F550C" w:rsidRDefault="009F550C" w:rsidP="009F550C">
            <w:pPr>
              <w:jc w:val="center"/>
              <w:rPr>
                <w:b/>
                <w:bCs/>
                <w:color w:val="000000" w:themeColor="text1"/>
                <w:sz w:val="22"/>
                <w:szCs w:val="22"/>
              </w:rPr>
            </w:pPr>
            <w:r w:rsidRPr="009F550C">
              <w:rPr>
                <w:b/>
                <w:bCs/>
                <w:color w:val="000000"/>
                <w:sz w:val="22"/>
                <w:szCs w:val="22"/>
              </w:rPr>
              <w:t>5.188,95</w:t>
            </w:r>
          </w:p>
        </w:tc>
      </w:tr>
      <w:tr w:rsidR="009F550C" w:rsidRPr="002C6EF7" w14:paraId="4205B1D4"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F01D9A5" w14:textId="3363E3A4" w:rsidR="009F550C" w:rsidRPr="00116CC2" w:rsidRDefault="009F550C" w:rsidP="009F550C">
            <w:pPr>
              <w:jc w:val="center"/>
              <w:rPr>
                <w:b/>
                <w:color w:val="000000" w:themeColor="text1"/>
                <w:sz w:val="22"/>
                <w:szCs w:val="22"/>
              </w:rPr>
            </w:pPr>
            <w:r w:rsidRPr="00116CC2">
              <w:rPr>
                <w:b/>
                <w:sz w:val="18"/>
                <w:szCs w:val="18"/>
              </w:rPr>
              <w:t>14</w:t>
            </w:r>
          </w:p>
        </w:tc>
        <w:tc>
          <w:tcPr>
            <w:tcW w:w="3827" w:type="dxa"/>
            <w:tcBorders>
              <w:top w:val="single" w:sz="4" w:space="0" w:color="auto"/>
              <w:left w:val="single" w:sz="4" w:space="0" w:color="auto"/>
              <w:bottom w:val="single" w:sz="4" w:space="0" w:color="auto"/>
              <w:right w:val="single" w:sz="4" w:space="0" w:color="auto"/>
            </w:tcBorders>
          </w:tcPr>
          <w:p w14:paraId="350793CA" w14:textId="2E63399E" w:rsidR="009F550C" w:rsidRPr="009F550C" w:rsidRDefault="009F550C" w:rsidP="009F550C">
            <w:pPr>
              <w:jc w:val="both"/>
              <w:rPr>
                <w:color w:val="000000" w:themeColor="text1"/>
                <w:sz w:val="20"/>
              </w:rPr>
            </w:pPr>
            <w:r w:rsidRPr="009F550C">
              <w:rPr>
                <w:sz w:val="20"/>
              </w:rPr>
              <w:t xml:space="preserve">Bola de basquete, </w:t>
            </w:r>
            <w:r w:rsidRPr="009F550C">
              <w:rPr>
                <w:sz w:val="20"/>
                <w:shd w:val="clear" w:color="auto" w:fill="FFFFFF"/>
              </w:rPr>
              <w:t>Material: Borracha alta durabilidade e resistente a deformações</w:t>
            </w:r>
            <w:r w:rsidRPr="009F550C">
              <w:rPr>
                <w:sz w:val="20"/>
              </w:rPr>
              <w:t>,</w:t>
            </w:r>
            <w:r w:rsidRPr="009F550C">
              <w:rPr>
                <w:sz w:val="20"/>
                <w:shd w:val="clear" w:color="auto" w:fill="FFFFFF"/>
              </w:rPr>
              <w:t xml:space="preserve"> tamanho Nº7 </w:t>
            </w:r>
            <w:proofErr w:type="gramStart"/>
            <w:r w:rsidRPr="009F550C">
              <w:rPr>
                <w:sz w:val="20"/>
                <w:shd w:val="clear" w:color="auto" w:fill="FFFFFF"/>
              </w:rPr>
              <w:t>/ 29.5"</w:t>
            </w:r>
            <w:proofErr w:type="gramEnd"/>
            <w:r w:rsidRPr="009F550C">
              <w:rPr>
                <w:sz w:val="20"/>
                <w:shd w:val="clear" w:color="auto" w:fill="FFFFFF"/>
              </w:rPr>
              <w:t xml:space="preserve"> Circunferência: Aprox. 76 cm.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7EBD882B" w14:textId="2FA63FFC"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481DC704" w14:textId="17F17B5E" w:rsidR="009F550C" w:rsidRPr="009F550C" w:rsidRDefault="009F550C" w:rsidP="009F550C">
            <w:pPr>
              <w:jc w:val="center"/>
              <w:rPr>
                <w:sz w:val="20"/>
              </w:rPr>
            </w:pPr>
            <w:r w:rsidRPr="009F550C">
              <w:rPr>
                <w:sz w:val="20"/>
              </w:rPr>
              <w:t>45</w:t>
            </w:r>
          </w:p>
        </w:tc>
        <w:tc>
          <w:tcPr>
            <w:tcW w:w="1304" w:type="dxa"/>
            <w:tcBorders>
              <w:top w:val="single" w:sz="4" w:space="0" w:color="auto"/>
              <w:left w:val="single" w:sz="4" w:space="0" w:color="auto"/>
              <w:bottom w:val="single" w:sz="4" w:space="0" w:color="auto"/>
              <w:right w:val="single" w:sz="4" w:space="0" w:color="auto"/>
            </w:tcBorders>
            <w:vAlign w:val="center"/>
          </w:tcPr>
          <w:p w14:paraId="3968C5C9" w14:textId="29F1A166" w:rsidR="009F550C" w:rsidRPr="009F550C" w:rsidRDefault="009F550C" w:rsidP="009F550C">
            <w:pPr>
              <w:jc w:val="center"/>
              <w:rPr>
                <w:b/>
                <w:bCs/>
                <w:color w:val="000000" w:themeColor="text1"/>
                <w:sz w:val="22"/>
                <w:szCs w:val="22"/>
              </w:rPr>
            </w:pPr>
            <w:r w:rsidRPr="009F550C">
              <w:rPr>
                <w:b/>
                <w:bCs/>
                <w:color w:val="000000"/>
                <w:sz w:val="22"/>
                <w:szCs w:val="22"/>
              </w:rPr>
              <w:t>73,70</w:t>
            </w:r>
          </w:p>
        </w:tc>
        <w:tc>
          <w:tcPr>
            <w:tcW w:w="1417" w:type="dxa"/>
            <w:tcBorders>
              <w:top w:val="single" w:sz="4" w:space="0" w:color="auto"/>
              <w:left w:val="single" w:sz="4" w:space="0" w:color="auto"/>
              <w:bottom w:val="single" w:sz="4" w:space="0" w:color="auto"/>
              <w:right w:val="single" w:sz="4" w:space="0" w:color="auto"/>
            </w:tcBorders>
            <w:vAlign w:val="center"/>
          </w:tcPr>
          <w:p w14:paraId="037887FD" w14:textId="1224D015" w:rsidR="009F550C" w:rsidRPr="009F550C" w:rsidRDefault="009F550C" w:rsidP="009F550C">
            <w:pPr>
              <w:jc w:val="center"/>
              <w:rPr>
                <w:b/>
                <w:bCs/>
                <w:color w:val="000000" w:themeColor="text1"/>
                <w:sz w:val="22"/>
                <w:szCs w:val="22"/>
              </w:rPr>
            </w:pPr>
            <w:r w:rsidRPr="009F550C">
              <w:rPr>
                <w:b/>
                <w:bCs/>
                <w:color w:val="000000"/>
                <w:sz w:val="22"/>
                <w:szCs w:val="22"/>
              </w:rPr>
              <w:t>3.316,50</w:t>
            </w:r>
          </w:p>
        </w:tc>
      </w:tr>
      <w:tr w:rsidR="009F550C" w:rsidRPr="002C6EF7" w14:paraId="08357E36"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F83DF57" w14:textId="1A20D25D" w:rsidR="009F550C" w:rsidRPr="00116CC2" w:rsidRDefault="009F550C" w:rsidP="009F550C">
            <w:pPr>
              <w:jc w:val="center"/>
              <w:rPr>
                <w:b/>
                <w:color w:val="000000" w:themeColor="text1"/>
                <w:sz w:val="22"/>
                <w:szCs w:val="22"/>
              </w:rPr>
            </w:pPr>
            <w:r w:rsidRPr="00116CC2">
              <w:rPr>
                <w:b/>
                <w:sz w:val="18"/>
                <w:szCs w:val="18"/>
              </w:rPr>
              <w:t>15</w:t>
            </w:r>
          </w:p>
        </w:tc>
        <w:tc>
          <w:tcPr>
            <w:tcW w:w="3827" w:type="dxa"/>
            <w:tcBorders>
              <w:top w:val="single" w:sz="4" w:space="0" w:color="auto"/>
              <w:left w:val="single" w:sz="4" w:space="0" w:color="auto"/>
              <w:bottom w:val="single" w:sz="4" w:space="0" w:color="auto"/>
              <w:right w:val="single" w:sz="4" w:space="0" w:color="auto"/>
            </w:tcBorders>
          </w:tcPr>
          <w:p w14:paraId="311BF7D4" w14:textId="2616904E" w:rsidR="009F550C" w:rsidRPr="009F550C" w:rsidRDefault="009F550C" w:rsidP="009F550C">
            <w:pPr>
              <w:jc w:val="both"/>
              <w:rPr>
                <w:color w:val="000000" w:themeColor="text1"/>
                <w:sz w:val="20"/>
              </w:rPr>
            </w:pPr>
            <w:r w:rsidRPr="009F550C">
              <w:rPr>
                <w:sz w:val="20"/>
              </w:rPr>
              <w:t xml:space="preserve">Boneca bebê branca. Cabeça, tronco e membros em vinil. Com vestido confeccionado em tecido estampado com possibilidade de por e tirar. </w:t>
            </w:r>
            <w:proofErr w:type="gramStart"/>
            <w:r w:rsidRPr="009F550C">
              <w:rPr>
                <w:sz w:val="20"/>
              </w:rPr>
              <w:t>dimensões</w:t>
            </w:r>
            <w:proofErr w:type="gramEnd"/>
            <w:r w:rsidRPr="009F550C">
              <w:rPr>
                <w:sz w:val="20"/>
              </w:rPr>
              <w:t xml:space="preserve"> mínimas 50cm de altura, +3 anos.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8FF5729" w14:textId="4AAABAEE"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6BF7CE4" w14:textId="12D217F4" w:rsidR="009F550C" w:rsidRPr="009F550C" w:rsidRDefault="009F550C" w:rsidP="009F550C">
            <w:pPr>
              <w:jc w:val="center"/>
              <w:rPr>
                <w:sz w:val="20"/>
              </w:rPr>
            </w:pPr>
            <w:r w:rsidRPr="009F550C">
              <w:rPr>
                <w:sz w:val="20"/>
              </w:rPr>
              <w:t>175</w:t>
            </w:r>
          </w:p>
        </w:tc>
        <w:tc>
          <w:tcPr>
            <w:tcW w:w="1304" w:type="dxa"/>
            <w:tcBorders>
              <w:top w:val="single" w:sz="4" w:space="0" w:color="auto"/>
              <w:left w:val="single" w:sz="4" w:space="0" w:color="auto"/>
              <w:bottom w:val="single" w:sz="4" w:space="0" w:color="auto"/>
              <w:right w:val="single" w:sz="4" w:space="0" w:color="auto"/>
            </w:tcBorders>
            <w:vAlign w:val="center"/>
          </w:tcPr>
          <w:p w14:paraId="4B26E4C2" w14:textId="693A830D" w:rsidR="009F550C" w:rsidRPr="009F550C" w:rsidRDefault="009F550C" w:rsidP="009F550C">
            <w:pPr>
              <w:jc w:val="center"/>
              <w:rPr>
                <w:b/>
                <w:bCs/>
                <w:color w:val="000000" w:themeColor="text1"/>
                <w:sz w:val="22"/>
                <w:szCs w:val="22"/>
              </w:rPr>
            </w:pPr>
            <w:r w:rsidRPr="009F550C">
              <w:rPr>
                <w:b/>
                <w:bCs/>
                <w:color w:val="000000"/>
                <w:sz w:val="22"/>
                <w:szCs w:val="22"/>
              </w:rPr>
              <w:t>74,30</w:t>
            </w:r>
          </w:p>
        </w:tc>
        <w:tc>
          <w:tcPr>
            <w:tcW w:w="1417" w:type="dxa"/>
            <w:tcBorders>
              <w:top w:val="single" w:sz="4" w:space="0" w:color="auto"/>
              <w:left w:val="single" w:sz="4" w:space="0" w:color="auto"/>
              <w:bottom w:val="single" w:sz="4" w:space="0" w:color="auto"/>
              <w:right w:val="single" w:sz="4" w:space="0" w:color="auto"/>
            </w:tcBorders>
            <w:vAlign w:val="center"/>
          </w:tcPr>
          <w:p w14:paraId="2E22CD94" w14:textId="35888267" w:rsidR="009F550C" w:rsidRPr="009F550C" w:rsidRDefault="009F550C" w:rsidP="009F550C">
            <w:pPr>
              <w:jc w:val="center"/>
              <w:rPr>
                <w:b/>
                <w:bCs/>
                <w:color w:val="000000" w:themeColor="text1"/>
                <w:sz w:val="22"/>
                <w:szCs w:val="22"/>
              </w:rPr>
            </w:pPr>
            <w:r w:rsidRPr="009F550C">
              <w:rPr>
                <w:b/>
                <w:bCs/>
                <w:color w:val="000000"/>
                <w:sz w:val="22"/>
                <w:szCs w:val="22"/>
              </w:rPr>
              <w:t>13.002,50</w:t>
            </w:r>
          </w:p>
        </w:tc>
      </w:tr>
      <w:tr w:rsidR="009F550C" w:rsidRPr="002C6EF7" w14:paraId="4793B166"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37901F" w14:textId="7832EDB5" w:rsidR="009F550C" w:rsidRPr="00116CC2" w:rsidRDefault="009F550C" w:rsidP="009F550C">
            <w:pPr>
              <w:jc w:val="center"/>
              <w:rPr>
                <w:b/>
                <w:color w:val="000000" w:themeColor="text1"/>
                <w:sz w:val="22"/>
                <w:szCs w:val="22"/>
              </w:rPr>
            </w:pPr>
            <w:r w:rsidRPr="00116CC2">
              <w:rPr>
                <w:b/>
                <w:sz w:val="18"/>
                <w:szCs w:val="18"/>
              </w:rPr>
              <w:t>16</w:t>
            </w:r>
          </w:p>
        </w:tc>
        <w:tc>
          <w:tcPr>
            <w:tcW w:w="3827" w:type="dxa"/>
            <w:tcBorders>
              <w:top w:val="single" w:sz="4" w:space="0" w:color="auto"/>
              <w:left w:val="single" w:sz="4" w:space="0" w:color="auto"/>
              <w:bottom w:val="single" w:sz="4" w:space="0" w:color="auto"/>
              <w:right w:val="single" w:sz="4" w:space="0" w:color="auto"/>
            </w:tcBorders>
          </w:tcPr>
          <w:p w14:paraId="79A0B912" w14:textId="20ED96CD" w:rsidR="009F550C" w:rsidRPr="009F550C" w:rsidRDefault="009F550C" w:rsidP="009F550C">
            <w:pPr>
              <w:jc w:val="both"/>
              <w:rPr>
                <w:color w:val="000000" w:themeColor="text1"/>
                <w:sz w:val="20"/>
              </w:rPr>
            </w:pPr>
            <w:r w:rsidRPr="009F550C">
              <w:rPr>
                <w:color w:val="000000" w:themeColor="text1"/>
                <w:sz w:val="20"/>
              </w:rPr>
              <w:t xml:space="preserve">Boneca bebê negra. Cabeça, tronco e membros em vinil. Com vestido confeccionado em tecido estampado com possibilidade de por e tirar. </w:t>
            </w:r>
            <w:proofErr w:type="gramStart"/>
            <w:r w:rsidRPr="009F550C">
              <w:rPr>
                <w:color w:val="000000" w:themeColor="text1"/>
                <w:sz w:val="20"/>
              </w:rPr>
              <w:t>dimensões</w:t>
            </w:r>
            <w:proofErr w:type="gramEnd"/>
            <w:r w:rsidRPr="009F550C">
              <w:rPr>
                <w:color w:val="000000" w:themeColor="text1"/>
                <w:sz w:val="20"/>
              </w:rPr>
              <w:t xml:space="preserve"> mínimas 50cm de altura, +3 anos.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25E8D024" w14:textId="55BF01ED"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F85BE6E" w14:textId="1BB9B791" w:rsidR="009F550C" w:rsidRPr="009F550C" w:rsidRDefault="009F550C" w:rsidP="009F550C">
            <w:pPr>
              <w:jc w:val="center"/>
              <w:rPr>
                <w:sz w:val="20"/>
              </w:rPr>
            </w:pPr>
            <w:r w:rsidRPr="009F550C">
              <w:rPr>
                <w:sz w:val="20"/>
              </w:rPr>
              <w:t>175</w:t>
            </w:r>
          </w:p>
        </w:tc>
        <w:tc>
          <w:tcPr>
            <w:tcW w:w="1304" w:type="dxa"/>
            <w:tcBorders>
              <w:top w:val="single" w:sz="4" w:space="0" w:color="auto"/>
              <w:left w:val="single" w:sz="4" w:space="0" w:color="auto"/>
              <w:bottom w:val="single" w:sz="4" w:space="0" w:color="auto"/>
              <w:right w:val="single" w:sz="4" w:space="0" w:color="auto"/>
            </w:tcBorders>
            <w:vAlign w:val="center"/>
          </w:tcPr>
          <w:p w14:paraId="78E77B7E" w14:textId="717B9943" w:rsidR="009F550C" w:rsidRPr="009F550C" w:rsidRDefault="009F550C" w:rsidP="009F550C">
            <w:pPr>
              <w:jc w:val="center"/>
              <w:rPr>
                <w:b/>
                <w:bCs/>
                <w:color w:val="000000" w:themeColor="text1"/>
                <w:sz w:val="22"/>
                <w:szCs w:val="22"/>
              </w:rPr>
            </w:pPr>
            <w:r w:rsidRPr="009F550C">
              <w:rPr>
                <w:b/>
                <w:bCs/>
                <w:color w:val="000000"/>
                <w:sz w:val="22"/>
                <w:szCs w:val="22"/>
              </w:rPr>
              <w:t>77,10</w:t>
            </w:r>
          </w:p>
        </w:tc>
        <w:tc>
          <w:tcPr>
            <w:tcW w:w="1417" w:type="dxa"/>
            <w:tcBorders>
              <w:top w:val="single" w:sz="4" w:space="0" w:color="auto"/>
              <w:left w:val="single" w:sz="4" w:space="0" w:color="auto"/>
              <w:bottom w:val="single" w:sz="4" w:space="0" w:color="auto"/>
              <w:right w:val="single" w:sz="4" w:space="0" w:color="auto"/>
            </w:tcBorders>
            <w:vAlign w:val="center"/>
          </w:tcPr>
          <w:p w14:paraId="63798296" w14:textId="5F4445EF" w:rsidR="009F550C" w:rsidRPr="009F550C" w:rsidRDefault="009F550C" w:rsidP="009F550C">
            <w:pPr>
              <w:jc w:val="center"/>
              <w:rPr>
                <w:b/>
                <w:bCs/>
                <w:color w:val="000000" w:themeColor="text1"/>
                <w:sz w:val="22"/>
                <w:szCs w:val="22"/>
              </w:rPr>
            </w:pPr>
            <w:r w:rsidRPr="009F550C">
              <w:rPr>
                <w:b/>
                <w:bCs/>
                <w:color w:val="000000"/>
                <w:sz w:val="22"/>
                <w:szCs w:val="22"/>
              </w:rPr>
              <w:t>13.492,50</w:t>
            </w:r>
          </w:p>
        </w:tc>
      </w:tr>
      <w:tr w:rsidR="009F550C" w:rsidRPr="002C6EF7" w14:paraId="4224F522"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096808" w14:textId="54D6343C" w:rsidR="009F550C" w:rsidRPr="00116CC2" w:rsidRDefault="009F550C" w:rsidP="009F550C">
            <w:pPr>
              <w:jc w:val="center"/>
              <w:rPr>
                <w:b/>
                <w:color w:val="000000" w:themeColor="text1"/>
                <w:sz w:val="22"/>
                <w:szCs w:val="22"/>
              </w:rPr>
            </w:pPr>
            <w:r w:rsidRPr="00116CC2">
              <w:rPr>
                <w:b/>
                <w:sz w:val="18"/>
                <w:szCs w:val="18"/>
              </w:rPr>
              <w:t>17</w:t>
            </w:r>
          </w:p>
        </w:tc>
        <w:tc>
          <w:tcPr>
            <w:tcW w:w="3827" w:type="dxa"/>
            <w:tcBorders>
              <w:top w:val="single" w:sz="4" w:space="0" w:color="auto"/>
              <w:left w:val="single" w:sz="4" w:space="0" w:color="auto"/>
              <w:bottom w:val="single" w:sz="4" w:space="0" w:color="auto"/>
              <w:right w:val="single" w:sz="4" w:space="0" w:color="auto"/>
            </w:tcBorders>
          </w:tcPr>
          <w:p w14:paraId="3EC400AE" w14:textId="77777777" w:rsidR="009F550C" w:rsidRPr="009F550C" w:rsidRDefault="009F550C" w:rsidP="009F550C">
            <w:pPr>
              <w:pStyle w:val="SemEspaamento"/>
              <w:numPr>
                <w:ilvl w:val="0"/>
                <w:numId w:val="0"/>
              </w:numPr>
              <w:tabs>
                <w:tab w:val="clear" w:pos="851"/>
                <w:tab w:val="left" w:pos="1019"/>
              </w:tabs>
              <w:spacing w:before="0" w:after="0" w:line="240" w:lineRule="auto"/>
              <w:ind w:left="27"/>
              <w:rPr>
                <w:rStyle w:val="a-size-large"/>
                <w:rFonts w:ascii="Times New Roman" w:hAnsi="Times New Roman" w:cs="Times New Roman"/>
                <w:color w:val="000000" w:themeColor="text1"/>
                <w:szCs w:val="20"/>
              </w:rPr>
            </w:pPr>
            <w:r w:rsidRPr="009F550C">
              <w:rPr>
                <w:rStyle w:val="a-size-large"/>
                <w:rFonts w:ascii="Times New Roman" w:hAnsi="Times New Roman" w:cs="Times New Roman"/>
                <w:color w:val="000000" w:themeColor="text1"/>
                <w:szCs w:val="20"/>
              </w:rPr>
              <w:t xml:space="preserve">Brinquedo pedagógico brincando com as letras. Aproximadamente 173 peças. Multicor. </w:t>
            </w:r>
          </w:p>
          <w:p w14:paraId="005AE63C" w14:textId="77777777" w:rsidR="009F550C" w:rsidRPr="009F550C" w:rsidRDefault="009F550C" w:rsidP="009F550C">
            <w:pPr>
              <w:pStyle w:val="SemEspaamento"/>
              <w:numPr>
                <w:ilvl w:val="0"/>
                <w:numId w:val="0"/>
              </w:numPr>
              <w:tabs>
                <w:tab w:val="clear" w:pos="851"/>
                <w:tab w:val="left" w:pos="1019"/>
              </w:tabs>
              <w:spacing w:before="0" w:after="0" w:line="240" w:lineRule="auto"/>
              <w:ind w:left="27"/>
              <w:rPr>
                <w:rStyle w:val="a-size-large"/>
                <w:rFonts w:ascii="Times New Roman" w:hAnsi="Times New Roman" w:cs="Times New Roman"/>
                <w:color w:val="000000" w:themeColor="text1"/>
                <w:szCs w:val="20"/>
              </w:rPr>
            </w:pPr>
            <w:r w:rsidRPr="009F550C">
              <w:rPr>
                <w:rFonts w:ascii="Times New Roman" w:hAnsi="Times New Roman" w:cs="Times New Roman"/>
                <w:color w:val="000000" w:themeColor="text1"/>
                <w:szCs w:val="20"/>
                <w:shd w:val="clear" w:color="auto" w:fill="F3F3F3"/>
              </w:rPr>
              <w:t xml:space="preserve">Dimensões do produto: </w:t>
            </w:r>
            <w:r w:rsidRPr="009F550C">
              <w:rPr>
                <w:rFonts w:ascii="Times New Roman" w:hAnsi="Times New Roman" w:cs="Times New Roman"/>
                <w:color w:val="000000" w:themeColor="text1"/>
                <w:szCs w:val="20"/>
                <w:shd w:val="clear" w:color="auto" w:fill="FFFFFF"/>
              </w:rPr>
              <w:t>12 x 12 x 18 cm;</w:t>
            </w:r>
          </w:p>
          <w:p w14:paraId="6BE8A371" w14:textId="3A3F492A" w:rsidR="009F550C" w:rsidRPr="009F550C" w:rsidRDefault="009F550C" w:rsidP="009F550C">
            <w:pPr>
              <w:tabs>
                <w:tab w:val="left" w:pos="1019"/>
              </w:tabs>
              <w:ind w:left="27"/>
              <w:jc w:val="both"/>
              <w:rPr>
                <w:color w:val="000000" w:themeColor="text1"/>
                <w:sz w:val="20"/>
              </w:rPr>
            </w:pPr>
            <w:r w:rsidRPr="009F550C">
              <w:rPr>
                <w:color w:val="000000" w:themeColor="text1"/>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28E6A109" w14:textId="77777777" w:rsidR="009F550C" w:rsidRPr="009F550C" w:rsidRDefault="009F550C" w:rsidP="009F550C">
            <w:pPr>
              <w:suppressLineNumbers/>
              <w:snapToGrid w:val="0"/>
              <w:jc w:val="center"/>
              <w:rPr>
                <w:sz w:val="20"/>
              </w:rPr>
            </w:pPr>
          </w:p>
          <w:p w14:paraId="56D30A27" w14:textId="32BC90CA"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9396DC7" w14:textId="070B69E8" w:rsidR="009F550C" w:rsidRPr="009F550C" w:rsidRDefault="009F550C" w:rsidP="009F550C">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vAlign w:val="center"/>
          </w:tcPr>
          <w:p w14:paraId="2B3575E9" w14:textId="6558C662" w:rsidR="009F550C" w:rsidRPr="009F550C" w:rsidRDefault="009F550C" w:rsidP="009F550C">
            <w:pPr>
              <w:jc w:val="center"/>
              <w:rPr>
                <w:b/>
                <w:bCs/>
                <w:color w:val="000000" w:themeColor="text1"/>
                <w:sz w:val="22"/>
                <w:szCs w:val="22"/>
              </w:rPr>
            </w:pPr>
            <w:r w:rsidRPr="009F550C">
              <w:rPr>
                <w:b/>
                <w:bCs/>
                <w:color w:val="000000"/>
                <w:sz w:val="22"/>
                <w:szCs w:val="22"/>
              </w:rPr>
              <w:t>59,42</w:t>
            </w:r>
          </w:p>
        </w:tc>
        <w:tc>
          <w:tcPr>
            <w:tcW w:w="1417" w:type="dxa"/>
            <w:tcBorders>
              <w:top w:val="single" w:sz="4" w:space="0" w:color="auto"/>
              <w:left w:val="single" w:sz="4" w:space="0" w:color="auto"/>
              <w:bottom w:val="single" w:sz="4" w:space="0" w:color="auto"/>
              <w:right w:val="single" w:sz="4" w:space="0" w:color="auto"/>
            </w:tcBorders>
            <w:vAlign w:val="center"/>
          </w:tcPr>
          <w:p w14:paraId="3CF946FC" w14:textId="63474559" w:rsidR="009F550C" w:rsidRPr="009F550C" w:rsidRDefault="009F550C" w:rsidP="009F550C">
            <w:pPr>
              <w:jc w:val="center"/>
              <w:rPr>
                <w:b/>
                <w:bCs/>
                <w:color w:val="000000" w:themeColor="text1"/>
                <w:sz w:val="22"/>
                <w:szCs w:val="22"/>
              </w:rPr>
            </w:pPr>
            <w:r w:rsidRPr="009F550C">
              <w:rPr>
                <w:b/>
                <w:bCs/>
                <w:color w:val="000000"/>
                <w:sz w:val="22"/>
                <w:szCs w:val="22"/>
              </w:rPr>
              <w:t>10.992,70</w:t>
            </w:r>
          </w:p>
        </w:tc>
      </w:tr>
      <w:tr w:rsidR="009F550C" w:rsidRPr="002C6EF7" w14:paraId="2CCE0B5E"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EDCED0C" w14:textId="389EC8D3" w:rsidR="009F550C" w:rsidRPr="00116CC2" w:rsidRDefault="009F550C" w:rsidP="009F550C">
            <w:pPr>
              <w:jc w:val="center"/>
              <w:rPr>
                <w:b/>
                <w:color w:val="000000" w:themeColor="text1"/>
                <w:sz w:val="22"/>
                <w:szCs w:val="22"/>
              </w:rPr>
            </w:pPr>
            <w:r w:rsidRPr="00116CC2">
              <w:rPr>
                <w:b/>
                <w:sz w:val="18"/>
                <w:szCs w:val="18"/>
              </w:rPr>
              <w:t>18</w:t>
            </w:r>
          </w:p>
        </w:tc>
        <w:tc>
          <w:tcPr>
            <w:tcW w:w="3827" w:type="dxa"/>
            <w:tcBorders>
              <w:top w:val="single" w:sz="4" w:space="0" w:color="auto"/>
              <w:left w:val="single" w:sz="4" w:space="0" w:color="auto"/>
              <w:bottom w:val="single" w:sz="4" w:space="0" w:color="auto"/>
              <w:right w:val="single" w:sz="4" w:space="0" w:color="auto"/>
            </w:tcBorders>
            <w:vAlign w:val="center"/>
          </w:tcPr>
          <w:p w14:paraId="5BEA988F"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proofErr w:type="gramStart"/>
            <w:r w:rsidRPr="009F550C">
              <w:rPr>
                <w:rFonts w:ascii="Times New Roman" w:hAnsi="Times New Roman" w:cs="Times New Roman"/>
                <w:szCs w:val="20"/>
                <w:lang w:eastAsia="pt-BR"/>
              </w:rPr>
              <w:t>Bola mordedor</w:t>
            </w:r>
            <w:proofErr w:type="gramEnd"/>
            <w:r w:rsidRPr="009F550C">
              <w:rPr>
                <w:rFonts w:ascii="Times New Roman" w:hAnsi="Times New Roman" w:cs="Times New Roman"/>
                <w:szCs w:val="20"/>
                <w:lang w:eastAsia="pt-BR"/>
              </w:rPr>
              <w:t xml:space="preserve"> e brinquedo -  3 peças coloridas para o bebê montar e desmontar.</w:t>
            </w:r>
          </w:p>
          <w:p w14:paraId="51EB9764"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szCs w:val="20"/>
                <w:lang w:eastAsia="pt-BR"/>
              </w:rPr>
              <w:t xml:space="preserve">Incentiva coordenação motora e a percepção visual dos sentidos.  Indicado a partir de </w:t>
            </w:r>
            <w:proofErr w:type="gramStart"/>
            <w:r w:rsidRPr="009F550C">
              <w:rPr>
                <w:rFonts w:ascii="Times New Roman" w:hAnsi="Times New Roman" w:cs="Times New Roman"/>
                <w:szCs w:val="20"/>
                <w:lang w:eastAsia="pt-BR"/>
              </w:rPr>
              <w:t>8</w:t>
            </w:r>
            <w:proofErr w:type="gramEnd"/>
            <w:r w:rsidRPr="009F550C">
              <w:rPr>
                <w:rFonts w:ascii="Times New Roman" w:hAnsi="Times New Roman" w:cs="Times New Roman"/>
                <w:szCs w:val="20"/>
                <w:lang w:eastAsia="pt-BR"/>
              </w:rPr>
              <w:t xml:space="preserve"> meses.</w:t>
            </w:r>
          </w:p>
          <w:p w14:paraId="561BB151"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bCs/>
                <w:szCs w:val="20"/>
                <w:lang w:eastAsia="pt-BR"/>
              </w:rPr>
              <w:t>Contém:</w:t>
            </w:r>
            <w:r w:rsidRPr="009F550C">
              <w:rPr>
                <w:rFonts w:ascii="Times New Roman" w:hAnsi="Times New Roman" w:cs="Times New Roman"/>
                <w:szCs w:val="20"/>
                <w:lang w:eastAsia="pt-BR"/>
              </w:rPr>
              <w:t> </w:t>
            </w:r>
            <w:proofErr w:type="gramStart"/>
            <w:r w:rsidRPr="009F550C">
              <w:rPr>
                <w:rFonts w:ascii="Times New Roman" w:hAnsi="Times New Roman" w:cs="Times New Roman"/>
                <w:szCs w:val="20"/>
                <w:lang w:eastAsia="pt-BR"/>
              </w:rPr>
              <w:t>1</w:t>
            </w:r>
            <w:proofErr w:type="gramEnd"/>
            <w:r w:rsidRPr="009F550C">
              <w:rPr>
                <w:rFonts w:ascii="Times New Roman" w:hAnsi="Times New Roman" w:cs="Times New Roman"/>
                <w:szCs w:val="20"/>
                <w:lang w:eastAsia="pt-BR"/>
              </w:rPr>
              <w:t xml:space="preserve"> bola.</w:t>
            </w:r>
          </w:p>
          <w:p w14:paraId="7F6E5008"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bCs/>
                <w:szCs w:val="20"/>
                <w:lang w:eastAsia="pt-BR"/>
              </w:rPr>
              <w:t>Dimensões aproximadas:</w:t>
            </w:r>
            <w:r w:rsidRPr="009F550C">
              <w:rPr>
                <w:rFonts w:ascii="Times New Roman" w:hAnsi="Times New Roman" w:cs="Times New Roman"/>
                <w:szCs w:val="20"/>
                <w:lang w:eastAsia="pt-BR"/>
              </w:rPr>
              <w:t> 12,5 x 10,5 x 13 cm.</w:t>
            </w:r>
          </w:p>
          <w:p w14:paraId="1C7EBB14" w14:textId="0C5B195A" w:rsidR="009F550C" w:rsidRPr="009F550C" w:rsidRDefault="009F550C" w:rsidP="009F550C">
            <w:pPr>
              <w:pStyle w:val="SemEspaamento"/>
              <w:numPr>
                <w:ilvl w:val="0"/>
                <w:numId w:val="0"/>
              </w:numPr>
              <w:spacing w:before="0" w:after="0" w:line="240" w:lineRule="auto"/>
              <w:ind w:left="27"/>
              <w:rPr>
                <w:rFonts w:ascii="Times New Roman" w:hAnsi="Times New Roman" w:cs="Times New Roman"/>
                <w:color w:val="000000" w:themeColor="text1"/>
                <w:szCs w:val="20"/>
              </w:rPr>
            </w:pPr>
            <w:r w:rsidRPr="009F550C">
              <w:rPr>
                <w:rFonts w:ascii="Times New Roman" w:hAnsi="Times New Roman" w:cs="Times New Roman"/>
                <w:bCs/>
                <w:szCs w:val="20"/>
                <w:lang w:eastAsia="pt-BR"/>
              </w:rPr>
              <w:t>Composição:</w:t>
            </w:r>
            <w:r w:rsidRPr="009F550C">
              <w:rPr>
                <w:rFonts w:ascii="Times New Roman" w:hAnsi="Times New Roman" w:cs="Times New Roman"/>
                <w:szCs w:val="20"/>
                <w:lang w:eastAsia="pt-BR"/>
              </w:rPr>
              <w:t> vinil atóxico.</w:t>
            </w:r>
            <w:r w:rsidRPr="009F550C">
              <w:rPr>
                <w:rFonts w:ascii="Times New Roman" w:hAnsi="Times New Roman" w:cs="Times New Roman"/>
                <w:szCs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4DBC050" w14:textId="382AE9EC"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3D6D92EE" w14:textId="615CCE69" w:rsidR="009F550C" w:rsidRPr="009F550C" w:rsidRDefault="009F550C" w:rsidP="009F550C">
            <w:pPr>
              <w:jc w:val="center"/>
              <w:rPr>
                <w:sz w:val="20"/>
              </w:rPr>
            </w:pPr>
            <w:r w:rsidRPr="009F550C">
              <w:rPr>
                <w:sz w:val="20"/>
              </w:rPr>
              <w:t>68</w:t>
            </w:r>
          </w:p>
        </w:tc>
        <w:tc>
          <w:tcPr>
            <w:tcW w:w="1304" w:type="dxa"/>
            <w:tcBorders>
              <w:top w:val="single" w:sz="4" w:space="0" w:color="auto"/>
              <w:left w:val="single" w:sz="4" w:space="0" w:color="auto"/>
              <w:bottom w:val="single" w:sz="4" w:space="0" w:color="auto"/>
              <w:right w:val="single" w:sz="4" w:space="0" w:color="auto"/>
            </w:tcBorders>
            <w:vAlign w:val="center"/>
          </w:tcPr>
          <w:p w14:paraId="2FAA9472" w14:textId="64F00BE2" w:rsidR="009F550C" w:rsidRPr="009F550C" w:rsidRDefault="009F550C" w:rsidP="009F550C">
            <w:pPr>
              <w:jc w:val="center"/>
              <w:rPr>
                <w:b/>
                <w:bCs/>
                <w:color w:val="000000" w:themeColor="text1"/>
                <w:sz w:val="22"/>
                <w:szCs w:val="22"/>
              </w:rPr>
            </w:pPr>
            <w:r w:rsidRPr="009F550C">
              <w:rPr>
                <w:b/>
                <w:bCs/>
                <w:color w:val="000000"/>
                <w:sz w:val="22"/>
                <w:szCs w:val="22"/>
              </w:rPr>
              <w:t>29,93</w:t>
            </w:r>
          </w:p>
        </w:tc>
        <w:tc>
          <w:tcPr>
            <w:tcW w:w="1417" w:type="dxa"/>
            <w:tcBorders>
              <w:top w:val="single" w:sz="4" w:space="0" w:color="auto"/>
              <w:left w:val="single" w:sz="4" w:space="0" w:color="auto"/>
              <w:bottom w:val="single" w:sz="4" w:space="0" w:color="auto"/>
              <w:right w:val="single" w:sz="4" w:space="0" w:color="auto"/>
            </w:tcBorders>
            <w:vAlign w:val="center"/>
          </w:tcPr>
          <w:p w14:paraId="3E0DA70A" w14:textId="1C3DBB6F" w:rsidR="009F550C" w:rsidRPr="009F550C" w:rsidRDefault="009F550C" w:rsidP="009F550C">
            <w:pPr>
              <w:jc w:val="center"/>
              <w:rPr>
                <w:b/>
                <w:bCs/>
                <w:color w:val="000000" w:themeColor="text1"/>
                <w:sz w:val="22"/>
                <w:szCs w:val="22"/>
              </w:rPr>
            </w:pPr>
            <w:r w:rsidRPr="009F550C">
              <w:rPr>
                <w:b/>
                <w:bCs/>
                <w:color w:val="000000"/>
                <w:sz w:val="22"/>
                <w:szCs w:val="22"/>
              </w:rPr>
              <w:t>2.035,24</w:t>
            </w:r>
          </w:p>
        </w:tc>
      </w:tr>
      <w:tr w:rsidR="009F550C" w:rsidRPr="002C6EF7" w14:paraId="3B472ED4"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796DBBA" w14:textId="3E8B1720" w:rsidR="009F550C" w:rsidRPr="00116CC2" w:rsidRDefault="009F550C" w:rsidP="009F550C">
            <w:pPr>
              <w:jc w:val="center"/>
              <w:rPr>
                <w:b/>
                <w:color w:val="000000" w:themeColor="text1"/>
                <w:sz w:val="22"/>
                <w:szCs w:val="22"/>
              </w:rPr>
            </w:pPr>
            <w:r w:rsidRPr="00116CC2">
              <w:rPr>
                <w:b/>
                <w:sz w:val="18"/>
                <w:szCs w:val="18"/>
              </w:rPr>
              <w:t>19</w:t>
            </w:r>
          </w:p>
        </w:tc>
        <w:tc>
          <w:tcPr>
            <w:tcW w:w="3827" w:type="dxa"/>
            <w:tcBorders>
              <w:top w:val="single" w:sz="4" w:space="0" w:color="auto"/>
              <w:left w:val="single" w:sz="4" w:space="0" w:color="auto"/>
              <w:bottom w:val="single" w:sz="4" w:space="0" w:color="auto"/>
              <w:right w:val="single" w:sz="4" w:space="0" w:color="auto"/>
            </w:tcBorders>
          </w:tcPr>
          <w:p w14:paraId="717872D1" w14:textId="40677D84" w:rsidR="009F550C" w:rsidRPr="009F550C" w:rsidRDefault="009F550C" w:rsidP="009F550C">
            <w:pPr>
              <w:jc w:val="both"/>
              <w:rPr>
                <w:color w:val="000000" w:themeColor="text1"/>
                <w:sz w:val="20"/>
              </w:rPr>
            </w:pPr>
            <w:r w:rsidRPr="009F550C">
              <w:rPr>
                <w:sz w:val="20"/>
              </w:rPr>
              <w:t xml:space="preserve">Blocos de encaixe confeccionado em plástico resistente, atóxico, blocos grandes e coloridos, kit ideal para primeiro contato dos pequenos no universo dos blocos de montagem, composto por no mínimo 25 peças de encaixe. Produto com certificação pelo </w:t>
            </w:r>
            <w:proofErr w:type="spellStart"/>
            <w:proofErr w:type="gramStart"/>
            <w:r w:rsidRPr="009F550C">
              <w:rPr>
                <w:sz w:val="20"/>
              </w:rPr>
              <w:t>inmetro</w:t>
            </w:r>
            <w:proofErr w:type="spellEnd"/>
            <w:proofErr w:type="gramEnd"/>
            <w:r w:rsidRPr="009F550C">
              <w:rPr>
                <w:sz w:val="20"/>
              </w:rPr>
              <w:t>. O produto inclui 25 peças de encaixe.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34D9ACB2" w14:textId="5D4715F4"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DC2EA61" w14:textId="0B222C27" w:rsidR="009F550C" w:rsidRPr="009F550C" w:rsidRDefault="009F550C" w:rsidP="009F550C">
            <w:pPr>
              <w:jc w:val="center"/>
              <w:rPr>
                <w:sz w:val="20"/>
              </w:rPr>
            </w:pPr>
            <w:r w:rsidRPr="009F550C">
              <w:rPr>
                <w:sz w:val="20"/>
              </w:rPr>
              <w:t>68</w:t>
            </w:r>
          </w:p>
        </w:tc>
        <w:tc>
          <w:tcPr>
            <w:tcW w:w="1304" w:type="dxa"/>
            <w:tcBorders>
              <w:top w:val="single" w:sz="4" w:space="0" w:color="auto"/>
              <w:left w:val="single" w:sz="4" w:space="0" w:color="auto"/>
              <w:bottom w:val="single" w:sz="4" w:space="0" w:color="auto"/>
              <w:right w:val="single" w:sz="4" w:space="0" w:color="auto"/>
            </w:tcBorders>
            <w:vAlign w:val="center"/>
          </w:tcPr>
          <w:p w14:paraId="59A64A2D" w14:textId="1798B460" w:rsidR="009F550C" w:rsidRPr="009F550C" w:rsidRDefault="009F550C" w:rsidP="009F550C">
            <w:pPr>
              <w:jc w:val="center"/>
              <w:rPr>
                <w:b/>
                <w:bCs/>
                <w:color w:val="000000" w:themeColor="text1"/>
                <w:sz w:val="22"/>
                <w:szCs w:val="22"/>
              </w:rPr>
            </w:pPr>
            <w:r w:rsidRPr="009F550C">
              <w:rPr>
                <w:b/>
                <w:bCs/>
                <w:color w:val="000000"/>
                <w:sz w:val="22"/>
                <w:szCs w:val="22"/>
              </w:rPr>
              <w:t>42,68</w:t>
            </w:r>
          </w:p>
        </w:tc>
        <w:tc>
          <w:tcPr>
            <w:tcW w:w="1417" w:type="dxa"/>
            <w:tcBorders>
              <w:top w:val="single" w:sz="4" w:space="0" w:color="auto"/>
              <w:left w:val="single" w:sz="4" w:space="0" w:color="auto"/>
              <w:bottom w:val="single" w:sz="4" w:space="0" w:color="auto"/>
              <w:right w:val="single" w:sz="4" w:space="0" w:color="auto"/>
            </w:tcBorders>
            <w:vAlign w:val="center"/>
          </w:tcPr>
          <w:p w14:paraId="5B78905D" w14:textId="0AAAED1A" w:rsidR="009F550C" w:rsidRPr="009F550C" w:rsidRDefault="009F550C" w:rsidP="009F550C">
            <w:pPr>
              <w:jc w:val="center"/>
              <w:rPr>
                <w:b/>
                <w:bCs/>
                <w:color w:val="000000" w:themeColor="text1"/>
                <w:sz w:val="22"/>
                <w:szCs w:val="22"/>
              </w:rPr>
            </w:pPr>
            <w:r w:rsidRPr="009F550C">
              <w:rPr>
                <w:b/>
                <w:bCs/>
                <w:color w:val="000000"/>
                <w:sz w:val="22"/>
                <w:szCs w:val="22"/>
              </w:rPr>
              <w:t>2.902,24</w:t>
            </w:r>
          </w:p>
        </w:tc>
      </w:tr>
      <w:tr w:rsidR="009F550C" w:rsidRPr="002C6EF7" w14:paraId="1204B0A5"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DC5C33" w14:textId="7903039C" w:rsidR="009F550C" w:rsidRPr="00116CC2" w:rsidRDefault="009F550C" w:rsidP="009F550C">
            <w:pPr>
              <w:jc w:val="center"/>
              <w:rPr>
                <w:b/>
                <w:color w:val="000000" w:themeColor="text1"/>
                <w:sz w:val="22"/>
                <w:szCs w:val="22"/>
              </w:rPr>
            </w:pPr>
            <w:r w:rsidRPr="00116CC2">
              <w:rPr>
                <w:b/>
                <w:sz w:val="18"/>
                <w:szCs w:val="18"/>
              </w:rPr>
              <w:t>20</w:t>
            </w:r>
          </w:p>
        </w:tc>
        <w:tc>
          <w:tcPr>
            <w:tcW w:w="3827" w:type="dxa"/>
            <w:tcBorders>
              <w:top w:val="single" w:sz="4" w:space="0" w:color="auto"/>
              <w:left w:val="single" w:sz="4" w:space="0" w:color="auto"/>
              <w:bottom w:val="single" w:sz="4" w:space="0" w:color="auto"/>
              <w:right w:val="single" w:sz="4" w:space="0" w:color="auto"/>
            </w:tcBorders>
            <w:vAlign w:val="center"/>
          </w:tcPr>
          <w:p w14:paraId="04C9DA8F" w14:textId="390486F8" w:rsidR="009F550C" w:rsidRPr="009F550C" w:rsidRDefault="009F550C" w:rsidP="009F550C">
            <w:pPr>
              <w:jc w:val="both"/>
              <w:rPr>
                <w:color w:val="000000" w:themeColor="text1"/>
                <w:sz w:val="20"/>
              </w:rPr>
            </w:pPr>
            <w:r w:rsidRPr="009F550C">
              <w:rPr>
                <w:sz w:val="20"/>
              </w:rPr>
              <w:t xml:space="preserve">Blocos lógicos 48 peças madeira educativo pedagógico. </w:t>
            </w:r>
            <w:r w:rsidRPr="009F550C">
              <w:rPr>
                <w:sz w:val="20"/>
                <w:shd w:val="clear" w:color="auto" w:fill="FFFFFF"/>
              </w:rPr>
              <w:t xml:space="preserve">Brinquedos educativos - blocos lógicos pedagógicos conjunto confeccionado em madeira, contendo 48 peças em três cores diferentes (amarela, azul e vermelha), </w:t>
            </w:r>
            <w:r w:rsidRPr="009F550C">
              <w:rPr>
                <w:sz w:val="20"/>
                <w:shd w:val="clear" w:color="auto" w:fill="FFFFFF"/>
              </w:rPr>
              <w:lastRenderedPageBreak/>
              <w:t xml:space="preserve">medindo aproximadamente a menor 20x40x6mm e a maior 70x70x18mm. </w:t>
            </w:r>
            <w:proofErr w:type="gramStart"/>
            <w:r w:rsidRPr="009F550C">
              <w:rPr>
                <w:sz w:val="20"/>
                <w:shd w:val="clear" w:color="auto" w:fill="FFFFFF"/>
              </w:rPr>
              <w:t>Desenvolve</w:t>
            </w:r>
            <w:proofErr w:type="gramEnd"/>
            <w:r w:rsidRPr="009F550C">
              <w:rPr>
                <w:sz w:val="20"/>
                <w:shd w:val="clear" w:color="auto" w:fill="FFFFFF"/>
              </w:rPr>
              <w:t xml:space="preserve"> noções de figuras geométricas, conjuntos, espessura, tamanho, cores. Brinquedos divertidos.</w:t>
            </w:r>
            <w:r w:rsidRPr="009F550C">
              <w:rPr>
                <w:sz w:val="20"/>
              </w:rPr>
              <w:b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ED2651C" w14:textId="7DBAB7C6" w:rsidR="009F550C" w:rsidRPr="009F550C" w:rsidRDefault="009F550C" w:rsidP="009F550C">
            <w:pPr>
              <w:ind w:right="-40" w:hanging="63"/>
              <w:jc w:val="center"/>
              <w:rPr>
                <w:sz w:val="20"/>
              </w:rPr>
            </w:pPr>
            <w:r w:rsidRPr="009F550C">
              <w:rPr>
                <w:sz w:val="20"/>
              </w:rPr>
              <w:lastRenderedPageBreak/>
              <w:t>UNID</w:t>
            </w:r>
          </w:p>
        </w:tc>
        <w:tc>
          <w:tcPr>
            <w:tcW w:w="1134" w:type="dxa"/>
            <w:tcBorders>
              <w:top w:val="single" w:sz="4" w:space="0" w:color="auto"/>
              <w:left w:val="single" w:sz="4" w:space="0" w:color="auto"/>
              <w:bottom w:val="single" w:sz="4" w:space="0" w:color="auto"/>
              <w:right w:val="single" w:sz="4" w:space="0" w:color="auto"/>
            </w:tcBorders>
            <w:vAlign w:val="center"/>
          </w:tcPr>
          <w:p w14:paraId="787DAFBF" w14:textId="7F292568" w:rsidR="009F550C" w:rsidRPr="009F550C" w:rsidRDefault="009F550C" w:rsidP="009F550C">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vAlign w:val="center"/>
          </w:tcPr>
          <w:p w14:paraId="08CC24A8" w14:textId="4ADA9D92" w:rsidR="009F550C" w:rsidRPr="009F550C" w:rsidRDefault="009F550C" w:rsidP="009F550C">
            <w:pPr>
              <w:jc w:val="center"/>
              <w:rPr>
                <w:b/>
                <w:bCs/>
                <w:color w:val="000000" w:themeColor="text1"/>
                <w:sz w:val="22"/>
                <w:szCs w:val="22"/>
              </w:rPr>
            </w:pPr>
            <w:r w:rsidRPr="009F550C">
              <w:rPr>
                <w:b/>
                <w:bCs/>
                <w:color w:val="000000"/>
                <w:sz w:val="22"/>
                <w:szCs w:val="22"/>
              </w:rPr>
              <w:t>66,83</w:t>
            </w:r>
          </w:p>
        </w:tc>
        <w:tc>
          <w:tcPr>
            <w:tcW w:w="1417" w:type="dxa"/>
            <w:tcBorders>
              <w:top w:val="single" w:sz="4" w:space="0" w:color="auto"/>
              <w:left w:val="single" w:sz="4" w:space="0" w:color="auto"/>
              <w:bottom w:val="single" w:sz="4" w:space="0" w:color="auto"/>
              <w:right w:val="single" w:sz="4" w:space="0" w:color="auto"/>
            </w:tcBorders>
            <w:vAlign w:val="center"/>
          </w:tcPr>
          <w:p w14:paraId="1AA6F4A9" w14:textId="6CB44362" w:rsidR="009F550C" w:rsidRPr="009F550C" w:rsidRDefault="009F550C" w:rsidP="009F550C">
            <w:pPr>
              <w:jc w:val="center"/>
              <w:rPr>
                <w:b/>
                <w:bCs/>
                <w:color w:val="000000" w:themeColor="text1"/>
                <w:sz w:val="22"/>
                <w:szCs w:val="22"/>
              </w:rPr>
            </w:pPr>
            <w:r w:rsidRPr="009F550C">
              <w:rPr>
                <w:b/>
                <w:bCs/>
                <w:color w:val="000000"/>
                <w:sz w:val="22"/>
                <w:szCs w:val="22"/>
              </w:rPr>
              <w:t>12.363,55</w:t>
            </w:r>
          </w:p>
        </w:tc>
      </w:tr>
      <w:tr w:rsidR="009F550C" w:rsidRPr="002C6EF7" w14:paraId="029055FD"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F954B9" w14:textId="03AE617A" w:rsidR="009F550C" w:rsidRPr="00116CC2" w:rsidRDefault="009F550C" w:rsidP="009F550C">
            <w:pPr>
              <w:jc w:val="center"/>
              <w:rPr>
                <w:b/>
                <w:color w:val="000000" w:themeColor="text1"/>
                <w:sz w:val="22"/>
                <w:szCs w:val="22"/>
              </w:rPr>
            </w:pPr>
            <w:r w:rsidRPr="00116CC2">
              <w:rPr>
                <w:b/>
                <w:sz w:val="18"/>
                <w:szCs w:val="18"/>
              </w:rPr>
              <w:lastRenderedPageBreak/>
              <w:t>21</w:t>
            </w:r>
          </w:p>
        </w:tc>
        <w:tc>
          <w:tcPr>
            <w:tcW w:w="3827" w:type="dxa"/>
            <w:tcBorders>
              <w:top w:val="single" w:sz="4" w:space="0" w:color="auto"/>
              <w:left w:val="single" w:sz="4" w:space="0" w:color="auto"/>
              <w:bottom w:val="single" w:sz="4" w:space="0" w:color="auto"/>
              <w:right w:val="single" w:sz="4" w:space="0" w:color="auto"/>
            </w:tcBorders>
            <w:vAlign w:val="center"/>
          </w:tcPr>
          <w:p w14:paraId="7034328B" w14:textId="688CF7FF" w:rsidR="009F550C" w:rsidRPr="009F550C" w:rsidRDefault="009F550C" w:rsidP="009F550C">
            <w:pPr>
              <w:jc w:val="both"/>
              <w:rPr>
                <w:color w:val="000000" w:themeColor="text1"/>
                <w:sz w:val="20"/>
              </w:rPr>
            </w:pPr>
            <w:r w:rsidRPr="009F550C">
              <w:rPr>
                <w:sz w:val="20"/>
              </w:rPr>
              <w:t xml:space="preserve">Blocos de montar encaixes </w:t>
            </w:r>
            <w:proofErr w:type="gramStart"/>
            <w:r w:rsidRPr="009F550C">
              <w:rPr>
                <w:sz w:val="20"/>
              </w:rPr>
              <w:t>mágicos criativo educativo</w:t>
            </w:r>
            <w:proofErr w:type="gramEnd"/>
            <w:r w:rsidRPr="009F550C">
              <w:rPr>
                <w:sz w:val="20"/>
              </w:rPr>
              <w:t xml:space="preserve"> com no mínimo 100 </w:t>
            </w:r>
            <w:proofErr w:type="spellStart"/>
            <w:r w:rsidRPr="009F550C">
              <w:rPr>
                <w:sz w:val="20"/>
              </w:rPr>
              <w:t>pçs</w:t>
            </w:r>
            <w:proofErr w:type="spellEnd"/>
            <w:r w:rsidRPr="009F550C">
              <w:rPr>
                <w:sz w:val="20"/>
                <w:shd w:val="clear" w:color="auto" w:fill="FFFFFF"/>
              </w:rPr>
              <w:t xml:space="preserve">. Estimula criatividade e motricidade da criança, possibilitando montar diversas ideias. Conjunto confeccionado em plástico, contendo 100 peças com diversos tipos de encaixes. </w:t>
            </w:r>
            <w:r w:rsidRPr="009F550C">
              <w:rPr>
                <w:sz w:val="20"/>
              </w:rPr>
              <w:b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D83E992" w14:textId="0312DD2A"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8A44F3E" w14:textId="05BB3A7A" w:rsidR="009F550C" w:rsidRPr="009F550C" w:rsidRDefault="009F550C" w:rsidP="009F550C">
            <w:pPr>
              <w:jc w:val="center"/>
              <w:rPr>
                <w:sz w:val="20"/>
              </w:rPr>
            </w:pPr>
            <w:r w:rsidRPr="009F550C">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0280E920" w14:textId="7917A27A" w:rsidR="009F550C" w:rsidRPr="009F550C" w:rsidRDefault="009F550C" w:rsidP="009F550C">
            <w:pPr>
              <w:jc w:val="center"/>
              <w:rPr>
                <w:b/>
                <w:bCs/>
                <w:color w:val="000000" w:themeColor="text1"/>
                <w:sz w:val="22"/>
                <w:szCs w:val="22"/>
              </w:rPr>
            </w:pPr>
            <w:r w:rsidRPr="009F550C">
              <w:rPr>
                <w:b/>
                <w:bCs/>
                <w:color w:val="000000"/>
                <w:sz w:val="22"/>
                <w:szCs w:val="22"/>
              </w:rPr>
              <w:t>69,43</w:t>
            </w:r>
          </w:p>
        </w:tc>
        <w:tc>
          <w:tcPr>
            <w:tcW w:w="1417" w:type="dxa"/>
            <w:tcBorders>
              <w:top w:val="single" w:sz="4" w:space="0" w:color="auto"/>
              <w:left w:val="single" w:sz="4" w:space="0" w:color="auto"/>
              <w:bottom w:val="single" w:sz="4" w:space="0" w:color="auto"/>
              <w:right w:val="single" w:sz="4" w:space="0" w:color="auto"/>
            </w:tcBorders>
            <w:vAlign w:val="center"/>
          </w:tcPr>
          <w:p w14:paraId="267C1DCF" w14:textId="7EF45963" w:rsidR="009F550C" w:rsidRPr="009F550C" w:rsidRDefault="009F550C" w:rsidP="009F550C">
            <w:pPr>
              <w:jc w:val="center"/>
              <w:rPr>
                <w:b/>
                <w:bCs/>
                <w:color w:val="000000" w:themeColor="text1"/>
                <w:sz w:val="22"/>
                <w:szCs w:val="22"/>
              </w:rPr>
            </w:pPr>
            <w:r w:rsidRPr="009F550C">
              <w:rPr>
                <w:b/>
                <w:bCs/>
                <w:color w:val="000000"/>
                <w:sz w:val="22"/>
                <w:szCs w:val="22"/>
              </w:rPr>
              <w:t>4.165,80</w:t>
            </w:r>
          </w:p>
        </w:tc>
      </w:tr>
      <w:tr w:rsidR="009F550C" w:rsidRPr="002C6EF7" w14:paraId="25331EAA"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3F6F79" w14:textId="53DE24B7" w:rsidR="009F550C" w:rsidRPr="00116CC2" w:rsidRDefault="009F550C" w:rsidP="009F550C">
            <w:pPr>
              <w:jc w:val="center"/>
              <w:rPr>
                <w:b/>
                <w:color w:val="000000" w:themeColor="text1"/>
                <w:sz w:val="22"/>
                <w:szCs w:val="22"/>
              </w:rPr>
            </w:pPr>
            <w:r w:rsidRPr="00116CC2">
              <w:rPr>
                <w:b/>
                <w:sz w:val="18"/>
                <w:szCs w:val="18"/>
              </w:rPr>
              <w:t>22</w:t>
            </w:r>
          </w:p>
        </w:tc>
        <w:tc>
          <w:tcPr>
            <w:tcW w:w="3827" w:type="dxa"/>
            <w:tcBorders>
              <w:top w:val="single" w:sz="4" w:space="0" w:color="auto"/>
              <w:left w:val="single" w:sz="4" w:space="0" w:color="auto"/>
              <w:bottom w:val="single" w:sz="4" w:space="0" w:color="auto"/>
              <w:right w:val="single" w:sz="4" w:space="0" w:color="auto"/>
            </w:tcBorders>
            <w:vAlign w:val="center"/>
          </w:tcPr>
          <w:p w14:paraId="7AA4675F" w14:textId="79C4D042" w:rsidR="009F550C" w:rsidRPr="009F550C" w:rsidRDefault="009F550C" w:rsidP="009F550C">
            <w:pPr>
              <w:rPr>
                <w:color w:val="000000" w:themeColor="text1"/>
                <w:sz w:val="20"/>
              </w:rPr>
            </w:pPr>
            <w:r w:rsidRPr="009F550C">
              <w:rPr>
                <w:sz w:val="20"/>
                <w:szCs w:val="14"/>
              </w:rPr>
              <w:t xml:space="preserve">Carrinho de compras infantil supermercado </w:t>
            </w:r>
            <w:r w:rsidRPr="009F550C">
              <w:rPr>
                <w:sz w:val="20"/>
                <w:szCs w:val="14"/>
              </w:rPr>
              <w:br/>
              <w:t>Características</w:t>
            </w:r>
            <w:r w:rsidRPr="009F550C">
              <w:rPr>
                <w:sz w:val="20"/>
                <w:szCs w:val="14"/>
              </w:rPr>
              <w:br/>
              <w:t>- recomendado para crianças a partir de 03 anos. Dimensões mínimas</w:t>
            </w:r>
            <w:r w:rsidRPr="009F550C">
              <w:rPr>
                <w:sz w:val="20"/>
                <w:szCs w:val="14"/>
              </w:rPr>
              <w:br/>
              <w:t>- comprimento: 42 cm</w:t>
            </w:r>
            <w:r w:rsidRPr="009F550C">
              <w:rPr>
                <w:sz w:val="20"/>
                <w:szCs w:val="14"/>
              </w:rPr>
              <w:br/>
              <w:t>- altura: 56 cm</w:t>
            </w:r>
            <w:r w:rsidRPr="009F550C">
              <w:rPr>
                <w:sz w:val="20"/>
                <w:szCs w:val="14"/>
              </w:rPr>
              <w:br/>
              <w:t>- largura: 30 cm</w:t>
            </w:r>
            <w:r w:rsidRPr="009F550C">
              <w:rPr>
                <w:sz w:val="20"/>
                <w:szCs w:val="14"/>
              </w:rPr>
              <w:br/>
              <w:t>- material: polipropileno</w:t>
            </w:r>
            <w:r w:rsidRPr="009F550C">
              <w:rPr>
                <w:sz w:val="20"/>
                <w:szCs w:val="14"/>
              </w:rPr>
              <w:b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01EA65E" w14:textId="0C6A8BD5"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2E12B8F" w14:textId="6E832ABD" w:rsidR="009F550C" w:rsidRPr="009F550C" w:rsidRDefault="009F550C" w:rsidP="009F550C">
            <w:pPr>
              <w:jc w:val="center"/>
              <w:rPr>
                <w:sz w:val="20"/>
              </w:rPr>
            </w:pPr>
            <w:r w:rsidRPr="009F550C">
              <w:rPr>
                <w:sz w:val="20"/>
              </w:rPr>
              <w:t>95</w:t>
            </w:r>
          </w:p>
        </w:tc>
        <w:tc>
          <w:tcPr>
            <w:tcW w:w="1304" w:type="dxa"/>
            <w:tcBorders>
              <w:top w:val="single" w:sz="4" w:space="0" w:color="auto"/>
              <w:left w:val="single" w:sz="4" w:space="0" w:color="auto"/>
              <w:bottom w:val="single" w:sz="4" w:space="0" w:color="auto"/>
              <w:right w:val="single" w:sz="4" w:space="0" w:color="auto"/>
            </w:tcBorders>
            <w:vAlign w:val="center"/>
          </w:tcPr>
          <w:p w14:paraId="1350C466" w14:textId="0D4FA74E" w:rsidR="009F550C" w:rsidRPr="009F550C" w:rsidRDefault="009F550C" w:rsidP="009F550C">
            <w:pPr>
              <w:jc w:val="center"/>
              <w:rPr>
                <w:b/>
                <w:bCs/>
                <w:color w:val="000000" w:themeColor="text1"/>
                <w:sz w:val="22"/>
                <w:szCs w:val="22"/>
              </w:rPr>
            </w:pPr>
            <w:r w:rsidRPr="009F550C">
              <w:rPr>
                <w:b/>
                <w:bCs/>
                <w:color w:val="000000"/>
                <w:sz w:val="22"/>
                <w:szCs w:val="22"/>
              </w:rPr>
              <w:t>68,18</w:t>
            </w:r>
          </w:p>
        </w:tc>
        <w:tc>
          <w:tcPr>
            <w:tcW w:w="1417" w:type="dxa"/>
            <w:tcBorders>
              <w:top w:val="single" w:sz="4" w:space="0" w:color="auto"/>
              <w:left w:val="single" w:sz="4" w:space="0" w:color="auto"/>
              <w:bottom w:val="single" w:sz="4" w:space="0" w:color="auto"/>
              <w:right w:val="single" w:sz="4" w:space="0" w:color="auto"/>
            </w:tcBorders>
            <w:vAlign w:val="center"/>
          </w:tcPr>
          <w:p w14:paraId="1C8B406C" w14:textId="6C61154D" w:rsidR="009F550C" w:rsidRPr="009F550C" w:rsidRDefault="009F550C" w:rsidP="009F550C">
            <w:pPr>
              <w:jc w:val="center"/>
              <w:rPr>
                <w:b/>
                <w:bCs/>
                <w:color w:val="000000" w:themeColor="text1"/>
                <w:sz w:val="22"/>
                <w:szCs w:val="22"/>
              </w:rPr>
            </w:pPr>
            <w:r w:rsidRPr="009F550C">
              <w:rPr>
                <w:b/>
                <w:bCs/>
                <w:color w:val="000000"/>
                <w:sz w:val="22"/>
                <w:szCs w:val="22"/>
              </w:rPr>
              <w:t>6.477,10</w:t>
            </w:r>
          </w:p>
        </w:tc>
      </w:tr>
      <w:tr w:rsidR="009F550C" w:rsidRPr="002C6EF7" w14:paraId="4F6BA0A7"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2C38C6" w14:textId="0C335E72" w:rsidR="009F550C" w:rsidRPr="00116CC2" w:rsidRDefault="009F550C" w:rsidP="009F550C">
            <w:pPr>
              <w:jc w:val="center"/>
              <w:rPr>
                <w:b/>
                <w:color w:val="000000" w:themeColor="text1"/>
                <w:sz w:val="22"/>
                <w:szCs w:val="22"/>
              </w:rPr>
            </w:pPr>
            <w:r w:rsidRPr="00116CC2">
              <w:rPr>
                <w:b/>
                <w:sz w:val="18"/>
                <w:szCs w:val="18"/>
              </w:rPr>
              <w:t>23</w:t>
            </w:r>
          </w:p>
        </w:tc>
        <w:tc>
          <w:tcPr>
            <w:tcW w:w="3827" w:type="dxa"/>
            <w:tcBorders>
              <w:top w:val="single" w:sz="4" w:space="0" w:color="auto"/>
              <w:left w:val="single" w:sz="4" w:space="0" w:color="auto"/>
              <w:bottom w:val="single" w:sz="4" w:space="0" w:color="auto"/>
              <w:right w:val="single" w:sz="4" w:space="0" w:color="auto"/>
            </w:tcBorders>
            <w:vAlign w:val="center"/>
          </w:tcPr>
          <w:p w14:paraId="390B95FD" w14:textId="77777777" w:rsidR="009F550C" w:rsidRPr="009F550C" w:rsidRDefault="009F550C" w:rsidP="009F550C">
            <w:pPr>
              <w:pStyle w:val="SemEspaamento"/>
              <w:numPr>
                <w:ilvl w:val="0"/>
                <w:numId w:val="0"/>
              </w:numPr>
              <w:tabs>
                <w:tab w:val="clear" w:pos="851"/>
                <w:tab w:val="left" w:pos="310"/>
                <w:tab w:val="left" w:pos="481"/>
                <w:tab w:val="left" w:pos="646"/>
              </w:tabs>
              <w:spacing w:before="0" w:after="0" w:line="240" w:lineRule="auto"/>
              <w:ind w:left="27"/>
              <w:rPr>
                <w:rStyle w:val="a-size-large"/>
                <w:rFonts w:ascii="Times New Roman" w:hAnsi="Times New Roman" w:cs="Times New Roman"/>
                <w:color w:val="0F1111"/>
                <w:szCs w:val="20"/>
              </w:rPr>
            </w:pPr>
            <w:r w:rsidRPr="009F550C">
              <w:rPr>
                <w:rStyle w:val="a-size-large"/>
                <w:rFonts w:ascii="Times New Roman" w:hAnsi="Times New Roman" w:cs="Times New Roman"/>
                <w:color w:val="0F1111"/>
                <w:szCs w:val="20"/>
              </w:rPr>
              <w:t>Caminhão basculante</w:t>
            </w:r>
          </w:p>
          <w:p w14:paraId="0C85D22C" w14:textId="77777777" w:rsidR="009F550C" w:rsidRPr="009F550C" w:rsidRDefault="009F550C" w:rsidP="009F550C">
            <w:pPr>
              <w:pStyle w:val="SemEspaamento"/>
              <w:numPr>
                <w:ilvl w:val="0"/>
                <w:numId w:val="0"/>
              </w:numPr>
              <w:tabs>
                <w:tab w:val="clear" w:pos="851"/>
                <w:tab w:val="left" w:pos="310"/>
                <w:tab w:val="left" w:pos="481"/>
                <w:tab w:val="left" w:pos="646"/>
              </w:tabs>
              <w:spacing w:before="0" w:after="0" w:line="240" w:lineRule="auto"/>
              <w:ind w:left="27"/>
              <w:rPr>
                <w:rFonts w:ascii="Times New Roman" w:hAnsi="Times New Roman" w:cs="Times New Roman"/>
                <w:szCs w:val="20"/>
              </w:rPr>
            </w:pPr>
            <w:r w:rsidRPr="009F550C">
              <w:rPr>
                <w:rStyle w:val="a-size-large"/>
                <w:rFonts w:ascii="Times New Roman" w:hAnsi="Times New Roman" w:cs="Times New Roman"/>
                <w:color w:val="0F1111"/>
                <w:szCs w:val="20"/>
              </w:rPr>
              <w:t xml:space="preserve">Material: plástico. </w:t>
            </w:r>
            <w:r w:rsidRPr="009F550C">
              <w:rPr>
                <w:rFonts w:ascii="Times New Roman" w:eastAsia="Times New Roman" w:hAnsi="Times New Roman" w:cs="Times New Roman"/>
                <w:color w:val="0F1111"/>
                <w:szCs w:val="20"/>
                <w:lang w:eastAsia="pt-BR"/>
              </w:rPr>
              <w:t xml:space="preserve">Dimensões mínimas do item c x l x a 33 x 13 x 18 centímetros. </w:t>
            </w:r>
          </w:p>
          <w:p w14:paraId="7C8AD5AC" w14:textId="0FD62043" w:rsidR="009F550C" w:rsidRPr="009F550C" w:rsidRDefault="009F550C" w:rsidP="009F550C">
            <w:pPr>
              <w:pStyle w:val="SemEspaamento"/>
              <w:numPr>
                <w:ilvl w:val="0"/>
                <w:numId w:val="0"/>
              </w:numPr>
              <w:tabs>
                <w:tab w:val="clear" w:pos="851"/>
                <w:tab w:val="left" w:pos="310"/>
                <w:tab w:val="left" w:pos="481"/>
                <w:tab w:val="left" w:pos="646"/>
              </w:tabs>
              <w:spacing w:before="0" w:after="0" w:line="240" w:lineRule="auto"/>
              <w:ind w:left="27"/>
              <w:rPr>
                <w:rFonts w:ascii="Times New Roman" w:hAnsi="Times New Roman" w:cs="Times New Roman"/>
                <w:color w:val="000000" w:themeColor="text1"/>
                <w:szCs w:val="20"/>
              </w:rPr>
            </w:pPr>
            <w:r w:rsidRPr="009F550C">
              <w:rPr>
                <w:rFonts w:ascii="Times New Roman" w:hAnsi="Times New Roman" w:cs="Times New Roman"/>
                <w:szCs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75342E34" w14:textId="1BE052BE"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DDD7181" w14:textId="07D30111" w:rsidR="009F550C" w:rsidRPr="009F550C" w:rsidRDefault="009F550C" w:rsidP="009F550C">
            <w:pPr>
              <w:jc w:val="center"/>
              <w:rPr>
                <w:sz w:val="20"/>
              </w:rPr>
            </w:pPr>
            <w:r w:rsidRPr="009F550C">
              <w:rPr>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6358625D" w14:textId="0585027F" w:rsidR="009F550C" w:rsidRPr="009F550C" w:rsidRDefault="009F550C" w:rsidP="009F550C">
            <w:pPr>
              <w:jc w:val="center"/>
              <w:rPr>
                <w:b/>
                <w:bCs/>
                <w:color w:val="000000" w:themeColor="text1"/>
                <w:sz w:val="22"/>
                <w:szCs w:val="22"/>
              </w:rPr>
            </w:pPr>
            <w:r w:rsidRPr="009F550C">
              <w:rPr>
                <w:b/>
                <w:bCs/>
                <w:color w:val="000000"/>
                <w:sz w:val="22"/>
                <w:szCs w:val="22"/>
              </w:rPr>
              <w:t>45,23</w:t>
            </w:r>
          </w:p>
        </w:tc>
        <w:tc>
          <w:tcPr>
            <w:tcW w:w="1417" w:type="dxa"/>
            <w:tcBorders>
              <w:top w:val="single" w:sz="4" w:space="0" w:color="auto"/>
              <w:left w:val="single" w:sz="4" w:space="0" w:color="auto"/>
              <w:bottom w:val="single" w:sz="4" w:space="0" w:color="auto"/>
              <w:right w:val="single" w:sz="4" w:space="0" w:color="auto"/>
            </w:tcBorders>
            <w:vAlign w:val="center"/>
          </w:tcPr>
          <w:p w14:paraId="50C27768" w14:textId="32F6A6F5" w:rsidR="009F550C" w:rsidRPr="009F550C" w:rsidRDefault="009F550C" w:rsidP="009F550C">
            <w:pPr>
              <w:jc w:val="center"/>
              <w:rPr>
                <w:b/>
                <w:bCs/>
                <w:color w:val="000000" w:themeColor="text1"/>
                <w:sz w:val="22"/>
                <w:szCs w:val="22"/>
              </w:rPr>
            </w:pPr>
            <w:r w:rsidRPr="009F550C">
              <w:rPr>
                <w:b/>
                <w:bCs/>
                <w:color w:val="000000"/>
                <w:sz w:val="22"/>
                <w:szCs w:val="22"/>
              </w:rPr>
              <w:t>5.427,60</w:t>
            </w:r>
          </w:p>
        </w:tc>
      </w:tr>
      <w:tr w:rsidR="009F550C" w:rsidRPr="002C6EF7" w14:paraId="5EC766AD"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EFF18A2" w14:textId="29BAE65A" w:rsidR="009F550C" w:rsidRPr="00116CC2" w:rsidRDefault="009F550C" w:rsidP="009F550C">
            <w:pPr>
              <w:jc w:val="center"/>
              <w:rPr>
                <w:b/>
                <w:color w:val="000000" w:themeColor="text1"/>
                <w:sz w:val="22"/>
                <w:szCs w:val="22"/>
              </w:rPr>
            </w:pPr>
            <w:r w:rsidRPr="00116CC2">
              <w:rPr>
                <w:b/>
                <w:sz w:val="18"/>
                <w:szCs w:val="18"/>
              </w:rPr>
              <w:t>24</w:t>
            </w:r>
          </w:p>
        </w:tc>
        <w:tc>
          <w:tcPr>
            <w:tcW w:w="3827" w:type="dxa"/>
            <w:tcBorders>
              <w:top w:val="single" w:sz="4" w:space="0" w:color="auto"/>
              <w:left w:val="single" w:sz="4" w:space="0" w:color="auto"/>
              <w:bottom w:val="single" w:sz="4" w:space="0" w:color="auto"/>
              <w:right w:val="single" w:sz="4" w:space="0" w:color="auto"/>
            </w:tcBorders>
            <w:vAlign w:val="center"/>
          </w:tcPr>
          <w:p w14:paraId="4B60E341" w14:textId="44DCABF0" w:rsidR="009F550C" w:rsidRPr="009F550C" w:rsidRDefault="009F550C" w:rsidP="009F550C">
            <w:pPr>
              <w:jc w:val="both"/>
              <w:rPr>
                <w:color w:val="000000" w:themeColor="text1"/>
                <w:sz w:val="20"/>
              </w:rPr>
            </w:pPr>
            <w:r w:rsidRPr="009F550C">
              <w:rPr>
                <w:sz w:val="20"/>
                <w:shd w:val="clear" w:color="auto" w:fill="FFFFFF"/>
              </w:rPr>
              <w:t>Cartões de quebra-cabeça de correspondência com tema de animais e frutas para crianças - Conjunto de no mínimo 32 peças, brinquedo educacional de desenvolvimento inicial para habilidades cognitivas, adequado para crianças de 3 a 8 anos.</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EFB1DBC" w14:textId="60BCE9F5"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2B0AF6E" w14:textId="4A6838B1" w:rsidR="009F550C" w:rsidRPr="009F550C" w:rsidRDefault="009F550C" w:rsidP="009F550C">
            <w:pPr>
              <w:jc w:val="center"/>
              <w:rPr>
                <w:sz w:val="20"/>
              </w:rPr>
            </w:pPr>
            <w:r w:rsidRPr="009F550C">
              <w:rPr>
                <w:sz w:val="20"/>
              </w:rPr>
              <w:t>330</w:t>
            </w:r>
          </w:p>
        </w:tc>
        <w:tc>
          <w:tcPr>
            <w:tcW w:w="1304" w:type="dxa"/>
            <w:tcBorders>
              <w:top w:val="single" w:sz="4" w:space="0" w:color="auto"/>
              <w:left w:val="single" w:sz="4" w:space="0" w:color="auto"/>
              <w:bottom w:val="single" w:sz="4" w:space="0" w:color="auto"/>
              <w:right w:val="single" w:sz="4" w:space="0" w:color="auto"/>
            </w:tcBorders>
            <w:vAlign w:val="center"/>
          </w:tcPr>
          <w:p w14:paraId="2F46EBA6" w14:textId="4A639D11" w:rsidR="009F550C" w:rsidRPr="009F550C" w:rsidRDefault="009F550C" w:rsidP="009F550C">
            <w:pPr>
              <w:jc w:val="center"/>
              <w:rPr>
                <w:b/>
                <w:bCs/>
                <w:color w:val="000000" w:themeColor="text1"/>
                <w:sz w:val="22"/>
                <w:szCs w:val="22"/>
              </w:rPr>
            </w:pPr>
            <w:r w:rsidRPr="009F550C">
              <w:rPr>
                <w:b/>
                <w:bCs/>
                <w:color w:val="000000"/>
                <w:sz w:val="22"/>
                <w:szCs w:val="22"/>
              </w:rPr>
              <w:t>44,03</w:t>
            </w:r>
          </w:p>
        </w:tc>
        <w:tc>
          <w:tcPr>
            <w:tcW w:w="1417" w:type="dxa"/>
            <w:tcBorders>
              <w:top w:val="single" w:sz="4" w:space="0" w:color="auto"/>
              <w:left w:val="single" w:sz="4" w:space="0" w:color="auto"/>
              <w:bottom w:val="single" w:sz="4" w:space="0" w:color="auto"/>
              <w:right w:val="single" w:sz="4" w:space="0" w:color="auto"/>
            </w:tcBorders>
            <w:vAlign w:val="center"/>
          </w:tcPr>
          <w:p w14:paraId="4ECB0D3B" w14:textId="50C308C9" w:rsidR="009F550C" w:rsidRPr="009F550C" w:rsidRDefault="009F550C" w:rsidP="009F550C">
            <w:pPr>
              <w:jc w:val="center"/>
              <w:rPr>
                <w:b/>
                <w:bCs/>
                <w:color w:val="000000" w:themeColor="text1"/>
                <w:sz w:val="22"/>
                <w:szCs w:val="22"/>
              </w:rPr>
            </w:pPr>
            <w:r w:rsidRPr="009F550C">
              <w:rPr>
                <w:b/>
                <w:bCs/>
                <w:color w:val="000000"/>
                <w:sz w:val="22"/>
                <w:szCs w:val="22"/>
              </w:rPr>
              <w:t>14.529,90</w:t>
            </w:r>
          </w:p>
        </w:tc>
      </w:tr>
      <w:tr w:rsidR="009F550C" w:rsidRPr="002C6EF7" w14:paraId="702CD2A7"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BAD750" w14:textId="0223C13F" w:rsidR="009F550C" w:rsidRPr="00116CC2" w:rsidRDefault="009F550C" w:rsidP="009F550C">
            <w:pPr>
              <w:jc w:val="center"/>
              <w:rPr>
                <w:b/>
                <w:color w:val="000000" w:themeColor="text1"/>
                <w:sz w:val="22"/>
                <w:szCs w:val="22"/>
              </w:rPr>
            </w:pPr>
            <w:r w:rsidRPr="00116CC2">
              <w:rPr>
                <w:b/>
                <w:sz w:val="18"/>
                <w:szCs w:val="18"/>
              </w:rPr>
              <w:t>25</w:t>
            </w:r>
          </w:p>
        </w:tc>
        <w:tc>
          <w:tcPr>
            <w:tcW w:w="3827" w:type="dxa"/>
            <w:tcBorders>
              <w:top w:val="single" w:sz="4" w:space="0" w:color="auto"/>
              <w:left w:val="single" w:sz="4" w:space="0" w:color="auto"/>
              <w:bottom w:val="single" w:sz="4" w:space="0" w:color="auto"/>
              <w:right w:val="single" w:sz="4" w:space="0" w:color="auto"/>
            </w:tcBorders>
            <w:vAlign w:val="center"/>
          </w:tcPr>
          <w:p w14:paraId="74E2D114" w14:textId="0E765B15" w:rsidR="009F550C" w:rsidRPr="009F550C" w:rsidRDefault="009F550C" w:rsidP="009F550C">
            <w:pPr>
              <w:jc w:val="both"/>
              <w:rPr>
                <w:color w:val="000000" w:themeColor="text1"/>
                <w:sz w:val="20"/>
              </w:rPr>
            </w:pPr>
            <w:r w:rsidRPr="009F550C">
              <w:rPr>
                <w:sz w:val="20"/>
                <w:shd w:val="clear" w:color="auto" w:fill="FFFFFF"/>
              </w:rPr>
              <w:t xml:space="preserve">Carro em vinil. Leve, macio e colorido. Dimensões mínimas 12x07x10cm. Idade recomendada: acima dos </w:t>
            </w:r>
            <w:proofErr w:type="gramStart"/>
            <w:r w:rsidRPr="009F550C">
              <w:rPr>
                <w:sz w:val="20"/>
                <w:shd w:val="clear" w:color="auto" w:fill="FFFFFF"/>
              </w:rPr>
              <w:t>3</w:t>
            </w:r>
            <w:proofErr w:type="gramEnd"/>
            <w:r w:rsidRPr="009F550C">
              <w:rPr>
                <w:sz w:val="20"/>
                <w:shd w:val="clear" w:color="auto" w:fill="FFFFFF"/>
              </w:rPr>
              <w:t xml:space="preserve"> meses.</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3C7BF53C" w14:textId="7403034F"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A7BDA22" w14:textId="32A2F086" w:rsidR="009F550C" w:rsidRPr="009F550C" w:rsidRDefault="009F550C" w:rsidP="009F550C">
            <w:pPr>
              <w:jc w:val="center"/>
              <w:rPr>
                <w:sz w:val="20"/>
              </w:rPr>
            </w:pPr>
            <w:r w:rsidRPr="009F550C">
              <w:rPr>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7C6C344C" w14:textId="3A273823" w:rsidR="009F550C" w:rsidRPr="009F550C" w:rsidRDefault="009F550C" w:rsidP="009F550C">
            <w:pPr>
              <w:jc w:val="center"/>
              <w:rPr>
                <w:b/>
                <w:bCs/>
                <w:color w:val="000000" w:themeColor="text1"/>
                <w:sz w:val="22"/>
                <w:szCs w:val="22"/>
              </w:rPr>
            </w:pPr>
            <w:r w:rsidRPr="009F550C">
              <w:rPr>
                <w:b/>
                <w:bCs/>
                <w:color w:val="000000"/>
                <w:sz w:val="22"/>
                <w:szCs w:val="22"/>
              </w:rPr>
              <w:t>29,77</w:t>
            </w:r>
          </w:p>
        </w:tc>
        <w:tc>
          <w:tcPr>
            <w:tcW w:w="1417" w:type="dxa"/>
            <w:tcBorders>
              <w:top w:val="single" w:sz="4" w:space="0" w:color="auto"/>
              <w:left w:val="single" w:sz="4" w:space="0" w:color="auto"/>
              <w:bottom w:val="single" w:sz="4" w:space="0" w:color="auto"/>
              <w:right w:val="single" w:sz="4" w:space="0" w:color="auto"/>
            </w:tcBorders>
            <w:vAlign w:val="center"/>
          </w:tcPr>
          <w:p w14:paraId="5E1F41D1" w14:textId="0273CB46" w:rsidR="009F550C" w:rsidRPr="009F550C" w:rsidRDefault="009F550C" w:rsidP="009F550C">
            <w:pPr>
              <w:jc w:val="center"/>
              <w:rPr>
                <w:b/>
                <w:bCs/>
                <w:color w:val="000000" w:themeColor="text1"/>
                <w:sz w:val="22"/>
                <w:szCs w:val="22"/>
              </w:rPr>
            </w:pPr>
            <w:r w:rsidRPr="009F550C">
              <w:rPr>
                <w:b/>
                <w:bCs/>
                <w:color w:val="000000"/>
                <w:sz w:val="22"/>
                <w:szCs w:val="22"/>
              </w:rPr>
              <w:t>2.679,30</w:t>
            </w:r>
          </w:p>
        </w:tc>
      </w:tr>
      <w:tr w:rsidR="009F550C" w:rsidRPr="002C6EF7" w14:paraId="62434F99"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9A47CF" w14:textId="30B94A5B" w:rsidR="009F550C" w:rsidRPr="00116CC2" w:rsidRDefault="009F550C" w:rsidP="009F550C">
            <w:pPr>
              <w:jc w:val="center"/>
              <w:rPr>
                <w:b/>
                <w:color w:val="000000" w:themeColor="text1"/>
                <w:sz w:val="22"/>
                <w:szCs w:val="22"/>
              </w:rPr>
            </w:pPr>
            <w:r w:rsidRPr="00116CC2">
              <w:rPr>
                <w:b/>
                <w:sz w:val="18"/>
                <w:szCs w:val="18"/>
              </w:rPr>
              <w:t>26</w:t>
            </w:r>
          </w:p>
        </w:tc>
        <w:tc>
          <w:tcPr>
            <w:tcW w:w="3827" w:type="dxa"/>
            <w:tcBorders>
              <w:top w:val="single" w:sz="4" w:space="0" w:color="auto"/>
              <w:left w:val="single" w:sz="4" w:space="0" w:color="auto"/>
              <w:bottom w:val="single" w:sz="4" w:space="0" w:color="auto"/>
              <w:right w:val="single" w:sz="4" w:space="0" w:color="auto"/>
            </w:tcBorders>
          </w:tcPr>
          <w:p w14:paraId="73C17C7B" w14:textId="2FF22437" w:rsidR="009F550C" w:rsidRPr="009F550C" w:rsidRDefault="009F550C" w:rsidP="009F550C">
            <w:pPr>
              <w:jc w:val="both"/>
              <w:rPr>
                <w:color w:val="000000" w:themeColor="text1"/>
                <w:sz w:val="20"/>
              </w:rPr>
            </w:pPr>
            <w:r w:rsidRPr="009F550C">
              <w:rPr>
                <w:sz w:val="20"/>
              </w:rPr>
              <w:t>Conjunto de potinhos para empilhar e rolar com 10 potinhos coloridos na vertical ou formar ninhos. Cada potinho tem um número desenhado.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60D161EF" w14:textId="77641C28" w:rsidR="009F550C" w:rsidRPr="009F550C" w:rsidRDefault="009F550C" w:rsidP="009F550C">
            <w:pPr>
              <w:ind w:right="-40" w:hanging="63"/>
              <w:jc w:val="center"/>
              <w:rPr>
                <w:sz w:val="20"/>
              </w:rPr>
            </w:pPr>
            <w:r w:rsidRPr="009F550C">
              <w:rPr>
                <w:sz w:val="20"/>
              </w:rPr>
              <w:t>CONJUNTO</w:t>
            </w:r>
          </w:p>
        </w:tc>
        <w:tc>
          <w:tcPr>
            <w:tcW w:w="1134" w:type="dxa"/>
            <w:tcBorders>
              <w:top w:val="single" w:sz="4" w:space="0" w:color="auto"/>
              <w:left w:val="single" w:sz="4" w:space="0" w:color="auto"/>
              <w:bottom w:val="single" w:sz="4" w:space="0" w:color="auto"/>
              <w:right w:val="single" w:sz="4" w:space="0" w:color="auto"/>
            </w:tcBorders>
            <w:vAlign w:val="center"/>
          </w:tcPr>
          <w:p w14:paraId="5BA70A47" w14:textId="569923FD" w:rsidR="009F550C" w:rsidRPr="009F550C" w:rsidRDefault="009F550C" w:rsidP="009F550C">
            <w:pPr>
              <w:jc w:val="center"/>
              <w:rPr>
                <w:sz w:val="20"/>
              </w:rPr>
            </w:pPr>
            <w:r w:rsidRPr="009F550C">
              <w:rPr>
                <w:sz w:val="20"/>
              </w:rPr>
              <w:t>68</w:t>
            </w:r>
          </w:p>
        </w:tc>
        <w:tc>
          <w:tcPr>
            <w:tcW w:w="1304" w:type="dxa"/>
            <w:tcBorders>
              <w:top w:val="single" w:sz="4" w:space="0" w:color="auto"/>
              <w:left w:val="single" w:sz="4" w:space="0" w:color="auto"/>
              <w:bottom w:val="single" w:sz="4" w:space="0" w:color="auto"/>
              <w:right w:val="single" w:sz="4" w:space="0" w:color="auto"/>
            </w:tcBorders>
            <w:vAlign w:val="center"/>
          </w:tcPr>
          <w:p w14:paraId="32423AAF" w14:textId="43E6F90C" w:rsidR="009F550C" w:rsidRPr="009F550C" w:rsidRDefault="009F550C" w:rsidP="009F550C">
            <w:pPr>
              <w:jc w:val="center"/>
              <w:rPr>
                <w:b/>
                <w:bCs/>
                <w:color w:val="000000" w:themeColor="text1"/>
                <w:sz w:val="22"/>
                <w:szCs w:val="22"/>
              </w:rPr>
            </w:pPr>
            <w:r w:rsidRPr="009F550C">
              <w:rPr>
                <w:b/>
                <w:bCs/>
                <w:color w:val="000000"/>
                <w:sz w:val="22"/>
                <w:szCs w:val="22"/>
              </w:rPr>
              <w:t>72,66</w:t>
            </w:r>
          </w:p>
        </w:tc>
        <w:tc>
          <w:tcPr>
            <w:tcW w:w="1417" w:type="dxa"/>
            <w:tcBorders>
              <w:top w:val="single" w:sz="4" w:space="0" w:color="auto"/>
              <w:left w:val="single" w:sz="4" w:space="0" w:color="auto"/>
              <w:bottom w:val="single" w:sz="4" w:space="0" w:color="auto"/>
              <w:right w:val="single" w:sz="4" w:space="0" w:color="auto"/>
            </w:tcBorders>
            <w:vAlign w:val="center"/>
          </w:tcPr>
          <w:p w14:paraId="31D20CD7" w14:textId="3B612C5F" w:rsidR="009F550C" w:rsidRPr="009F550C" w:rsidRDefault="009F550C" w:rsidP="009F550C">
            <w:pPr>
              <w:jc w:val="center"/>
              <w:rPr>
                <w:b/>
                <w:bCs/>
                <w:color w:val="000000" w:themeColor="text1"/>
                <w:sz w:val="22"/>
                <w:szCs w:val="22"/>
              </w:rPr>
            </w:pPr>
            <w:r w:rsidRPr="009F550C">
              <w:rPr>
                <w:b/>
                <w:bCs/>
                <w:color w:val="000000"/>
                <w:sz w:val="22"/>
                <w:szCs w:val="22"/>
              </w:rPr>
              <w:t>4.940,88</w:t>
            </w:r>
          </w:p>
        </w:tc>
      </w:tr>
      <w:tr w:rsidR="009F550C" w:rsidRPr="002C6EF7" w14:paraId="33994E67"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B5182F6" w14:textId="4F664EF1" w:rsidR="009F550C" w:rsidRPr="00116CC2" w:rsidRDefault="009F550C" w:rsidP="009F550C">
            <w:pPr>
              <w:jc w:val="center"/>
              <w:rPr>
                <w:b/>
                <w:color w:val="000000" w:themeColor="text1"/>
                <w:sz w:val="22"/>
                <w:szCs w:val="22"/>
              </w:rPr>
            </w:pPr>
            <w:r w:rsidRPr="00116CC2">
              <w:rPr>
                <w:b/>
                <w:sz w:val="18"/>
                <w:szCs w:val="18"/>
              </w:rPr>
              <w:t>27</w:t>
            </w:r>
          </w:p>
        </w:tc>
        <w:tc>
          <w:tcPr>
            <w:tcW w:w="3827" w:type="dxa"/>
            <w:tcBorders>
              <w:top w:val="single" w:sz="4" w:space="0" w:color="auto"/>
              <w:left w:val="single" w:sz="4" w:space="0" w:color="auto"/>
              <w:bottom w:val="single" w:sz="4" w:space="0" w:color="auto"/>
              <w:right w:val="single" w:sz="4" w:space="0" w:color="auto"/>
            </w:tcBorders>
            <w:vAlign w:val="center"/>
          </w:tcPr>
          <w:p w14:paraId="111A042B" w14:textId="4C068BAF" w:rsidR="009F550C" w:rsidRPr="009F550C" w:rsidRDefault="009F550C" w:rsidP="009F550C">
            <w:pPr>
              <w:jc w:val="both"/>
              <w:rPr>
                <w:color w:val="000000" w:themeColor="text1"/>
                <w:sz w:val="20"/>
              </w:rPr>
            </w:pPr>
            <w:r w:rsidRPr="009F550C">
              <w:rPr>
                <w:sz w:val="20"/>
                <w:shd w:val="clear" w:color="auto" w:fill="FFFFFF"/>
              </w:rPr>
              <w:t xml:space="preserve">Conjunto com 10 cones demarcatórios </w:t>
            </w:r>
            <w:proofErr w:type="gramStart"/>
            <w:r w:rsidRPr="009F550C">
              <w:rPr>
                <w:sz w:val="20"/>
                <w:shd w:val="clear" w:color="auto" w:fill="FFFFFF"/>
              </w:rPr>
              <w:t>24cm</w:t>
            </w:r>
            <w:proofErr w:type="gramEnd"/>
            <w:r w:rsidRPr="009F550C">
              <w:rPr>
                <w:sz w:val="20"/>
                <w:shd w:val="clear" w:color="auto" w:fill="FFFFFF"/>
              </w:rPr>
              <w:t xml:space="preserve">  material plástico rígido de durabilidade (cor: amarelo, azul, verde, rosa, vermelho e laranja).</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2E1E8F35" w14:textId="32298C32" w:rsidR="009F550C" w:rsidRPr="009F550C" w:rsidRDefault="009F550C" w:rsidP="009F550C">
            <w:pPr>
              <w:ind w:right="-40" w:hanging="63"/>
              <w:jc w:val="center"/>
              <w:rPr>
                <w:sz w:val="20"/>
              </w:rPr>
            </w:pPr>
            <w:r w:rsidRPr="009F550C">
              <w:rPr>
                <w:sz w:val="20"/>
              </w:rPr>
              <w:t>CONJUNTO</w:t>
            </w:r>
          </w:p>
        </w:tc>
        <w:tc>
          <w:tcPr>
            <w:tcW w:w="1134" w:type="dxa"/>
            <w:tcBorders>
              <w:top w:val="single" w:sz="4" w:space="0" w:color="auto"/>
              <w:left w:val="single" w:sz="4" w:space="0" w:color="auto"/>
              <w:bottom w:val="single" w:sz="4" w:space="0" w:color="auto"/>
              <w:right w:val="single" w:sz="4" w:space="0" w:color="auto"/>
            </w:tcBorders>
            <w:vAlign w:val="center"/>
          </w:tcPr>
          <w:p w14:paraId="6568B6D3" w14:textId="7EF428E9" w:rsidR="009F550C" w:rsidRPr="009F550C" w:rsidRDefault="009F550C" w:rsidP="009F550C">
            <w:pPr>
              <w:jc w:val="center"/>
              <w:rPr>
                <w:sz w:val="20"/>
              </w:rPr>
            </w:pPr>
            <w:r w:rsidRPr="009F550C">
              <w:rPr>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7D3A9CEF" w14:textId="2653C287" w:rsidR="009F550C" w:rsidRPr="009F550C" w:rsidRDefault="009F550C" w:rsidP="009F550C">
            <w:pPr>
              <w:jc w:val="center"/>
              <w:rPr>
                <w:b/>
                <w:bCs/>
                <w:color w:val="000000" w:themeColor="text1"/>
                <w:sz w:val="22"/>
                <w:szCs w:val="22"/>
              </w:rPr>
            </w:pPr>
            <w:r w:rsidRPr="009F550C">
              <w:rPr>
                <w:b/>
                <w:bCs/>
                <w:color w:val="000000"/>
                <w:sz w:val="22"/>
                <w:szCs w:val="22"/>
              </w:rPr>
              <w:t>56,55</w:t>
            </w:r>
          </w:p>
        </w:tc>
        <w:tc>
          <w:tcPr>
            <w:tcW w:w="1417" w:type="dxa"/>
            <w:tcBorders>
              <w:top w:val="single" w:sz="4" w:space="0" w:color="auto"/>
              <w:left w:val="single" w:sz="4" w:space="0" w:color="auto"/>
              <w:bottom w:val="single" w:sz="4" w:space="0" w:color="auto"/>
              <w:right w:val="single" w:sz="4" w:space="0" w:color="auto"/>
            </w:tcBorders>
            <w:vAlign w:val="center"/>
          </w:tcPr>
          <w:p w14:paraId="4CA36653" w14:textId="0B33C542" w:rsidR="009F550C" w:rsidRPr="009F550C" w:rsidRDefault="009F550C" w:rsidP="009F550C">
            <w:pPr>
              <w:jc w:val="center"/>
              <w:rPr>
                <w:b/>
                <w:bCs/>
                <w:color w:val="000000" w:themeColor="text1"/>
                <w:sz w:val="22"/>
                <w:szCs w:val="22"/>
              </w:rPr>
            </w:pPr>
            <w:r w:rsidRPr="009F550C">
              <w:rPr>
                <w:b/>
                <w:bCs/>
                <w:color w:val="000000"/>
                <w:sz w:val="22"/>
                <w:szCs w:val="22"/>
              </w:rPr>
              <w:t>12.441,00</w:t>
            </w:r>
          </w:p>
        </w:tc>
      </w:tr>
      <w:tr w:rsidR="009F550C" w:rsidRPr="002C6EF7" w14:paraId="7B1E9AD8"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618D80" w14:textId="22EF41C7" w:rsidR="009F550C" w:rsidRPr="00116CC2" w:rsidRDefault="009F550C" w:rsidP="009F550C">
            <w:pPr>
              <w:jc w:val="center"/>
              <w:rPr>
                <w:b/>
                <w:color w:val="000000" w:themeColor="text1"/>
                <w:sz w:val="22"/>
                <w:szCs w:val="22"/>
              </w:rPr>
            </w:pPr>
            <w:r w:rsidRPr="00116CC2">
              <w:rPr>
                <w:b/>
                <w:sz w:val="18"/>
                <w:szCs w:val="18"/>
              </w:rPr>
              <w:t>28</w:t>
            </w:r>
          </w:p>
        </w:tc>
        <w:tc>
          <w:tcPr>
            <w:tcW w:w="3827" w:type="dxa"/>
            <w:tcBorders>
              <w:top w:val="single" w:sz="4" w:space="0" w:color="auto"/>
              <w:left w:val="single" w:sz="4" w:space="0" w:color="auto"/>
              <w:bottom w:val="single" w:sz="4" w:space="0" w:color="auto"/>
              <w:right w:val="single" w:sz="4" w:space="0" w:color="auto"/>
            </w:tcBorders>
            <w:vAlign w:val="center"/>
          </w:tcPr>
          <w:p w14:paraId="087E374D" w14:textId="6D90E5B4" w:rsidR="009F550C" w:rsidRPr="009F550C" w:rsidRDefault="009F550C" w:rsidP="009F550C">
            <w:pPr>
              <w:pStyle w:val="Default"/>
              <w:jc w:val="both"/>
              <w:rPr>
                <w:color w:val="000000" w:themeColor="text1"/>
                <w:sz w:val="20"/>
                <w:szCs w:val="20"/>
              </w:rPr>
            </w:pPr>
            <w:r w:rsidRPr="009F550C">
              <w:rPr>
                <w:sz w:val="20"/>
                <w:szCs w:val="20"/>
              </w:rPr>
              <w:t xml:space="preserve">Corda grande: Com aproximadamente </w:t>
            </w:r>
            <w:proofErr w:type="gramStart"/>
            <w:r w:rsidRPr="009F550C">
              <w:rPr>
                <w:sz w:val="20"/>
                <w:szCs w:val="20"/>
              </w:rPr>
              <w:t>8</w:t>
            </w:r>
            <w:proofErr w:type="gramEnd"/>
            <w:r w:rsidRPr="009F550C">
              <w:rPr>
                <w:sz w:val="20"/>
                <w:szCs w:val="20"/>
              </w:rPr>
              <w:t xml:space="preserve"> mm em material poliéster tamanho 6 metros com cabo de madeira. Objetivo: Auxiliar no desenvolvimento físico, psicológico e social, pela interação com a racionalidade da criança, e com a interação dos colegas no âmbito escolar.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6D1C499B" w14:textId="5EFFE6FD"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140A7D5" w14:textId="1A4D696E" w:rsidR="009F550C" w:rsidRPr="009F550C" w:rsidRDefault="009F550C" w:rsidP="009F550C">
            <w:pPr>
              <w:jc w:val="center"/>
              <w:rPr>
                <w:sz w:val="20"/>
              </w:rPr>
            </w:pPr>
            <w:r w:rsidRPr="009F550C">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8737F34" w14:textId="4F0F9691" w:rsidR="009F550C" w:rsidRPr="009F550C" w:rsidRDefault="009F550C" w:rsidP="009F550C">
            <w:pPr>
              <w:jc w:val="center"/>
              <w:rPr>
                <w:b/>
                <w:bCs/>
                <w:color w:val="000000" w:themeColor="text1"/>
                <w:sz w:val="22"/>
                <w:szCs w:val="22"/>
              </w:rPr>
            </w:pPr>
            <w:r w:rsidRPr="009F550C">
              <w:rPr>
                <w:b/>
                <w:bCs/>
                <w:color w:val="000000"/>
                <w:sz w:val="22"/>
                <w:szCs w:val="22"/>
              </w:rPr>
              <w:t>36,72</w:t>
            </w:r>
          </w:p>
        </w:tc>
        <w:tc>
          <w:tcPr>
            <w:tcW w:w="1417" w:type="dxa"/>
            <w:tcBorders>
              <w:top w:val="single" w:sz="4" w:space="0" w:color="auto"/>
              <w:left w:val="single" w:sz="4" w:space="0" w:color="auto"/>
              <w:bottom w:val="single" w:sz="4" w:space="0" w:color="auto"/>
              <w:right w:val="single" w:sz="4" w:space="0" w:color="auto"/>
            </w:tcBorders>
            <w:vAlign w:val="center"/>
          </w:tcPr>
          <w:p w14:paraId="61E3CC39" w14:textId="17EDE044" w:rsidR="009F550C" w:rsidRPr="009F550C" w:rsidRDefault="009F550C" w:rsidP="009F550C">
            <w:pPr>
              <w:jc w:val="center"/>
              <w:rPr>
                <w:b/>
                <w:bCs/>
                <w:color w:val="000000" w:themeColor="text1"/>
                <w:sz w:val="22"/>
                <w:szCs w:val="22"/>
              </w:rPr>
            </w:pPr>
            <w:r w:rsidRPr="009F550C">
              <w:rPr>
                <w:b/>
                <w:bCs/>
                <w:color w:val="000000"/>
                <w:sz w:val="22"/>
                <w:szCs w:val="22"/>
              </w:rPr>
              <w:t>5.508,00</w:t>
            </w:r>
          </w:p>
        </w:tc>
      </w:tr>
      <w:tr w:rsidR="009F550C" w:rsidRPr="002C6EF7" w14:paraId="420047E2"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0273F23" w14:textId="4FBB3B0B" w:rsidR="009F550C" w:rsidRPr="00116CC2" w:rsidRDefault="009F550C" w:rsidP="009F550C">
            <w:pPr>
              <w:jc w:val="center"/>
              <w:rPr>
                <w:b/>
                <w:color w:val="000000" w:themeColor="text1"/>
                <w:sz w:val="22"/>
                <w:szCs w:val="22"/>
              </w:rPr>
            </w:pPr>
            <w:r w:rsidRPr="00116CC2">
              <w:rPr>
                <w:b/>
                <w:sz w:val="18"/>
                <w:szCs w:val="18"/>
              </w:rPr>
              <w:t>29</w:t>
            </w:r>
          </w:p>
        </w:tc>
        <w:tc>
          <w:tcPr>
            <w:tcW w:w="3827" w:type="dxa"/>
            <w:tcBorders>
              <w:top w:val="single" w:sz="4" w:space="0" w:color="auto"/>
              <w:left w:val="single" w:sz="4" w:space="0" w:color="auto"/>
              <w:bottom w:val="single" w:sz="4" w:space="0" w:color="auto"/>
              <w:right w:val="single" w:sz="4" w:space="0" w:color="auto"/>
            </w:tcBorders>
            <w:vAlign w:val="center"/>
          </w:tcPr>
          <w:p w14:paraId="5CAE067E" w14:textId="26D25B8F" w:rsidR="009F550C" w:rsidRPr="009F550C" w:rsidRDefault="009F550C" w:rsidP="009F550C">
            <w:pPr>
              <w:jc w:val="both"/>
              <w:rPr>
                <w:color w:val="000000" w:themeColor="text1"/>
                <w:sz w:val="20"/>
              </w:rPr>
            </w:pPr>
            <w:r w:rsidRPr="009F550C">
              <w:rPr>
                <w:sz w:val="20"/>
              </w:rPr>
              <w:t xml:space="preserve">Dominó Educativo Pedagógico De Figura De Frutas </w:t>
            </w:r>
            <w:r w:rsidRPr="009F550C">
              <w:rPr>
                <w:sz w:val="20"/>
                <w:shd w:val="clear" w:color="auto" w:fill="FFFFFF"/>
              </w:rPr>
              <w:t>Composição: mínimo de 28 peças de madeira estampado com desenhos de diversos motivos.</w:t>
            </w:r>
            <w:r w:rsidRPr="009F550C">
              <w:rPr>
                <w:color w:val="000000"/>
                <w:sz w:val="20"/>
                <w:shd w:val="clear" w:color="auto" w:fill="FFFFFF"/>
              </w:rPr>
              <w:t xml:space="preserve"> Dimensões mínimas 70x35x3 mm</w:t>
            </w:r>
            <w:r w:rsidRPr="009F550C">
              <w:rPr>
                <w:sz w:val="20"/>
                <w:shd w:val="clear" w:color="auto" w:fill="FFFFFF"/>
              </w:rPr>
              <w:t xml:space="preserve"> </w:t>
            </w:r>
            <w:r w:rsidRPr="009F550C">
              <w:rPr>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B3BF561" w14:textId="6F0F3212"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6414967" w14:textId="3500D46D" w:rsidR="009F550C" w:rsidRPr="009F550C" w:rsidRDefault="009F550C" w:rsidP="009F550C">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vAlign w:val="center"/>
          </w:tcPr>
          <w:p w14:paraId="71A9D2FA" w14:textId="6180DD73" w:rsidR="009F550C" w:rsidRPr="009F550C" w:rsidRDefault="009F550C" w:rsidP="009F550C">
            <w:pPr>
              <w:jc w:val="center"/>
              <w:rPr>
                <w:b/>
                <w:bCs/>
                <w:color w:val="000000" w:themeColor="text1"/>
                <w:sz w:val="22"/>
                <w:szCs w:val="22"/>
              </w:rPr>
            </w:pPr>
            <w:r w:rsidRPr="009F550C">
              <w:rPr>
                <w:b/>
                <w:bCs/>
                <w:color w:val="000000"/>
                <w:sz w:val="22"/>
                <w:szCs w:val="22"/>
              </w:rPr>
              <w:t>40,09</w:t>
            </w:r>
          </w:p>
        </w:tc>
        <w:tc>
          <w:tcPr>
            <w:tcW w:w="1417" w:type="dxa"/>
            <w:tcBorders>
              <w:top w:val="single" w:sz="4" w:space="0" w:color="auto"/>
              <w:left w:val="single" w:sz="4" w:space="0" w:color="auto"/>
              <w:bottom w:val="single" w:sz="4" w:space="0" w:color="auto"/>
              <w:right w:val="single" w:sz="4" w:space="0" w:color="auto"/>
            </w:tcBorders>
            <w:vAlign w:val="center"/>
          </w:tcPr>
          <w:p w14:paraId="1B0FA381" w14:textId="01F0D4C8" w:rsidR="009F550C" w:rsidRPr="009F550C" w:rsidRDefault="009F550C" w:rsidP="009F550C">
            <w:pPr>
              <w:jc w:val="center"/>
              <w:rPr>
                <w:b/>
                <w:bCs/>
                <w:color w:val="000000" w:themeColor="text1"/>
                <w:sz w:val="22"/>
                <w:szCs w:val="22"/>
              </w:rPr>
            </w:pPr>
            <w:r w:rsidRPr="009F550C">
              <w:rPr>
                <w:b/>
                <w:bCs/>
                <w:color w:val="000000"/>
                <w:sz w:val="22"/>
                <w:szCs w:val="22"/>
              </w:rPr>
              <w:t>7.416,65</w:t>
            </w:r>
          </w:p>
        </w:tc>
      </w:tr>
      <w:tr w:rsidR="009F550C" w:rsidRPr="002C6EF7" w14:paraId="5EFC39C6"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D26F89" w14:textId="5CD50756" w:rsidR="009F550C" w:rsidRPr="00116CC2" w:rsidRDefault="009F550C" w:rsidP="009F550C">
            <w:pPr>
              <w:jc w:val="center"/>
              <w:rPr>
                <w:b/>
                <w:color w:val="000000" w:themeColor="text1"/>
                <w:sz w:val="22"/>
                <w:szCs w:val="22"/>
              </w:rPr>
            </w:pPr>
            <w:r w:rsidRPr="00116CC2">
              <w:rPr>
                <w:b/>
                <w:sz w:val="18"/>
                <w:szCs w:val="18"/>
              </w:rPr>
              <w:lastRenderedPageBreak/>
              <w:t>30</w:t>
            </w:r>
          </w:p>
        </w:tc>
        <w:tc>
          <w:tcPr>
            <w:tcW w:w="3827" w:type="dxa"/>
            <w:tcBorders>
              <w:top w:val="single" w:sz="4" w:space="0" w:color="auto"/>
              <w:left w:val="single" w:sz="4" w:space="0" w:color="auto"/>
              <w:bottom w:val="single" w:sz="4" w:space="0" w:color="auto"/>
              <w:right w:val="single" w:sz="4" w:space="0" w:color="auto"/>
            </w:tcBorders>
          </w:tcPr>
          <w:p w14:paraId="670DAAB7" w14:textId="7BE2250C" w:rsidR="009F550C" w:rsidRPr="009F550C" w:rsidRDefault="009F550C" w:rsidP="009F550C">
            <w:pPr>
              <w:jc w:val="both"/>
              <w:rPr>
                <w:color w:val="000000" w:themeColor="text1"/>
                <w:sz w:val="20"/>
              </w:rPr>
            </w:pPr>
            <w:r w:rsidRPr="009F550C">
              <w:rPr>
                <w:sz w:val="20"/>
              </w:rPr>
              <w:t xml:space="preserve">Dominó Alfabetização - </w:t>
            </w:r>
            <w:r w:rsidRPr="009F550C">
              <w:rPr>
                <w:color w:val="000000"/>
                <w:sz w:val="20"/>
                <w:shd w:val="clear" w:color="auto" w:fill="FFFFFF"/>
              </w:rPr>
              <w:t>MDF - 28 peças – dimensões mínimas 70x35x3mm</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25B276B" w14:textId="2DB43A31"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4E03EDCA" w14:textId="762934F3"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7C647E3" w14:textId="4A8FFE3D" w:rsidR="009F550C" w:rsidRPr="009F550C" w:rsidRDefault="009F550C" w:rsidP="009F550C">
            <w:pPr>
              <w:jc w:val="center"/>
              <w:rPr>
                <w:b/>
                <w:bCs/>
                <w:color w:val="000000" w:themeColor="text1"/>
                <w:sz w:val="22"/>
                <w:szCs w:val="22"/>
              </w:rPr>
            </w:pPr>
            <w:r w:rsidRPr="009F550C">
              <w:rPr>
                <w:b/>
                <w:bCs/>
                <w:color w:val="000000"/>
                <w:sz w:val="22"/>
                <w:szCs w:val="22"/>
              </w:rPr>
              <w:t>26,75</w:t>
            </w:r>
          </w:p>
        </w:tc>
        <w:tc>
          <w:tcPr>
            <w:tcW w:w="1417" w:type="dxa"/>
            <w:tcBorders>
              <w:top w:val="single" w:sz="4" w:space="0" w:color="auto"/>
              <w:left w:val="single" w:sz="4" w:space="0" w:color="auto"/>
              <w:bottom w:val="single" w:sz="4" w:space="0" w:color="auto"/>
              <w:right w:val="single" w:sz="4" w:space="0" w:color="auto"/>
            </w:tcBorders>
            <w:vAlign w:val="center"/>
          </w:tcPr>
          <w:p w14:paraId="5CC07959" w14:textId="0F66FBCA" w:rsidR="009F550C" w:rsidRPr="009F550C" w:rsidRDefault="009F550C" w:rsidP="009F550C">
            <w:pPr>
              <w:jc w:val="center"/>
              <w:rPr>
                <w:b/>
                <w:bCs/>
                <w:color w:val="000000" w:themeColor="text1"/>
                <w:sz w:val="22"/>
                <w:szCs w:val="22"/>
              </w:rPr>
            </w:pPr>
            <w:r w:rsidRPr="009F550C">
              <w:rPr>
                <w:b/>
                <w:bCs/>
                <w:color w:val="000000"/>
                <w:sz w:val="22"/>
                <w:szCs w:val="22"/>
              </w:rPr>
              <w:t>6.687,50</w:t>
            </w:r>
          </w:p>
        </w:tc>
      </w:tr>
      <w:tr w:rsidR="009F550C" w:rsidRPr="002C6EF7" w14:paraId="147B63A7"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D415718" w14:textId="73874F1F" w:rsidR="009F550C" w:rsidRPr="00116CC2" w:rsidRDefault="009F550C" w:rsidP="009F550C">
            <w:pPr>
              <w:jc w:val="center"/>
              <w:rPr>
                <w:b/>
                <w:color w:val="000000" w:themeColor="text1"/>
                <w:sz w:val="22"/>
                <w:szCs w:val="22"/>
              </w:rPr>
            </w:pPr>
            <w:r w:rsidRPr="00116CC2">
              <w:rPr>
                <w:b/>
                <w:sz w:val="18"/>
                <w:szCs w:val="18"/>
              </w:rPr>
              <w:t>31</w:t>
            </w:r>
          </w:p>
        </w:tc>
        <w:tc>
          <w:tcPr>
            <w:tcW w:w="3827" w:type="dxa"/>
            <w:tcBorders>
              <w:top w:val="single" w:sz="4" w:space="0" w:color="auto"/>
              <w:left w:val="single" w:sz="4" w:space="0" w:color="auto"/>
              <w:bottom w:val="single" w:sz="4" w:space="0" w:color="auto"/>
              <w:right w:val="single" w:sz="4" w:space="0" w:color="auto"/>
            </w:tcBorders>
            <w:vAlign w:val="center"/>
          </w:tcPr>
          <w:p w14:paraId="1EB6F85B" w14:textId="25E1559A" w:rsidR="009F550C" w:rsidRPr="009F550C" w:rsidRDefault="009F550C" w:rsidP="009F550C">
            <w:pPr>
              <w:jc w:val="both"/>
              <w:rPr>
                <w:color w:val="000000" w:themeColor="text1"/>
                <w:sz w:val="20"/>
              </w:rPr>
            </w:pPr>
            <w:r w:rsidRPr="009F550C">
              <w:rPr>
                <w:sz w:val="20"/>
              </w:rPr>
              <w:t xml:space="preserve">Dominó divisão silábica, </w:t>
            </w:r>
            <w:r w:rsidRPr="009F550C">
              <w:rPr>
                <w:rStyle w:val="a-size-large"/>
                <w:sz w:val="20"/>
              </w:rPr>
              <w:t>28 peças coloridas em madeira.</w:t>
            </w:r>
            <w:r w:rsidRPr="009F550C">
              <w:rPr>
                <w:color w:val="000000"/>
                <w:sz w:val="20"/>
                <w:shd w:val="clear" w:color="auto" w:fill="FFFFFF"/>
              </w:rPr>
              <w:t xml:space="preserve"> </w:t>
            </w:r>
            <w:proofErr w:type="gramStart"/>
            <w:r w:rsidRPr="009F550C">
              <w:rPr>
                <w:color w:val="000000"/>
                <w:sz w:val="20"/>
                <w:shd w:val="clear" w:color="auto" w:fill="FFFFFF"/>
              </w:rPr>
              <w:t>dimensões</w:t>
            </w:r>
            <w:proofErr w:type="gramEnd"/>
            <w:r w:rsidRPr="009F550C">
              <w:rPr>
                <w:color w:val="000000"/>
                <w:sz w:val="20"/>
                <w:shd w:val="clear" w:color="auto" w:fill="FFFFFF"/>
              </w:rPr>
              <w:t xml:space="preserve"> mínimas 70x35x3 </w:t>
            </w:r>
            <w:r w:rsidRPr="009F550C">
              <w:rPr>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6C627D38" w14:textId="509DAA38"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96AB619" w14:textId="4B9805CD"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DD88E29" w14:textId="40D1FCED" w:rsidR="009F550C" w:rsidRPr="009F550C" w:rsidRDefault="009F550C" w:rsidP="009F550C">
            <w:pPr>
              <w:jc w:val="center"/>
              <w:rPr>
                <w:b/>
                <w:bCs/>
                <w:color w:val="000000" w:themeColor="text1"/>
                <w:sz w:val="22"/>
                <w:szCs w:val="22"/>
              </w:rPr>
            </w:pPr>
            <w:r w:rsidRPr="009F550C">
              <w:rPr>
                <w:b/>
                <w:bCs/>
                <w:color w:val="000000"/>
                <w:sz w:val="22"/>
                <w:szCs w:val="22"/>
              </w:rPr>
              <w:t>38,74</w:t>
            </w:r>
          </w:p>
        </w:tc>
        <w:tc>
          <w:tcPr>
            <w:tcW w:w="1417" w:type="dxa"/>
            <w:tcBorders>
              <w:top w:val="single" w:sz="4" w:space="0" w:color="auto"/>
              <w:left w:val="single" w:sz="4" w:space="0" w:color="auto"/>
              <w:bottom w:val="single" w:sz="4" w:space="0" w:color="auto"/>
              <w:right w:val="single" w:sz="4" w:space="0" w:color="auto"/>
            </w:tcBorders>
            <w:vAlign w:val="center"/>
          </w:tcPr>
          <w:p w14:paraId="67D293C2" w14:textId="1B6417E0" w:rsidR="009F550C" w:rsidRPr="009F550C" w:rsidRDefault="009F550C" w:rsidP="009F550C">
            <w:pPr>
              <w:jc w:val="center"/>
              <w:rPr>
                <w:b/>
                <w:bCs/>
                <w:color w:val="000000" w:themeColor="text1"/>
                <w:sz w:val="22"/>
                <w:szCs w:val="22"/>
              </w:rPr>
            </w:pPr>
            <w:r w:rsidRPr="009F550C">
              <w:rPr>
                <w:b/>
                <w:bCs/>
                <w:color w:val="000000"/>
                <w:sz w:val="22"/>
                <w:szCs w:val="22"/>
              </w:rPr>
              <w:t>9.685,00</w:t>
            </w:r>
          </w:p>
        </w:tc>
      </w:tr>
      <w:tr w:rsidR="009F550C" w:rsidRPr="002C6EF7" w14:paraId="239D434A"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CAABFE7" w14:textId="28F35325" w:rsidR="009F550C" w:rsidRPr="00116CC2" w:rsidRDefault="009F550C" w:rsidP="009F550C">
            <w:pPr>
              <w:jc w:val="center"/>
              <w:rPr>
                <w:b/>
                <w:color w:val="000000" w:themeColor="text1"/>
                <w:sz w:val="22"/>
                <w:szCs w:val="22"/>
              </w:rPr>
            </w:pPr>
            <w:r w:rsidRPr="00116CC2">
              <w:rPr>
                <w:b/>
                <w:sz w:val="18"/>
                <w:szCs w:val="18"/>
              </w:rPr>
              <w:t>32</w:t>
            </w:r>
          </w:p>
        </w:tc>
        <w:tc>
          <w:tcPr>
            <w:tcW w:w="3827" w:type="dxa"/>
            <w:tcBorders>
              <w:top w:val="single" w:sz="4" w:space="0" w:color="auto"/>
              <w:left w:val="single" w:sz="4" w:space="0" w:color="auto"/>
              <w:bottom w:val="single" w:sz="4" w:space="0" w:color="auto"/>
              <w:right w:val="single" w:sz="4" w:space="0" w:color="auto"/>
            </w:tcBorders>
          </w:tcPr>
          <w:p w14:paraId="1D90F0A3" w14:textId="2223730C" w:rsidR="009F550C" w:rsidRPr="009F550C" w:rsidRDefault="009F550C" w:rsidP="009F550C">
            <w:pPr>
              <w:jc w:val="both"/>
              <w:rPr>
                <w:color w:val="000000" w:themeColor="text1"/>
                <w:sz w:val="20"/>
              </w:rPr>
            </w:pPr>
            <w:r w:rsidRPr="009F550C">
              <w:rPr>
                <w:sz w:val="20"/>
              </w:rPr>
              <w:t>Escada Agilidade 10 Degraus 4 Metros.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C6C7062" w14:textId="45016A93"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47205145" w14:textId="626273B9" w:rsidR="009F550C" w:rsidRPr="009F550C" w:rsidRDefault="009F550C" w:rsidP="009F550C">
            <w:pPr>
              <w:jc w:val="center"/>
              <w:rPr>
                <w:sz w:val="20"/>
              </w:rPr>
            </w:pPr>
            <w:r w:rsidRPr="009F550C">
              <w:rPr>
                <w:sz w:val="20"/>
              </w:rPr>
              <w:t>125</w:t>
            </w:r>
          </w:p>
        </w:tc>
        <w:tc>
          <w:tcPr>
            <w:tcW w:w="1304" w:type="dxa"/>
            <w:tcBorders>
              <w:top w:val="single" w:sz="4" w:space="0" w:color="auto"/>
              <w:left w:val="single" w:sz="4" w:space="0" w:color="auto"/>
              <w:bottom w:val="single" w:sz="4" w:space="0" w:color="auto"/>
              <w:right w:val="single" w:sz="4" w:space="0" w:color="auto"/>
            </w:tcBorders>
            <w:vAlign w:val="center"/>
          </w:tcPr>
          <w:p w14:paraId="3DDA8C99" w14:textId="6CD28FC1" w:rsidR="009F550C" w:rsidRPr="009F550C" w:rsidRDefault="009F550C" w:rsidP="009F550C">
            <w:pPr>
              <w:jc w:val="center"/>
              <w:rPr>
                <w:b/>
                <w:bCs/>
                <w:color w:val="000000" w:themeColor="text1"/>
                <w:sz w:val="22"/>
                <w:szCs w:val="22"/>
              </w:rPr>
            </w:pPr>
            <w:r w:rsidRPr="009F550C">
              <w:rPr>
                <w:b/>
                <w:bCs/>
                <w:color w:val="000000"/>
                <w:sz w:val="22"/>
                <w:szCs w:val="22"/>
              </w:rPr>
              <w:t>88,74</w:t>
            </w:r>
          </w:p>
        </w:tc>
        <w:tc>
          <w:tcPr>
            <w:tcW w:w="1417" w:type="dxa"/>
            <w:tcBorders>
              <w:top w:val="single" w:sz="4" w:space="0" w:color="auto"/>
              <w:left w:val="single" w:sz="4" w:space="0" w:color="auto"/>
              <w:bottom w:val="single" w:sz="4" w:space="0" w:color="auto"/>
              <w:right w:val="single" w:sz="4" w:space="0" w:color="auto"/>
            </w:tcBorders>
            <w:vAlign w:val="center"/>
          </w:tcPr>
          <w:p w14:paraId="04509CD5" w14:textId="4869365D" w:rsidR="009F550C" w:rsidRPr="009F550C" w:rsidRDefault="009F550C" w:rsidP="009F550C">
            <w:pPr>
              <w:jc w:val="center"/>
              <w:rPr>
                <w:b/>
                <w:bCs/>
                <w:color w:val="000000" w:themeColor="text1"/>
                <w:sz w:val="22"/>
                <w:szCs w:val="22"/>
              </w:rPr>
            </w:pPr>
            <w:r w:rsidRPr="009F550C">
              <w:rPr>
                <w:b/>
                <w:bCs/>
                <w:color w:val="000000"/>
                <w:sz w:val="22"/>
                <w:szCs w:val="22"/>
              </w:rPr>
              <w:t>11.092,50</w:t>
            </w:r>
          </w:p>
        </w:tc>
      </w:tr>
      <w:tr w:rsidR="009F550C" w:rsidRPr="002C6EF7" w14:paraId="3341AD23"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32B324A" w14:textId="19C98816" w:rsidR="009F550C" w:rsidRPr="00116CC2" w:rsidRDefault="009F550C" w:rsidP="009F550C">
            <w:pPr>
              <w:jc w:val="center"/>
              <w:rPr>
                <w:b/>
                <w:color w:val="000000" w:themeColor="text1"/>
                <w:sz w:val="22"/>
                <w:szCs w:val="22"/>
              </w:rPr>
            </w:pPr>
            <w:r w:rsidRPr="00116CC2">
              <w:rPr>
                <w:b/>
                <w:sz w:val="18"/>
                <w:szCs w:val="18"/>
              </w:rPr>
              <w:t>33</w:t>
            </w:r>
          </w:p>
        </w:tc>
        <w:tc>
          <w:tcPr>
            <w:tcW w:w="3827" w:type="dxa"/>
            <w:tcBorders>
              <w:top w:val="single" w:sz="4" w:space="0" w:color="auto"/>
              <w:left w:val="single" w:sz="4" w:space="0" w:color="auto"/>
              <w:bottom w:val="single" w:sz="4" w:space="0" w:color="auto"/>
              <w:right w:val="single" w:sz="4" w:space="0" w:color="auto"/>
            </w:tcBorders>
            <w:vAlign w:val="center"/>
          </w:tcPr>
          <w:p w14:paraId="75FE76BE" w14:textId="77777777" w:rsidR="009F550C" w:rsidRPr="009F550C" w:rsidRDefault="009F550C" w:rsidP="009F550C">
            <w:pPr>
              <w:pStyle w:val="SemEspaamento"/>
              <w:numPr>
                <w:ilvl w:val="0"/>
                <w:numId w:val="0"/>
              </w:numPr>
              <w:spacing w:before="0" w:after="0" w:line="240" w:lineRule="auto"/>
              <w:ind w:firstLine="27"/>
              <w:rPr>
                <w:rFonts w:ascii="Times New Roman" w:hAnsi="Times New Roman" w:cs="Times New Roman"/>
                <w:b/>
                <w:bCs/>
                <w:szCs w:val="20"/>
              </w:rPr>
            </w:pPr>
            <w:r w:rsidRPr="009F550C">
              <w:rPr>
                <w:rFonts w:ascii="Times New Roman" w:hAnsi="Times New Roman" w:cs="Times New Roman"/>
                <w:szCs w:val="20"/>
              </w:rPr>
              <w:t xml:space="preserve">Frutas e Legumes de Brinquedo Com </w:t>
            </w:r>
            <w:proofErr w:type="spellStart"/>
            <w:r w:rsidRPr="009F550C">
              <w:rPr>
                <w:rFonts w:ascii="Times New Roman" w:hAnsi="Times New Roman" w:cs="Times New Roman"/>
                <w:szCs w:val="20"/>
              </w:rPr>
              <w:t>Velcro</w:t>
            </w:r>
            <w:proofErr w:type="spellEnd"/>
            <w:r w:rsidRPr="009F550C">
              <w:rPr>
                <w:rFonts w:ascii="Times New Roman" w:hAnsi="Times New Roman" w:cs="Times New Roman"/>
                <w:szCs w:val="20"/>
              </w:rPr>
              <w:t xml:space="preserve"> Para Cortar</w:t>
            </w:r>
          </w:p>
          <w:p w14:paraId="0B353ADF" w14:textId="3E1E3E80" w:rsidR="009F550C" w:rsidRPr="009F550C" w:rsidRDefault="009F550C" w:rsidP="009F550C">
            <w:pPr>
              <w:ind w:firstLine="27"/>
              <w:jc w:val="both"/>
              <w:rPr>
                <w:color w:val="000000" w:themeColor="text1"/>
                <w:sz w:val="20"/>
              </w:rPr>
            </w:pPr>
            <w:r w:rsidRPr="009F550C">
              <w:rPr>
                <w:sz w:val="20"/>
                <w:shd w:val="clear" w:color="auto" w:fill="FFFFFF"/>
              </w:rPr>
              <w:t>Conteúdo da embalagem: No mínimo 11 peças do Kit de Comidinhas;</w:t>
            </w:r>
            <w:r w:rsidRPr="009F550C">
              <w:rPr>
                <w:sz w:val="20"/>
              </w:rPr>
              <w:t xml:space="preserve"> </w:t>
            </w:r>
            <w:r w:rsidRPr="009F550C">
              <w:rPr>
                <w:sz w:val="20"/>
                <w:shd w:val="clear" w:color="auto" w:fill="FFFFFF"/>
              </w:rPr>
              <w:t xml:space="preserve">Idade Recomendada: A partir de </w:t>
            </w:r>
            <w:proofErr w:type="gramStart"/>
            <w:r w:rsidRPr="009F550C">
              <w:rPr>
                <w:sz w:val="20"/>
                <w:shd w:val="clear" w:color="auto" w:fill="FFFFFF"/>
              </w:rPr>
              <w:t>3</w:t>
            </w:r>
            <w:proofErr w:type="gramEnd"/>
            <w:r w:rsidRPr="009F550C">
              <w:rPr>
                <w:sz w:val="20"/>
                <w:shd w:val="clear" w:color="auto" w:fill="FFFFFF"/>
              </w:rPr>
              <w:t xml:space="preserve"> anos;</w:t>
            </w:r>
            <w:r w:rsidRPr="009F550C">
              <w:rPr>
                <w:sz w:val="20"/>
              </w:rPr>
              <w:br/>
            </w:r>
            <w:r w:rsidRPr="009F550C">
              <w:rPr>
                <w:sz w:val="20"/>
                <w:shd w:val="clear" w:color="auto" w:fill="FFFFFF"/>
              </w:rPr>
              <w:t>Composição/Material: Polímeros Plásticos.</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4202567" w14:textId="2950887F" w:rsidR="009F550C" w:rsidRPr="009F550C" w:rsidRDefault="009F550C" w:rsidP="009F550C">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30479039" w14:textId="11913B5E" w:rsidR="009F550C" w:rsidRPr="009F550C" w:rsidRDefault="009F550C" w:rsidP="009F550C">
            <w:pPr>
              <w:jc w:val="center"/>
              <w:rPr>
                <w:sz w:val="20"/>
              </w:rPr>
            </w:pPr>
            <w:r w:rsidRPr="009F550C">
              <w:rPr>
                <w:sz w:val="20"/>
              </w:rPr>
              <w:t>330</w:t>
            </w:r>
          </w:p>
        </w:tc>
        <w:tc>
          <w:tcPr>
            <w:tcW w:w="1304" w:type="dxa"/>
            <w:tcBorders>
              <w:top w:val="single" w:sz="4" w:space="0" w:color="auto"/>
              <w:left w:val="single" w:sz="4" w:space="0" w:color="auto"/>
              <w:bottom w:val="single" w:sz="4" w:space="0" w:color="auto"/>
              <w:right w:val="single" w:sz="4" w:space="0" w:color="auto"/>
            </w:tcBorders>
            <w:vAlign w:val="center"/>
          </w:tcPr>
          <w:p w14:paraId="4474B033" w14:textId="3D43ACE9" w:rsidR="009F550C" w:rsidRPr="009F550C" w:rsidRDefault="009F550C" w:rsidP="009F550C">
            <w:pPr>
              <w:jc w:val="center"/>
              <w:rPr>
                <w:b/>
                <w:bCs/>
                <w:color w:val="000000" w:themeColor="text1"/>
                <w:sz w:val="22"/>
                <w:szCs w:val="22"/>
              </w:rPr>
            </w:pPr>
            <w:r w:rsidRPr="009F550C">
              <w:rPr>
                <w:b/>
                <w:bCs/>
                <w:color w:val="000000"/>
                <w:sz w:val="22"/>
                <w:szCs w:val="22"/>
              </w:rPr>
              <w:t>53,80</w:t>
            </w:r>
          </w:p>
        </w:tc>
        <w:tc>
          <w:tcPr>
            <w:tcW w:w="1417" w:type="dxa"/>
            <w:tcBorders>
              <w:top w:val="single" w:sz="4" w:space="0" w:color="auto"/>
              <w:left w:val="single" w:sz="4" w:space="0" w:color="auto"/>
              <w:bottom w:val="single" w:sz="4" w:space="0" w:color="auto"/>
              <w:right w:val="single" w:sz="4" w:space="0" w:color="auto"/>
            </w:tcBorders>
            <w:vAlign w:val="center"/>
          </w:tcPr>
          <w:p w14:paraId="4B987808" w14:textId="78BDAF0D" w:rsidR="009F550C" w:rsidRPr="009F550C" w:rsidRDefault="009F550C" w:rsidP="009F550C">
            <w:pPr>
              <w:jc w:val="center"/>
              <w:rPr>
                <w:b/>
                <w:bCs/>
                <w:color w:val="000000" w:themeColor="text1"/>
                <w:sz w:val="22"/>
                <w:szCs w:val="22"/>
              </w:rPr>
            </w:pPr>
            <w:r w:rsidRPr="009F550C">
              <w:rPr>
                <w:b/>
                <w:bCs/>
                <w:color w:val="000000"/>
                <w:sz w:val="22"/>
                <w:szCs w:val="22"/>
              </w:rPr>
              <w:t>17.754,00</w:t>
            </w:r>
          </w:p>
        </w:tc>
      </w:tr>
      <w:tr w:rsidR="009F550C" w:rsidRPr="002C6EF7" w14:paraId="27727109"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9BF692" w14:textId="63767F12" w:rsidR="009F550C" w:rsidRPr="00116CC2" w:rsidRDefault="009F550C" w:rsidP="009F550C">
            <w:pPr>
              <w:jc w:val="center"/>
              <w:rPr>
                <w:b/>
                <w:color w:val="000000" w:themeColor="text1"/>
                <w:sz w:val="22"/>
                <w:szCs w:val="22"/>
              </w:rPr>
            </w:pPr>
            <w:r w:rsidRPr="00116CC2">
              <w:rPr>
                <w:b/>
                <w:sz w:val="18"/>
                <w:szCs w:val="18"/>
              </w:rPr>
              <w:t>34</w:t>
            </w:r>
          </w:p>
        </w:tc>
        <w:tc>
          <w:tcPr>
            <w:tcW w:w="3827" w:type="dxa"/>
            <w:tcBorders>
              <w:top w:val="single" w:sz="4" w:space="0" w:color="auto"/>
              <w:left w:val="single" w:sz="4" w:space="0" w:color="auto"/>
              <w:bottom w:val="single" w:sz="4" w:space="0" w:color="auto"/>
              <w:right w:val="single" w:sz="4" w:space="0" w:color="auto"/>
            </w:tcBorders>
            <w:vAlign w:val="center"/>
          </w:tcPr>
          <w:p w14:paraId="6F4F3D97" w14:textId="0B9F46B7" w:rsidR="009F550C" w:rsidRPr="009F550C" w:rsidRDefault="009F550C" w:rsidP="009F550C">
            <w:pPr>
              <w:jc w:val="both"/>
              <w:rPr>
                <w:color w:val="000000" w:themeColor="text1"/>
                <w:sz w:val="20"/>
              </w:rPr>
            </w:pPr>
            <w:r w:rsidRPr="009F550C">
              <w:rPr>
                <w:rStyle w:val="a-size-large"/>
                <w:rFonts w:eastAsiaTheme="majorEastAsia"/>
                <w:sz w:val="20"/>
              </w:rPr>
              <w:t xml:space="preserve">Frutas e Hortaliças Jogo da Memória com no mínimo 40 Peças, 3+ Anos, </w:t>
            </w:r>
            <w:r w:rsidRPr="009F550C">
              <w:rPr>
                <w:sz w:val="20"/>
                <w:shd w:val="clear" w:color="auto" w:fill="FFFFFF"/>
              </w:rPr>
              <w:t xml:space="preserve">Confeccionado em MDF. </w:t>
            </w:r>
            <w:r w:rsidRPr="009F550C">
              <w:rPr>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DFAC21D" w14:textId="78688B7B"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27F5C0E8" w14:textId="5DBBE5F1" w:rsidR="009F550C" w:rsidRPr="009F550C" w:rsidRDefault="009F550C" w:rsidP="009F550C">
            <w:pPr>
              <w:jc w:val="center"/>
              <w:rPr>
                <w:sz w:val="20"/>
              </w:rPr>
            </w:pPr>
            <w:r w:rsidRPr="009F550C">
              <w:rPr>
                <w:sz w:val="20"/>
              </w:rPr>
              <w:t>330</w:t>
            </w:r>
          </w:p>
        </w:tc>
        <w:tc>
          <w:tcPr>
            <w:tcW w:w="1304" w:type="dxa"/>
            <w:tcBorders>
              <w:top w:val="single" w:sz="4" w:space="0" w:color="auto"/>
              <w:left w:val="single" w:sz="4" w:space="0" w:color="auto"/>
              <w:bottom w:val="single" w:sz="4" w:space="0" w:color="auto"/>
              <w:right w:val="single" w:sz="4" w:space="0" w:color="auto"/>
            </w:tcBorders>
            <w:vAlign w:val="center"/>
          </w:tcPr>
          <w:p w14:paraId="19F64D1D" w14:textId="0BD1B322" w:rsidR="009F550C" w:rsidRPr="009F550C" w:rsidRDefault="009F550C" w:rsidP="009F550C">
            <w:pPr>
              <w:jc w:val="center"/>
              <w:rPr>
                <w:b/>
                <w:bCs/>
                <w:color w:val="000000" w:themeColor="text1"/>
                <w:sz w:val="22"/>
                <w:szCs w:val="22"/>
              </w:rPr>
            </w:pPr>
            <w:r w:rsidRPr="009F550C">
              <w:rPr>
                <w:b/>
                <w:bCs/>
                <w:color w:val="000000"/>
                <w:sz w:val="22"/>
                <w:szCs w:val="22"/>
              </w:rPr>
              <w:t>34,90</w:t>
            </w:r>
          </w:p>
        </w:tc>
        <w:tc>
          <w:tcPr>
            <w:tcW w:w="1417" w:type="dxa"/>
            <w:tcBorders>
              <w:top w:val="single" w:sz="4" w:space="0" w:color="auto"/>
              <w:left w:val="single" w:sz="4" w:space="0" w:color="auto"/>
              <w:bottom w:val="single" w:sz="4" w:space="0" w:color="auto"/>
              <w:right w:val="single" w:sz="4" w:space="0" w:color="auto"/>
            </w:tcBorders>
            <w:vAlign w:val="center"/>
          </w:tcPr>
          <w:p w14:paraId="18F91A4B" w14:textId="399D8BAE" w:rsidR="009F550C" w:rsidRPr="009F550C" w:rsidRDefault="009F550C" w:rsidP="009F550C">
            <w:pPr>
              <w:jc w:val="center"/>
              <w:rPr>
                <w:b/>
                <w:bCs/>
                <w:color w:val="000000" w:themeColor="text1"/>
                <w:sz w:val="22"/>
                <w:szCs w:val="22"/>
              </w:rPr>
            </w:pPr>
            <w:r w:rsidRPr="009F550C">
              <w:rPr>
                <w:b/>
                <w:bCs/>
                <w:color w:val="000000"/>
                <w:sz w:val="22"/>
                <w:szCs w:val="22"/>
              </w:rPr>
              <w:t>11.517,00</w:t>
            </w:r>
          </w:p>
        </w:tc>
      </w:tr>
      <w:tr w:rsidR="009F550C" w:rsidRPr="002C6EF7" w14:paraId="3D8835D3"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672C2D" w14:textId="53F5AF87" w:rsidR="009F550C" w:rsidRPr="00116CC2" w:rsidRDefault="009F550C" w:rsidP="009F550C">
            <w:pPr>
              <w:jc w:val="center"/>
              <w:rPr>
                <w:b/>
                <w:color w:val="000000" w:themeColor="text1"/>
                <w:sz w:val="22"/>
                <w:szCs w:val="22"/>
              </w:rPr>
            </w:pPr>
            <w:r w:rsidRPr="00116CC2">
              <w:rPr>
                <w:b/>
                <w:sz w:val="18"/>
                <w:szCs w:val="18"/>
              </w:rPr>
              <w:t>35</w:t>
            </w:r>
          </w:p>
        </w:tc>
        <w:tc>
          <w:tcPr>
            <w:tcW w:w="3827" w:type="dxa"/>
            <w:tcBorders>
              <w:top w:val="single" w:sz="4" w:space="0" w:color="auto"/>
              <w:left w:val="single" w:sz="4" w:space="0" w:color="auto"/>
              <w:bottom w:val="single" w:sz="4" w:space="0" w:color="auto"/>
              <w:right w:val="single" w:sz="4" w:space="0" w:color="auto"/>
            </w:tcBorders>
            <w:vAlign w:val="center"/>
          </w:tcPr>
          <w:p w14:paraId="4D16A63E" w14:textId="0C713CEC" w:rsidR="009F550C" w:rsidRPr="009F550C" w:rsidRDefault="009F550C" w:rsidP="009F550C">
            <w:pPr>
              <w:jc w:val="both"/>
              <w:rPr>
                <w:color w:val="000000" w:themeColor="text1"/>
                <w:sz w:val="20"/>
              </w:rPr>
            </w:pPr>
            <w:r w:rsidRPr="009F550C">
              <w:rPr>
                <w:rStyle w:val="a-size-large"/>
                <w:rFonts w:eastAsiaTheme="majorEastAsia"/>
                <w:color w:val="000000" w:themeColor="text1"/>
                <w:sz w:val="20"/>
              </w:rPr>
              <w:t xml:space="preserve">Jogo didático com letras e números em MDF, com no mínimo 72 peças, dimensões mínimas </w:t>
            </w:r>
            <w:proofErr w:type="gramStart"/>
            <w:r w:rsidRPr="009F550C">
              <w:rPr>
                <w:color w:val="000000" w:themeColor="text1"/>
                <w:sz w:val="20"/>
                <w:shd w:val="clear" w:color="auto" w:fill="FFFFFF"/>
              </w:rPr>
              <w:t>6</w:t>
            </w:r>
            <w:proofErr w:type="gramEnd"/>
            <w:r w:rsidRPr="009F550C">
              <w:rPr>
                <w:color w:val="000000" w:themeColor="text1"/>
                <w:sz w:val="20"/>
                <w:shd w:val="clear" w:color="auto" w:fill="FFFFFF"/>
              </w:rPr>
              <w:t xml:space="preserve"> x 32 x 24 cm.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78F487F0" w14:textId="6F3AF290"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58100636" w14:textId="43786D6E"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9CB218D" w14:textId="01615883" w:rsidR="009F550C" w:rsidRPr="009F550C" w:rsidRDefault="009F550C" w:rsidP="009F550C">
            <w:pPr>
              <w:jc w:val="center"/>
              <w:rPr>
                <w:b/>
                <w:bCs/>
                <w:color w:val="000000" w:themeColor="text1"/>
                <w:sz w:val="22"/>
                <w:szCs w:val="22"/>
              </w:rPr>
            </w:pPr>
            <w:r w:rsidRPr="009F550C">
              <w:rPr>
                <w:b/>
                <w:bCs/>
                <w:color w:val="000000"/>
                <w:sz w:val="22"/>
                <w:szCs w:val="22"/>
              </w:rPr>
              <w:t>56,75</w:t>
            </w:r>
          </w:p>
        </w:tc>
        <w:tc>
          <w:tcPr>
            <w:tcW w:w="1417" w:type="dxa"/>
            <w:tcBorders>
              <w:top w:val="single" w:sz="4" w:space="0" w:color="auto"/>
              <w:left w:val="single" w:sz="4" w:space="0" w:color="auto"/>
              <w:bottom w:val="single" w:sz="4" w:space="0" w:color="auto"/>
              <w:right w:val="single" w:sz="4" w:space="0" w:color="auto"/>
            </w:tcBorders>
            <w:vAlign w:val="center"/>
          </w:tcPr>
          <w:p w14:paraId="00D3198F" w14:textId="5A967C18" w:rsidR="009F550C" w:rsidRPr="009F550C" w:rsidRDefault="009F550C" w:rsidP="009F550C">
            <w:pPr>
              <w:jc w:val="center"/>
              <w:rPr>
                <w:b/>
                <w:bCs/>
                <w:color w:val="000000" w:themeColor="text1"/>
                <w:sz w:val="22"/>
                <w:szCs w:val="22"/>
              </w:rPr>
            </w:pPr>
            <w:r w:rsidRPr="009F550C">
              <w:rPr>
                <w:b/>
                <w:bCs/>
                <w:color w:val="000000"/>
                <w:sz w:val="22"/>
                <w:szCs w:val="22"/>
              </w:rPr>
              <w:t>14.187,50</w:t>
            </w:r>
          </w:p>
        </w:tc>
      </w:tr>
      <w:tr w:rsidR="009F550C" w:rsidRPr="002C6EF7" w14:paraId="6D1824BF"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85C64F" w14:textId="135BADA8" w:rsidR="009F550C" w:rsidRPr="00116CC2" w:rsidRDefault="009F550C" w:rsidP="009F550C">
            <w:pPr>
              <w:jc w:val="center"/>
              <w:rPr>
                <w:b/>
                <w:color w:val="000000" w:themeColor="text1"/>
                <w:sz w:val="22"/>
                <w:szCs w:val="22"/>
              </w:rPr>
            </w:pPr>
            <w:r w:rsidRPr="00116CC2">
              <w:rPr>
                <w:b/>
                <w:sz w:val="18"/>
                <w:szCs w:val="18"/>
              </w:rPr>
              <w:t>36</w:t>
            </w:r>
          </w:p>
        </w:tc>
        <w:tc>
          <w:tcPr>
            <w:tcW w:w="3827" w:type="dxa"/>
            <w:tcBorders>
              <w:top w:val="single" w:sz="4" w:space="0" w:color="auto"/>
              <w:left w:val="single" w:sz="4" w:space="0" w:color="auto"/>
              <w:bottom w:val="single" w:sz="4" w:space="0" w:color="auto"/>
              <w:right w:val="single" w:sz="4" w:space="0" w:color="auto"/>
            </w:tcBorders>
            <w:vAlign w:val="center"/>
          </w:tcPr>
          <w:p w14:paraId="00157DCC" w14:textId="7E0AFD2F" w:rsidR="009F550C" w:rsidRPr="009F550C" w:rsidRDefault="009F550C" w:rsidP="009F550C">
            <w:pPr>
              <w:jc w:val="both"/>
              <w:rPr>
                <w:color w:val="000000" w:themeColor="text1"/>
                <w:sz w:val="20"/>
              </w:rPr>
            </w:pPr>
            <w:r w:rsidRPr="009F550C">
              <w:rPr>
                <w:rStyle w:val="a-size-large"/>
                <w:rFonts w:eastAsiaTheme="majorEastAsia"/>
                <w:color w:val="000000" w:themeColor="text1"/>
                <w:sz w:val="20"/>
              </w:rPr>
              <w:t xml:space="preserve">Jogo da memória </w:t>
            </w:r>
            <w:proofErr w:type="gramStart"/>
            <w:r w:rsidRPr="009F550C">
              <w:rPr>
                <w:rStyle w:val="a-size-large"/>
                <w:rFonts w:eastAsiaTheme="majorEastAsia"/>
                <w:color w:val="000000" w:themeColor="text1"/>
                <w:sz w:val="20"/>
              </w:rPr>
              <w:t xml:space="preserve">A </w:t>
            </w:r>
            <w:proofErr w:type="spellStart"/>
            <w:r w:rsidRPr="009F550C">
              <w:rPr>
                <w:rStyle w:val="a-size-large"/>
                <w:rFonts w:eastAsiaTheme="majorEastAsia"/>
                <w:color w:val="000000" w:themeColor="text1"/>
                <w:sz w:val="20"/>
              </w:rPr>
              <w:t>a</w:t>
            </w:r>
            <w:proofErr w:type="spellEnd"/>
            <w:proofErr w:type="gramEnd"/>
            <w:r w:rsidRPr="009F550C">
              <w:rPr>
                <w:rStyle w:val="a-size-large"/>
                <w:rFonts w:eastAsiaTheme="majorEastAsia"/>
                <w:color w:val="000000" w:themeColor="text1"/>
                <w:sz w:val="20"/>
              </w:rPr>
              <w:t xml:space="preserve"> Z, em MDF, dimensões mínimas 5x5.</w:t>
            </w:r>
            <w:r w:rsidRPr="009F550C">
              <w:rPr>
                <w:color w:val="000000" w:themeColor="text1"/>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387BE52" w14:textId="069FE751"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99D2702" w14:textId="3F79CFFD"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CEE4953" w14:textId="200706B9" w:rsidR="009F550C" w:rsidRPr="009F550C" w:rsidRDefault="009F550C" w:rsidP="009F550C">
            <w:pPr>
              <w:jc w:val="center"/>
              <w:rPr>
                <w:b/>
                <w:bCs/>
                <w:color w:val="000000" w:themeColor="text1"/>
                <w:sz w:val="22"/>
                <w:szCs w:val="22"/>
              </w:rPr>
            </w:pPr>
            <w:r w:rsidRPr="009F550C">
              <w:rPr>
                <w:b/>
                <w:bCs/>
                <w:color w:val="000000"/>
                <w:sz w:val="22"/>
                <w:szCs w:val="22"/>
              </w:rPr>
              <w:t>45,57</w:t>
            </w:r>
          </w:p>
        </w:tc>
        <w:tc>
          <w:tcPr>
            <w:tcW w:w="1417" w:type="dxa"/>
            <w:tcBorders>
              <w:top w:val="single" w:sz="4" w:space="0" w:color="auto"/>
              <w:left w:val="single" w:sz="4" w:space="0" w:color="auto"/>
              <w:bottom w:val="single" w:sz="4" w:space="0" w:color="auto"/>
              <w:right w:val="single" w:sz="4" w:space="0" w:color="auto"/>
            </w:tcBorders>
            <w:vAlign w:val="center"/>
          </w:tcPr>
          <w:p w14:paraId="1C7FC793" w14:textId="4BACD0C2" w:rsidR="009F550C" w:rsidRPr="009F550C" w:rsidRDefault="009F550C" w:rsidP="009F550C">
            <w:pPr>
              <w:jc w:val="center"/>
              <w:rPr>
                <w:b/>
                <w:bCs/>
                <w:color w:val="000000" w:themeColor="text1"/>
                <w:sz w:val="22"/>
                <w:szCs w:val="22"/>
              </w:rPr>
            </w:pPr>
            <w:r w:rsidRPr="009F550C">
              <w:rPr>
                <w:b/>
                <w:bCs/>
                <w:color w:val="000000"/>
                <w:sz w:val="22"/>
                <w:szCs w:val="22"/>
              </w:rPr>
              <w:t>11.392,50</w:t>
            </w:r>
          </w:p>
        </w:tc>
      </w:tr>
      <w:tr w:rsidR="009F550C" w:rsidRPr="002C6EF7" w14:paraId="031EF44B"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46A521" w14:textId="3F21B0D1" w:rsidR="009F550C" w:rsidRPr="00116CC2" w:rsidRDefault="009F550C" w:rsidP="009F550C">
            <w:pPr>
              <w:jc w:val="center"/>
              <w:rPr>
                <w:b/>
                <w:color w:val="000000" w:themeColor="text1"/>
                <w:sz w:val="22"/>
                <w:szCs w:val="22"/>
              </w:rPr>
            </w:pPr>
            <w:r w:rsidRPr="00116CC2">
              <w:rPr>
                <w:b/>
                <w:sz w:val="18"/>
                <w:szCs w:val="18"/>
              </w:rPr>
              <w:t>37</w:t>
            </w:r>
          </w:p>
        </w:tc>
        <w:tc>
          <w:tcPr>
            <w:tcW w:w="3827" w:type="dxa"/>
            <w:tcBorders>
              <w:top w:val="single" w:sz="4" w:space="0" w:color="auto"/>
              <w:left w:val="single" w:sz="4" w:space="0" w:color="auto"/>
              <w:bottom w:val="single" w:sz="4" w:space="0" w:color="auto"/>
              <w:right w:val="single" w:sz="4" w:space="0" w:color="auto"/>
            </w:tcBorders>
            <w:vAlign w:val="center"/>
          </w:tcPr>
          <w:p w14:paraId="7B39B2A2" w14:textId="3F2CF447" w:rsidR="009F550C" w:rsidRPr="009F550C" w:rsidRDefault="009F550C" w:rsidP="009F550C">
            <w:pPr>
              <w:jc w:val="both"/>
              <w:rPr>
                <w:color w:val="000000" w:themeColor="text1"/>
                <w:sz w:val="20"/>
              </w:rPr>
            </w:pPr>
            <w:r w:rsidRPr="009F550C">
              <w:rPr>
                <w:color w:val="000000" w:themeColor="text1"/>
                <w:sz w:val="20"/>
              </w:rPr>
              <w:t>Jogo de montar frases em madeira, 28 peças, caixa em madeira, medindo aproximadamente</w:t>
            </w:r>
            <w:r w:rsidRPr="009F550C">
              <w:rPr>
                <w:color w:val="000000" w:themeColor="text1"/>
                <w:sz w:val="20"/>
                <w:shd w:val="clear" w:color="auto" w:fill="FFFFFF"/>
              </w:rPr>
              <w:t xml:space="preserve"> 17 x 10 x </w:t>
            </w:r>
            <w:proofErr w:type="gramStart"/>
            <w:r w:rsidRPr="009F550C">
              <w:rPr>
                <w:color w:val="000000" w:themeColor="text1"/>
                <w:sz w:val="20"/>
                <w:shd w:val="clear" w:color="auto" w:fill="FFFFFF"/>
              </w:rPr>
              <w:t>4cm</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6F86F446" w14:textId="3AA419B1"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27561259" w14:textId="447A633B"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C0AAFFB" w14:textId="62CEBEC5" w:rsidR="009F550C" w:rsidRPr="009F550C" w:rsidRDefault="009F550C" w:rsidP="009F550C">
            <w:pPr>
              <w:jc w:val="center"/>
              <w:rPr>
                <w:b/>
                <w:bCs/>
                <w:color w:val="000000" w:themeColor="text1"/>
                <w:sz w:val="22"/>
                <w:szCs w:val="22"/>
              </w:rPr>
            </w:pPr>
            <w:r w:rsidRPr="009F550C">
              <w:rPr>
                <w:b/>
                <w:bCs/>
                <w:color w:val="000000"/>
                <w:sz w:val="22"/>
                <w:szCs w:val="22"/>
              </w:rPr>
              <w:t>32,63</w:t>
            </w:r>
          </w:p>
        </w:tc>
        <w:tc>
          <w:tcPr>
            <w:tcW w:w="1417" w:type="dxa"/>
            <w:tcBorders>
              <w:top w:val="single" w:sz="4" w:space="0" w:color="auto"/>
              <w:left w:val="single" w:sz="4" w:space="0" w:color="auto"/>
              <w:bottom w:val="single" w:sz="4" w:space="0" w:color="auto"/>
              <w:right w:val="single" w:sz="4" w:space="0" w:color="auto"/>
            </w:tcBorders>
            <w:vAlign w:val="center"/>
          </w:tcPr>
          <w:p w14:paraId="310E0D3F" w14:textId="3C8494D5" w:rsidR="009F550C" w:rsidRPr="009F550C" w:rsidRDefault="009F550C" w:rsidP="009F550C">
            <w:pPr>
              <w:jc w:val="center"/>
              <w:rPr>
                <w:b/>
                <w:bCs/>
                <w:color w:val="000000" w:themeColor="text1"/>
                <w:sz w:val="22"/>
                <w:szCs w:val="22"/>
              </w:rPr>
            </w:pPr>
            <w:r w:rsidRPr="009F550C">
              <w:rPr>
                <w:b/>
                <w:bCs/>
                <w:color w:val="000000"/>
                <w:sz w:val="22"/>
                <w:szCs w:val="22"/>
              </w:rPr>
              <w:t>8.157,50</w:t>
            </w:r>
          </w:p>
        </w:tc>
      </w:tr>
      <w:tr w:rsidR="009F550C" w:rsidRPr="002C6EF7" w14:paraId="60E701C9"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8EA2E2" w14:textId="0A8910E7" w:rsidR="009F550C" w:rsidRPr="00116CC2" w:rsidRDefault="009F550C" w:rsidP="009F550C">
            <w:pPr>
              <w:jc w:val="center"/>
              <w:rPr>
                <w:b/>
                <w:color w:val="000000" w:themeColor="text1"/>
                <w:sz w:val="22"/>
                <w:szCs w:val="22"/>
              </w:rPr>
            </w:pPr>
            <w:r w:rsidRPr="00116CC2">
              <w:rPr>
                <w:b/>
                <w:sz w:val="18"/>
                <w:szCs w:val="18"/>
              </w:rPr>
              <w:t>38</w:t>
            </w:r>
          </w:p>
        </w:tc>
        <w:tc>
          <w:tcPr>
            <w:tcW w:w="3827" w:type="dxa"/>
            <w:tcBorders>
              <w:top w:val="single" w:sz="4" w:space="0" w:color="auto"/>
              <w:left w:val="single" w:sz="4" w:space="0" w:color="auto"/>
              <w:bottom w:val="single" w:sz="4" w:space="0" w:color="auto"/>
              <w:right w:val="single" w:sz="4" w:space="0" w:color="auto"/>
            </w:tcBorders>
            <w:vAlign w:val="center"/>
          </w:tcPr>
          <w:p w14:paraId="5C0B9670" w14:textId="263DB6A9" w:rsidR="009F550C" w:rsidRPr="009F550C" w:rsidRDefault="009F550C" w:rsidP="009F550C">
            <w:pPr>
              <w:jc w:val="both"/>
              <w:rPr>
                <w:color w:val="000000" w:themeColor="text1"/>
                <w:sz w:val="20"/>
              </w:rPr>
            </w:pPr>
            <w:r w:rsidRPr="009F550C">
              <w:rPr>
                <w:color w:val="000000" w:themeColor="text1"/>
                <w:sz w:val="20"/>
              </w:rPr>
              <w:t xml:space="preserve">Kit chapéu chinês 10 unidades. Dimensões aproximadas </w:t>
            </w:r>
            <w:r w:rsidRPr="009F550C">
              <w:rPr>
                <w:color w:val="000000" w:themeColor="text1"/>
                <w:sz w:val="20"/>
                <w:shd w:val="clear" w:color="auto" w:fill="FFFFFF"/>
              </w:rPr>
              <w:t>10 x 10 x 10 cm</w:t>
            </w:r>
          </w:p>
        </w:tc>
        <w:tc>
          <w:tcPr>
            <w:tcW w:w="1129" w:type="dxa"/>
            <w:tcBorders>
              <w:top w:val="single" w:sz="4" w:space="0" w:color="auto"/>
              <w:left w:val="single" w:sz="4" w:space="0" w:color="auto"/>
              <w:bottom w:val="single" w:sz="4" w:space="0" w:color="auto"/>
              <w:right w:val="single" w:sz="4" w:space="0" w:color="auto"/>
            </w:tcBorders>
            <w:vAlign w:val="center"/>
          </w:tcPr>
          <w:p w14:paraId="43972B77" w14:textId="28953E46" w:rsidR="009F550C" w:rsidRPr="009F550C" w:rsidRDefault="009F550C" w:rsidP="009F550C">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196B59D6" w14:textId="0082C4D9" w:rsidR="009F550C" w:rsidRPr="009F550C" w:rsidRDefault="009F550C" w:rsidP="009F550C">
            <w:pPr>
              <w:jc w:val="center"/>
              <w:rPr>
                <w:sz w:val="20"/>
              </w:rPr>
            </w:pPr>
            <w:r w:rsidRPr="009F550C">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66225E8" w14:textId="70D63C4E" w:rsidR="009F550C" w:rsidRPr="009F550C" w:rsidRDefault="009F550C" w:rsidP="009F550C">
            <w:pPr>
              <w:jc w:val="center"/>
              <w:rPr>
                <w:b/>
                <w:bCs/>
                <w:color w:val="000000" w:themeColor="text1"/>
                <w:sz w:val="22"/>
                <w:szCs w:val="22"/>
              </w:rPr>
            </w:pPr>
            <w:r w:rsidRPr="009F550C">
              <w:rPr>
                <w:b/>
                <w:bCs/>
                <w:color w:val="000000"/>
                <w:sz w:val="22"/>
                <w:szCs w:val="22"/>
              </w:rPr>
              <w:t>28,60</w:t>
            </w:r>
          </w:p>
        </w:tc>
        <w:tc>
          <w:tcPr>
            <w:tcW w:w="1417" w:type="dxa"/>
            <w:tcBorders>
              <w:top w:val="single" w:sz="4" w:space="0" w:color="auto"/>
              <w:left w:val="single" w:sz="4" w:space="0" w:color="auto"/>
              <w:bottom w:val="single" w:sz="4" w:space="0" w:color="auto"/>
              <w:right w:val="single" w:sz="4" w:space="0" w:color="auto"/>
            </w:tcBorders>
            <w:vAlign w:val="center"/>
          </w:tcPr>
          <w:p w14:paraId="3E5513D7" w14:textId="241687BE" w:rsidR="009F550C" w:rsidRPr="009F550C" w:rsidRDefault="009F550C" w:rsidP="009F550C">
            <w:pPr>
              <w:jc w:val="center"/>
              <w:rPr>
                <w:b/>
                <w:bCs/>
                <w:color w:val="000000" w:themeColor="text1"/>
                <w:sz w:val="22"/>
                <w:szCs w:val="22"/>
              </w:rPr>
            </w:pPr>
            <w:r w:rsidRPr="009F550C">
              <w:rPr>
                <w:b/>
                <w:bCs/>
                <w:color w:val="000000"/>
                <w:sz w:val="22"/>
                <w:szCs w:val="22"/>
              </w:rPr>
              <w:t>5.720,00</w:t>
            </w:r>
          </w:p>
        </w:tc>
      </w:tr>
      <w:tr w:rsidR="009F550C" w:rsidRPr="002C6EF7" w14:paraId="67EF07A5"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3C5E54" w14:textId="475A32A1" w:rsidR="009F550C" w:rsidRPr="00116CC2" w:rsidRDefault="009F550C" w:rsidP="009F550C">
            <w:pPr>
              <w:jc w:val="center"/>
              <w:rPr>
                <w:b/>
                <w:color w:val="000000" w:themeColor="text1"/>
                <w:sz w:val="22"/>
                <w:szCs w:val="22"/>
              </w:rPr>
            </w:pPr>
            <w:r w:rsidRPr="00116CC2">
              <w:rPr>
                <w:b/>
                <w:sz w:val="18"/>
                <w:szCs w:val="18"/>
              </w:rPr>
              <w:t>39</w:t>
            </w:r>
          </w:p>
        </w:tc>
        <w:tc>
          <w:tcPr>
            <w:tcW w:w="3827" w:type="dxa"/>
            <w:tcBorders>
              <w:top w:val="single" w:sz="4" w:space="0" w:color="auto"/>
              <w:left w:val="single" w:sz="4" w:space="0" w:color="auto"/>
              <w:bottom w:val="single" w:sz="4" w:space="0" w:color="auto"/>
              <w:right w:val="single" w:sz="4" w:space="0" w:color="auto"/>
            </w:tcBorders>
            <w:vAlign w:val="center"/>
          </w:tcPr>
          <w:p w14:paraId="3BFB7BFB" w14:textId="442F7BDD" w:rsidR="009F550C" w:rsidRPr="009F550C" w:rsidRDefault="009F550C" w:rsidP="009F550C">
            <w:pPr>
              <w:pStyle w:val="Default"/>
              <w:jc w:val="both"/>
              <w:rPr>
                <w:color w:val="000000" w:themeColor="text1"/>
                <w:sz w:val="20"/>
                <w:szCs w:val="20"/>
              </w:rPr>
            </w:pPr>
            <w:r w:rsidRPr="009F550C">
              <w:rPr>
                <w:color w:val="000000" w:themeColor="text1"/>
                <w:sz w:val="20"/>
                <w:szCs w:val="20"/>
              </w:rPr>
              <w:t xml:space="preserve">Kit Panelinhas: kit de legumes, frutinhas, panelinhas, cestinha para levar e utensílios, estimula a imaginação através do brincar, Idade recomendada a partir dos </w:t>
            </w:r>
            <w:proofErr w:type="gramStart"/>
            <w:r w:rsidRPr="009F550C">
              <w:rPr>
                <w:color w:val="000000" w:themeColor="text1"/>
                <w:sz w:val="20"/>
                <w:szCs w:val="20"/>
              </w:rPr>
              <w:t>3</w:t>
            </w:r>
            <w:proofErr w:type="gramEnd"/>
            <w:r w:rsidRPr="009F550C">
              <w:rPr>
                <w:color w:val="000000" w:themeColor="text1"/>
                <w:sz w:val="20"/>
                <w:szCs w:val="20"/>
              </w:rPr>
              <w:t xml:space="preserve"> anos. 31 peças.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39D02041" w14:textId="5BC060B1" w:rsidR="009F550C" w:rsidRPr="009F550C" w:rsidRDefault="009F550C" w:rsidP="009F550C">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00722FD0" w14:textId="7E4A5F58" w:rsidR="009F550C" w:rsidRPr="009F550C" w:rsidRDefault="009F550C" w:rsidP="009F550C">
            <w:pPr>
              <w:jc w:val="center"/>
              <w:rPr>
                <w:sz w:val="20"/>
              </w:rPr>
            </w:pPr>
            <w:r w:rsidRPr="009F550C">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7A0FC01" w14:textId="4A2DEAAD" w:rsidR="009F550C" w:rsidRPr="009F550C" w:rsidRDefault="009F550C" w:rsidP="009F550C">
            <w:pPr>
              <w:jc w:val="center"/>
              <w:rPr>
                <w:b/>
                <w:bCs/>
                <w:color w:val="000000" w:themeColor="text1"/>
                <w:sz w:val="22"/>
                <w:szCs w:val="22"/>
              </w:rPr>
            </w:pPr>
            <w:r w:rsidRPr="009F550C">
              <w:rPr>
                <w:b/>
                <w:bCs/>
                <w:color w:val="000000"/>
                <w:sz w:val="22"/>
                <w:szCs w:val="22"/>
              </w:rPr>
              <w:t>83,47</w:t>
            </w:r>
          </w:p>
        </w:tc>
        <w:tc>
          <w:tcPr>
            <w:tcW w:w="1417" w:type="dxa"/>
            <w:tcBorders>
              <w:top w:val="single" w:sz="4" w:space="0" w:color="auto"/>
              <w:left w:val="single" w:sz="4" w:space="0" w:color="auto"/>
              <w:bottom w:val="single" w:sz="4" w:space="0" w:color="auto"/>
              <w:right w:val="single" w:sz="4" w:space="0" w:color="auto"/>
            </w:tcBorders>
            <w:vAlign w:val="center"/>
          </w:tcPr>
          <w:p w14:paraId="35F08A1B" w14:textId="71BDCD23" w:rsidR="009F550C" w:rsidRPr="009F550C" w:rsidRDefault="009F550C" w:rsidP="009F550C">
            <w:pPr>
              <w:jc w:val="center"/>
              <w:rPr>
                <w:b/>
                <w:bCs/>
                <w:color w:val="000000" w:themeColor="text1"/>
                <w:sz w:val="22"/>
                <w:szCs w:val="22"/>
              </w:rPr>
            </w:pPr>
            <w:r w:rsidRPr="009F550C">
              <w:rPr>
                <w:b/>
                <w:bCs/>
                <w:color w:val="000000"/>
                <w:sz w:val="22"/>
                <w:szCs w:val="22"/>
              </w:rPr>
              <w:t>25.041,00</w:t>
            </w:r>
          </w:p>
        </w:tc>
      </w:tr>
      <w:tr w:rsidR="009F550C" w:rsidRPr="002C6EF7" w14:paraId="0CEDC7D8"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053CFA" w14:textId="6A55139E" w:rsidR="009F550C" w:rsidRPr="00116CC2" w:rsidRDefault="009F550C" w:rsidP="009F550C">
            <w:pPr>
              <w:jc w:val="center"/>
              <w:rPr>
                <w:b/>
                <w:color w:val="000000" w:themeColor="text1"/>
                <w:sz w:val="22"/>
                <w:szCs w:val="22"/>
              </w:rPr>
            </w:pPr>
            <w:r w:rsidRPr="00116CC2">
              <w:rPr>
                <w:b/>
                <w:sz w:val="18"/>
                <w:szCs w:val="18"/>
              </w:rPr>
              <w:t>40</w:t>
            </w:r>
          </w:p>
        </w:tc>
        <w:tc>
          <w:tcPr>
            <w:tcW w:w="3827" w:type="dxa"/>
            <w:tcBorders>
              <w:top w:val="single" w:sz="4" w:space="0" w:color="auto"/>
              <w:left w:val="single" w:sz="4" w:space="0" w:color="auto"/>
              <w:bottom w:val="single" w:sz="4" w:space="0" w:color="auto"/>
              <w:right w:val="single" w:sz="4" w:space="0" w:color="auto"/>
            </w:tcBorders>
            <w:vAlign w:val="center"/>
          </w:tcPr>
          <w:p w14:paraId="5C011C35" w14:textId="6CAFAC5E" w:rsidR="009F550C" w:rsidRPr="009F550C" w:rsidRDefault="009F550C" w:rsidP="009F550C">
            <w:pPr>
              <w:pStyle w:val="Default"/>
              <w:jc w:val="both"/>
              <w:rPr>
                <w:color w:val="000000" w:themeColor="text1"/>
                <w:sz w:val="20"/>
                <w:szCs w:val="20"/>
              </w:rPr>
            </w:pPr>
            <w:r w:rsidRPr="009F550C">
              <w:rPr>
                <w:sz w:val="20"/>
                <w:szCs w:val="20"/>
              </w:rPr>
              <w:t xml:space="preserve">Kit Cozinha: kit com fogão, panelinhas, talheres e comidinhas. Estimula a imaginação, Conta com 17 peças, Dimensões aproximadas do conjunto 38 cm x 29 x </w:t>
            </w:r>
            <w:proofErr w:type="gramStart"/>
            <w:r w:rsidRPr="009F550C">
              <w:rPr>
                <w:sz w:val="20"/>
                <w:szCs w:val="20"/>
              </w:rPr>
              <w:t>4</w:t>
            </w:r>
            <w:proofErr w:type="gramEnd"/>
            <w:r w:rsidRPr="009F550C">
              <w:rPr>
                <w:sz w:val="20"/>
                <w:szCs w:val="20"/>
              </w:rPr>
              <w:t xml:space="preserve"> cm.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31A411D8" w14:textId="47E554AA" w:rsidR="009F550C" w:rsidRPr="009F550C" w:rsidRDefault="009F550C" w:rsidP="009F550C">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7E4D5738" w14:textId="43EDE3CF" w:rsidR="009F550C" w:rsidRPr="009F550C" w:rsidRDefault="009F550C" w:rsidP="009F550C">
            <w:pPr>
              <w:jc w:val="center"/>
              <w:rPr>
                <w:sz w:val="20"/>
              </w:rPr>
            </w:pPr>
            <w:r w:rsidRPr="009F550C">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817F1AE" w14:textId="02D75893" w:rsidR="009F550C" w:rsidRPr="009F550C" w:rsidRDefault="009F550C" w:rsidP="009F550C">
            <w:pPr>
              <w:jc w:val="center"/>
              <w:rPr>
                <w:b/>
                <w:bCs/>
                <w:color w:val="000000" w:themeColor="text1"/>
                <w:sz w:val="22"/>
                <w:szCs w:val="22"/>
              </w:rPr>
            </w:pPr>
            <w:r w:rsidRPr="009F550C">
              <w:rPr>
                <w:b/>
                <w:bCs/>
                <w:color w:val="000000"/>
                <w:sz w:val="22"/>
                <w:szCs w:val="22"/>
              </w:rPr>
              <w:t>44,15</w:t>
            </w:r>
          </w:p>
        </w:tc>
        <w:tc>
          <w:tcPr>
            <w:tcW w:w="1417" w:type="dxa"/>
            <w:tcBorders>
              <w:top w:val="single" w:sz="4" w:space="0" w:color="auto"/>
              <w:left w:val="single" w:sz="4" w:space="0" w:color="auto"/>
              <w:bottom w:val="single" w:sz="4" w:space="0" w:color="auto"/>
              <w:right w:val="single" w:sz="4" w:space="0" w:color="auto"/>
            </w:tcBorders>
            <w:vAlign w:val="center"/>
          </w:tcPr>
          <w:p w14:paraId="499FA79B" w14:textId="7CA25CDA" w:rsidR="009F550C" w:rsidRPr="009F550C" w:rsidRDefault="009F550C" w:rsidP="009F550C">
            <w:pPr>
              <w:jc w:val="center"/>
              <w:rPr>
                <w:b/>
                <w:bCs/>
                <w:color w:val="000000" w:themeColor="text1"/>
                <w:sz w:val="22"/>
                <w:szCs w:val="22"/>
              </w:rPr>
            </w:pPr>
            <w:r w:rsidRPr="009F550C">
              <w:rPr>
                <w:b/>
                <w:bCs/>
                <w:color w:val="000000"/>
                <w:sz w:val="22"/>
                <w:szCs w:val="22"/>
              </w:rPr>
              <w:t>13.245,00</w:t>
            </w:r>
          </w:p>
        </w:tc>
      </w:tr>
      <w:tr w:rsidR="009F550C" w:rsidRPr="002C6EF7" w14:paraId="7387F09A"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18577A" w14:textId="5CDE7907" w:rsidR="009F550C" w:rsidRPr="00116CC2" w:rsidRDefault="009F550C" w:rsidP="009F550C">
            <w:pPr>
              <w:jc w:val="center"/>
              <w:rPr>
                <w:b/>
                <w:color w:val="000000" w:themeColor="text1"/>
                <w:sz w:val="22"/>
                <w:szCs w:val="22"/>
              </w:rPr>
            </w:pPr>
            <w:r w:rsidRPr="00116CC2">
              <w:rPr>
                <w:b/>
                <w:sz w:val="18"/>
                <w:szCs w:val="18"/>
              </w:rPr>
              <w:t>41</w:t>
            </w:r>
          </w:p>
        </w:tc>
        <w:tc>
          <w:tcPr>
            <w:tcW w:w="3827" w:type="dxa"/>
            <w:tcBorders>
              <w:top w:val="single" w:sz="4" w:space="0" w:color="auto"/>
              <w:left w:val="single" w:sz="4" w:space="0" w:color="auto"/>
              <w:bottom w:val="single" w:sz="4" w:space="0" w:color="auto"/>
              <w:right w:val="single" w:sz="4" w:space="0" w:color="auto"/>
            </w:tcBorders>
            <w:vAlign w:val="center"/>
          </w:tcPr>
          <w:p w14:paraId="55E0AB07" w14:textId="1849652D" w:rsidR="009F550C" w:rsidRPr="009F550C" w:rsidRDefault="009F550C" w:rsidP="009F550C">
            <w:pPr>
              <w:jc w:val="both"/>
              <w:rPr>
                <w:color w:val="000000" w:themeColor="text1"/>
                <w:sz w:val="20"/>
              </w:rPr>
            </w:pPr>
            <w:r w:rsidRPr="009F550C">
              <w:rPr>
                <w:sz w:val="20"/>
              </w:rPr>
              <w:t xml:space="preserve">Kit com 12 miniaturas da fazenda. </w:t>
            </w:r>
            <w:r w:rsidRPr="009F550C">
              <w:rPr>
                <w:sz w:val="20"/>
                <w:shd w:val="clear" w:color="auto" w:fill="FFFFFF"/>
              </w:rPr>
              <w:t xml:space="preserve">Brinquedo modelo animal modelo fazenda de 12 peças, bem projetado para crianças. Incluindo cão, ganso, galinha, gato, vaca, pato, ovelha, cavalo, porco, cabra, galo e etc. Peças pequenas não indicadas para crianças menores de </w:t>
            </w:r>
            <w:proofErr w:type="gramStart"/>
            <w:r w:rsidRPr="009F550C">
              <w:rPr>
                <w:sz w:val="20"/>
                <w:shd w:val="clear" w:color="auto" w:fill="FFFFFF"/>
              </w:rPr>
              <w:t>3</w:t>
            </w:r>
            <w:proofErr w:type="gramEnd"/>
            <w:r w:rsidRPr="009F550C">
              <w:rPr>
                <w:sz w:val="20"/>
                <w:shd w:val="clear" w:color="auto" w:fill="FFFFFF"/>
              </w:rPr>
              <w:t xml:space="preserve"> anos. Especificação: cor: </w:t>
            </w:r>
            <w:proofErr w:type="spellStart"/>
            <w:r w:rsidRPr="009F550C">
              <w:rPr>
                <w:sz w:val="20"/>
                <w:shd w:val="clear" w:color="auto" w:fill="FFFFFF"/>
              </w:rPr>
              <w:t>multi-cor</w:t>
            </w:r>
            <w:proofErr w:type="spellEnd"/>
            <w:r w:rsidRPr="009F550C">
              <w:rPr>
                <w:sz w:val="20"/>
                <w:shd w:val="clear" w:color="auto" w:fill="FFFFFF"/>
              </w:rPr>
              <w:t xml:space="preserve"> material: plástico duro, </w:t>
            </w:r>
            <w:proofErr w:type="spellStart"/>
            <w:proofErr w:type="gramStart"/>
            <w:r w:rsidRPr="009F550C">
              <w:rPr>
                <w:sz w:val="20"/>
                <w:shd w:val="clear" w:color="auto" w:fill="FFFFFF"/>
              </w:rPr>
              <w:t>pvc</w:t>
            </w:r>
            <w:proofErr w:type="spellEnd"/>
            <w:proofErr w:type="gramEnd"/>
            <w:r w:rsidRPr="009F550C">
              <w:rPr>
                <w:sz w:val="20"/>
                <w:shd w:val="clear" w:color="auto" w:fill="FFFFFF"/>
              </w:rPr>
              <w:t>. Comprimento: aprox.2-4 cm/0,79-1,57 polegada pacote inclui: 12 peças fazenda modelos animal.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270DFEDD" w14:textId="52BB352E" w:rsidR="009F550C" w:rsidRPr="009F550C" w:rsidRDefault="009F550C" w:rsidP="009F550C">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5EF73D86" w14:textId="72F40AA3"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E002455" w14:textId="1C341B91" w:rsidR="009F550C" w:rsidRPr="009F550C" w:rsidRDefault="009F550C" w:rsidP="009F550C">
            <w:pPr>
              <w:jc w:val="center"/>
              <w:rPr>
                <w:b/>
                <w:bCs/>
                <w:color w:val="000000" w:themeColor="text1"/>
                <w:sz w:val="22"/>
                <w:szCs w:val="22"/>
              </w:rPr>
            </w:pPr>
            <w:r w:rsidRPr="009F550C">
              <w:rPr>
                <w:b/>
                <w:bCs/>
                <w:color w:val="000000"/>
                <w:sz w:val="22"/>
                <w:szCs w:val="22"/>
              </w:rPr>
              <w:t>24,80</w:t>
            </w:r>
          </w:p>
        </w:tc>
        <w:tc>
          <w:tcPr>
            <w:tcW w:w="1417" w:type="dxa"/>
            <w:tcBorders>
              <w:top w:val="single" w:sz="4" w:space="0" w:color="auto"/>
              <w:left w:val="single" w:sz="4" w:space="0" w:color="auto"/>
              <w:bottom w:val="single" w:sz="4" w:space="0" w:color="auto"/>
              <w:right w:val="single" w:sz="4" w:space="0" w:color="auto"/>
            </w:tcBorders>
            <w:vAlign w:val="center"/>
          </w:tcPr>
          <w:p w14:paraId="767EA4DF" w14:textId="57DA2F25" w:rsidR="009F550C" w:rsidRPr="009F550C" w:rsidRDefault="009F550C" w:rsidP="009F550C">
            <w:pPr>
              <w:jc w:val="center"/>
              <w:rPr>
                <w:b/>
                <w:bCs/>
                <w:color w:val="000000" w:themeColor="text1"/>
                <w:sz w:val="22"/>
                <w:szCs w:val="22"/>
              </w:rPr>
            </w:pPr>
            <w:r w:rsidRPr="009F550C">
              <w:rPr>
                <w:b/>
                <w:bCs/>
                <w:color w:val="000000"/>
                <w:sz w:val="22"/>
                <w:szCs w:val="22"/>
              </w:rPr>
              <w:t>6.200,00</w:t>
            </w:r>
          </w:p>
        </w:tc>
      </w:tr>
      <w:tr w:rsidR="009F550C" w:rsidRPr="002C6EF7" w14:paraId="5868414C"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262BDF" w14:textId="5DD5D935" w:rsidR="009F550C" w:rsidRPr="00116CC2" w:rsidRDefault="009F550C" w:rsidP="009F550C">
            <w:pPr>
              <w:jc w:val="center"/>
              <w:rPr>
                <w:b/>
                <w:color w:val="000000" w:themeColor="text1"/>
                <w:sz w:val="22"/>
                <w:szCs w:val="22"/>
              </w:rPr>
            </w:pPr>
            <w:r w:rsidRPr="00116CC2">
              <w:rPr>
                <w:b/>
                <w:sz w:val="18"/>
                <w:szCs w:val="18"/>
              </w:rPr>
              <w:t>42</w:t>
            </w:r>
          </w:p>
        </w:tc>
        <w:tc>
          <w:tcPr>
            <w:tcW w:w="3827" w:type="dxa"/>
            <w:tcBorders>
              <w:top w:val="single" w:sz="4" w:space="0" w:color="auto"/>
              <w:left w:val="single" w:sz="4" w:space="0" w:color="auto"/>
              <w:bottom w:val="single" w:sz="4" w:space="0" w:color="auto"/>
              <w:right w:val="single" w:sz="4" w:space="0" w:color="auto"/>
            </w:tcBorders>
            <w:vAlign w:val="center"/>
          </w:tcPr>
          <w:p w14:paraId="706DE173" w14:textId="174902C2" w:rsidR="009F550C" w:rsidRPr="009F550C" w:rsidRDefault="009F550C" w:rsidP="009F550C">
            <w:pPr>
              <w:jc w:val="both"/>
              <w:rPr>
                <w:color w:val="000000" w:themeColor="text1"/>
                <w:sz w:val="20"/>
              </w:rPr>
            </w:pPr>
            <w:r w:rsidRPr="009F550C">
              <w:rPr>
                <w:sz w:val="20"/>
              </w:rPr>
              <w:t xml:space="preserve">Loto leitura jogo da alfabetização. </w:t>
            </w:r>
            <w:r w:rsidRPr="009F550C">
              <w:rPr>
                <w:sz w:val="20"/>
                <w:shd w:val="clear" w:color="auto" w:fill="FFFFFF"/>
              </w:rPr>
              <w:t>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426EF801" w14:textId="66FB838C"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362D28B0" w14:textId="59F27F1B"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D7EB81B" w14:textId="4DBA5D53" w:rsidR="009F550C" w:rsidRPr="009F550C" w:rsidRDefault="009F550C" w:rsidP="009F550C">
            <w:pPr>
              <w:jc w:val="center"/>
              <w:rPr>
                <w:b/>
                <w:bCs/>
                <w:color w:val="000000" w:themeColor="text1"/>
                <w:sz w:val="22"/>
                <w:szCs w:val="22"/>
              </w:rPr>
            </w:pPr>
            <w:r w:rsidRPr="009F550C">
              <w:rPr>
                <w:b/>
                <w:bCs/>
                <w:color w:val="000000"/>
                <w:sz w:val="22"/>
                <w:szCs w:val="22"/>
              </w:rPr>
              <w:t>76,88</w:t>
            </w:r>
          </w:p>
        </w:tc>
        <w:tc>
          <w:tcPr>
            <w:tcW w:w="1417" w:type="dxa"/>
            <w:tcBorders>
              <w:top w:val="single" w:sz="4" w:space="0" w:color="auto"/>
              <w:left w:val="single" w:sz="4" w:space="0" w:color="auto"/>
              <w:bottom w:val="single" w:sz="4" w:space="0" w:color="auto"/>
              <w:right w:val="single" w:sz="4" w:space="0" w:color="auto"/>
            </w:tcBorders>
            <w:vAlign w:val="center"/>
          </w:tcPr>
          <w:p w14:paraId="0169F1A7" w14:textId="36E9584A" w:rsidR="009F550C" w:rsidRPr="009F550C" w:rsidRDefault="009F550C" w:rsidP="009F550C">
            <w:pPr>
              <w:jc w:val="center"/>
              <w:rPr>
                <w:b/>
                <w:bCs/>
                <w:color w:val="000000" w:themeColor="text1"/>
                <w:sz w:val="22"/>
                <w:szCs w:val="22"/>
              </w:rPr>
            </w:pPr>
            <w:r w:rsidRPr="009F550C">
              <w:rPr>
                <w:b/>
                <w:bCs/>
                <w:color w:val="000000"/>
                <w:sz w:val="22"/>
                <w:szCs w:val="22"/>
              </w:rPr>
              <w:t>19.220,00</w:t>
            </w:r>
          </w:p>
        </w:tc>
      </w:tr>
      <w:tr w:rsidR="009F550C" w:rsidRPr="002C6EF7" w14:paraId="31960B67"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9DF234" w14:textId="6FFAB405" w:rsidR="009F550C" w:rsidRPr="00116CC2" w:rsidRDefault="009F550C" w:rsidP="009F550C">
            <w:pPr>
              <w:jc w:val="center"/>
              <w:rPr>
                <w:b/>
                <w:color w:val="000000" w:themeColor="text1"/>
                <w:sz w:val="22"/>
                <w:szCs w:val="22"/>
              </w:rPr>
            </w:pPr>
            <w:r w:rsidRPr="00116CC2">
              <w:rPr>
                <w:b/>
                <w:sz w:val="18"/>
                <w:szCs w:val="18"/>
              </w:rPr>
              <w:t>43</w:t>
            </w:r>
          </w:p>
        </w:tc>
        <w:tc>
          <w:tcPr>
            <w:tcW w:w="3827" w:type="dxa"/>
            <w:tcBorders>
              <w:top w:val="single" w:sz="4" w:space="0" w:color="auto"/>
              <w:left w:val="single" w:sz="4" w:space="0" w:color="auto"/>
              <w:bottom w:val="single" w:sz="4" w:space="0" w:color="auto"/>
              <w:right w:val="single" w:sz="4" w:space="0" w:color="auto"/>
            </w:tcBorders>
            <w:vAlign w:val="center"/>
          </w:tcPr>
          <w:p w14:paraId="706181EA" w14:textId="47030234" w:rsidR="009F550C" w:rsidRPr="009F550C" w:rsidRDefault="009F550C" w:rsidP="009F550C">
            <w:pPr>
              <w:jc w:val="both"/>
              <w:rPr>
                <w:color w:val="000000" w:themeColor="text1"/>
                <w:sz w:val="20"/>
              </w:rPr>
            </w:pPr>
            <w:r w:rsidRPr="009F550C">
              <w:rPr>
                <w:sz w:val="20"/>
              </w:rPr>
              <w:t xml:space="preserve">Lousa magnética com letras e números magnéticos. </w:t>
            </w:r>
            <w:r w:rsidRPr="009F550C">
              <w:rPr>
                <w:sz w:val="20"/>
                <w:shd w:val="clear" w:color="auto" w:fill="FFFFFF"/>
              </w:rPr>
              <w:t xml:space="preserve">Lousa em MDF medindo aproximadamente </w:t>
            </w:r>
            <w:proofErr w:type="gramStart"/>
            <w:r w:rsidRPr="009F550C">
              <w:rPr>
                <w:sz w:val="20"/>
                <w:shd w:val="clear" w:color="auto" w:fill="FFFFFF"/>
              </w:rPr>
              <w:t>40cm</w:t>
            </w:r>
            <w:proofErr w:type="gramEnd"/>
            <w:r w:rsidRPr="009F550C">
              <w:rPr>
                <w:sz w:val="20"/>
                <w:shd w:val="clear" w:color="auto" w:fill="FFFFFF"/>
              </w:rPr>
              <w:t xml:space="preserve"> X 30cm X 2cm, com molduras em madeira e cantoneiras em plástico com sistema para fixação. </w:t>
            </w:r>
            <w:r w:rsidRPr="009F550C">
              <w:rPr>
                <w:sz w:val="20"/>
                <w:shd w:val="clear" w:color="auto" w:fill="FFFFFF"/>
              </w:rPr>
              <w:lastRenderedPageBreak/>
              <w:t xml:space="preserve">Magnético, para fixar peças imantadas. 26 peças imantadas de letras do alfabeto, 10 </w:t>
            </w:r>
            <w:proofErr w:type="spellStart"/>
            <w:r w:rsidRPr="009F550C">
              <w:rPr>
                <w:sz w:val="20"/>
                <w:shd w:val="clear" w:color="auto" w:fill="FFFFFF"/>
              </w:rPr>
              <w:t>numeros</w:t>
            </w:r>
            <w:proofErr w:type="spellEnd"/>
            <w:r w:rsidRPr="009F550C">
              <w:rPr>
                <w:sz w:val="20"/>
                <w:shd w:val="clear" w:color="auto" w:fill="FFFFFF"/>
              </w:rPr>
              <w:t xml:space="preserve"> e </w:t>
            </w:r>
            <w:proofErr w:type="gramStart"/>
            <w:r w:rsidRPr="009F550C">
              <w:rPr>
                <w:sz w:val="20"/>
                <w:shd w:val="clear" w:color="auto" w:fill="FFFFFF"/>
              </w:rPr>
              <w:t>5</w:t>
            </w:r>
            <w:proofErr w:type="gramEnd"/>
            <w:r w:rsidRPr="009F550C">
              <w:rPr>
                <w:sz w:val="20"/>
                <w:shd w:val="clear" w:color="auto" w:fill="FFFFFF"/>
              </w:rPr>
              <w:t xml:space="preserve"> sinais.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67C1E3B8" w14:textId="59786519" w:rsidR="009F550C" w:rsidRPr="009F550C" w:rsidRDefault="009F550C" w:rsidP="009F550C">
            <w:pPr>
              <w:ind w:right="-40" w:hanging="63"/>
              <w:jc w:val="center"/>
              <w:rPr>
                <w:sz w:val="20"/>
              </w:rPr>
            </w:pPr>
            <w:r w:rsidRPr="009F550C">
              <w:rPr>
                <w:sz w:val="20"/>
              </w:rPr>
              <w:lastRenderedPageBreak/>
              <w:t>UNID</w:t>
            </w:r>
          </w:p>
        </w:tc>
        <w:tc>
          <w:tcPr>
            <w:tcW w:w="1134" w:type="dxa"/>
            <w:tcBorders>
              <w:top w:val="single" w:sz="4" w:space="0" w:color="auto"/>
              <w:left w:val="single" w:sz="4" w:space="0" w:color="auto"/>
              <w:bottom w:val="single" w:sz="4" w:space="0" w:color="auto"/>
              <w:right w:val="single" w:sz="4" w:space="0" w:color="auto"/>
            </w:tcBorders>
            <w:vAlign w:val="center"/>
          </w:tcPr>
          <w:p w14:paraId="1449F179" w14:textId="7ACB529C" w:rsidR="009F550C" w:rsidRPr="009F550C" w:rsidRDefault="009F550C" w:rsidP="009F550C">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3C16A72" w14:textId="09B4B4D9" w:rsidR="009F550C" w:rsidRPr="009F550C" w:rsidRDefault="009F550C" w:rsidP="009F550C">
            <w:pPr>
              <w:jc w:val="center"/>
              <w:rPr>
                <w:b/>
                <w:bCs/>
                <w:color w:val="000000" w:themeColor="text1"/>
                <w:sz w:val="22"/>
                <w:szCs w:val="22"/>
              </w:rPr>
            </w:pPr>
            <w:r w:rsidRPr="009F550C">
              <w:rPr>
                <w:b/>
                <w:bCs/>
                <w:color w:val="000000"/>
                <w:sz w:val="22"/>
                <w:szCs w:val="22"/>
              </w:rPr>
              <w:t>81,86</w:t>
            </w:r>
          </w:p>
        </w:tc>
        <w:tc>
          <w:tcPr>
            <w:tcW w:w="1417" w:type="dxa"/>
            <w:tcBorders>
              <w:top w:val="single" w:sz="4" w:space="0" w:color="auto"/>
              <w:left w:val="single" w:sz="4" w:space="0" w:color="auto"/>
              <w:bottom w:val="single" w:sz="4" w:space="0" w:color="auto"/>
              <w:right w:val="single" w:sz="4" w:space="0" w:color="auto"/>
            </w:tcBorders>
            <w:vAlign w:val="center"/>
          </w:tcPr>
          <w:p w14:paraId="5E1DA028" w14:textId="07501535" w:rsidR="009F550C" w:rsidRPr="009F550C" w:rsidRDefault="009F550C" w:rsidP="009F550C">
            <w:pPr>
              <w:jc w:val="center"/>
              <w:rPr>
                <w:b/>
                <w:bCs/>
                <w:color w:val="000000" w:themeColor="text1"/>
                <w:sz w:val="22"/>
                <w:szCs w:val="22"/>
              </w:rPr>
            </w:pPr>
            <w:r w:rsidRPr="009F550C">
              <w:rPr>
                <w:b/>
                <w:bCs/>
                <w:color w:val="000000"/>
                <w:sz w:val="22"/>
                <w:szCs w:val="22"/>
              </w:rPr>
              <w:t>20.465,00</w:t>
            </w:r>
          </w:p>
        </w:tc>
      </w:tr>
      <w:tr w:rsidR="009F550C" w:rsidRPr="002C6EF7" w14:paraId="12F070AC"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404555" w14:textId="7FD927FD" w:rsidR="009F550C" w:rsidRPr="00116CC2" w:rsidRDefault="009F550C" w:rsidP="009F550C">
            <w:pPr>
              <w:jc w:val="center"/>
              <w:rPr>
                <w:b/>
                <w:color w:val="000000" w:themeColor="text1"/>
                <w:sz w:val="22"/>
                <w:szCs w:val="22"/>
              </w:rPr>
            </w:pPr>
            <w:r w:rsidRPr="00116CC2">
              <w:rPr>
                <w:b/>
                <w:sz w:val="18"/>
                <w:szCs w:val="18"/>
              </w:rPr>
              <w:lastRenderedPageBreak/>
              <w:t>44</w:t>
            </w:r>
          </w:p>
        </w:tc>
        <w:tc>
          <w:tcPr>
            <w:tcW w:w="3827" w:type="dxa"/>
            <w:tcBorders>
              <w:top w:val="single" w:sz="4" w:space="0" w:color="auto"/>
              <w:left w:val="single" w:sz="4" w:space="0" w:color="auto"/>
              <w:bottom w:val="single" w:sz="4" w:space="0" w:color="auto"/>
              <w:right w:val="single" w:sz="4" w:space="0" w:color="auto"/>
            </w:tcBorders>
            <w:vAlign w:val="center"/>
          </w:tcPr>
          <w:p w14:paraId="10B0C2B2" w14:textId="652D2567" w:rsidR="009F550C" w:rsidRPr="009F550C" w:rsidRDefault="009F550C" w:rsidP="009F550C">
            <w:pPr>
              <w:jc w:val="both"/>
              <w:rPr>
                <w:color w:val="000000" w:themeColor="text1"/>
                <w:sz w:val="20"/>
              </w:rPr>
            </w:pPr>
            <w:r w:rsidRPr="009F550C">
              <w:rPr>
                <w:sz w:val="20"/>
              </w:rPr>
              <w:t>Numerais e quantidades. Com no mínimo 30 peças em MDF, para justapor os números com suas respectivas quantidades.</w:t>
            </w:r>
          </w:p>
        </w:tc>
        <w:tc>
          <w:tcPr>
            <w:tcW w:w="1129" w:type="dxa"/>
            <w:tcBorders>
              <w:top w:val="single" w:sz="4" w:space="0" w:color="auto"/>
              <w:left w:val="single" w:sz="4" w:space="0" w:color="auto"/>
              <w:bottom w:val="single" w:sz="4" w:space="0" w:color="auto"/>
              <w:right w:val="single" w:sz="4" w:space="0" w:color="auto"/>
            </w:tcBorders>
            <w:vAlign w:val="center"/>
          </w:tcPr>
          <w:p w14:paraId="6829E0F5" w14:textId="1000CEA4"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29A7FCFC" w14:textId="0A04247A" w:rsidR="009F550C" w:rsidRPr="009F550C" w:rsidRDefault="009F550C" w:rsidP="009F550C">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vAlign w:val="center"/>
          </w:tcPr>
          <w:p w14:paraId="2CA10B31" w14:textId="0AF761E2" w:rsidR="009F550C" w:rsidRPr="009F550C" w:rsidRDefault="009F550C" w:rsidP="009F550C">
            <w:pPr>
              <w:jc w:val="center"/>
              <w:rPr>
                <w:b/>
                <w:bCs/>
                <w:color w:val="000000" w:themeColor="text1"/>
                <w:sz w:val="22"/>
                <w:szCs w:val="22"/>
              </w:rPr>
            </w:pPr>
            <w:r w:rsidRPr="009F550C">
              <w:rPr>
                <w:b/>
                <w:bCs/>
                <w:color w:val="000000"/>
                <w:sz w:val="22"/>
                <w:szCs w:val="22"/>
              </w:rPr>
              <w:t>56,91</w:t>
            </w:r>
          </w:p>
        </w:tc>
        <w:tc>
          <w:tcPr>
            <w:tcW w:w="1417" w:type="dxa"/>
            <w:tcBorders>
              <w:top w:val="single" w:sz="4" w:space="0" w:color="auto"/>
              <w:left w:val="single" w:sz="4" w:space="0" w:color="auto"/>
              <w:bottom w:val="single" w:sz="4" w:space="0" w:color="auto"/>
              <w:right w:val="single" w:sz="4" w:space="0" w:color="auto"/>
            </w:tcBorders>
            <w:vAlign w:val="center"/>
          </w:tcPr>
          <w:p w14:paraId="393720C1" w14:textId="04BBFACD" w:rsidR="009F550C" w:rsidRPr="009F550C" w:rsidRDefault="009F550C" w:rsidP="009F550C">
            <w:pPr>
              <w:jc w:val="center"/>
              <w:rPr>
                <w:b/>
                <w:bCs/>
                <w:color w:val="000000" w:themeColor="text1"/>
                <w:sz w:val="22"/>
                <w:szCs w:val="22"/>
              </w:rPr>
            </w:pPr>
            <w:r w:rsidRPr="009F550C">
              <w:rPr>
                <w:b/>
                <w:bCs/>
                <w:color w:val="000000"/>
                <w:sz w:val="22"/>
                <w:szCs w:val="22"/>
              </w:rPr>
              <w:t>10.528,35</w:t>
            </w:r>
          </w:p>
        </w:tc>
      </w:tr>
      <w:tr w:rsidR="009F550C" w:rsidRPr="002C6EF7" w14:paraId="12E06E6E"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1F20D2" w14:textId="48DFFEA2" w:rsidR="009F550C" w:rsidRPr="00116CC2" w:rsidRDefault="009F550C" w:rsidP="009F550C">
            <w:pPr>
              <w:jc w:val="center"/>
              <w:rPr>
                <w:b/>
                <w:color w:val="000000" w:themeColor="text1"/>
                <w:sz w:val="22"/>
                <w:szCs w:val="22"/>
              </w:rPr>
            </w:pPr>
            <w:r w:rsidRPr="00116CC2">
              <w:rPr>
                <w:b/>
                <w:sz w:val="18"/>
                <w:szCs w:val="18"/>
              </w:rPr>
              <w:t>45</w:t>
            </w:r>
          </w:p>
        </w:tc>
        <w:tc>
          <w:tcPr>
            <w:tcW w:w="3827" w:type="dxa"/>
            <w:tcBorders>
              <w:top w:val="single" w:sz="4" w:space="0" w:color="auto"/>
              <w:left w:val="single" w:sz="4" w:space="0" w:color="auto"/>
              <w:bottom w:val="single" w:sz="4" w:space="0" w:color="auto"/>
              <w:right w:val="single" w:sz="4" w:space="0" w:color="auto"/>
            </w:tcBorders>
            <w:vAlign w:val="center"/>
          </w:tcPr>
          <w:p w14:paraId="1E3AE3D2" w14:textId="5BF806F4" w:rsidR="009F550C" w:rsidRPr="009F550C" w:rsidRDefault="009F550C" w:rsidP="009F550C">
            <w:pPr>
              <w:jc w:val="both"/>
              <w:rPr>
                <w:color w:val="000000" w:themeColor="text1"/>
                <w:sz w:val="20"/>
              </w:rPr>
            </w:pPr>
            <w:r w:rsidRPr="009F550C">
              <w:rPr>
                <w:color w:val="000000" w:themeColor="text1"/>
                <w:sz w:val="20"/>
              </w:rPr>
              <w:t xml:space="preserve">Peteca com penas coloridas, base de couro. Dimensões </w:t>
            </w:r>
            <w:proofErr w:type="gramStart"/>
            <w:r w:rsidRPr="009F550C">
              <w:rPr>
                <w:color w:val="000000" w:themeColor="text1"/>
                <w:sz w:val="20"/>
              </w:rPr>
              <w:t>mínimas:</w:t>
            </w:r>
            <w:proofErr w:type="gramEnd"/>
            <w:r w:rsidRPr="009F550C">
              <w:rPr>
                <w:color w:val="000000" w:themeColor="text1"/>
                <w:sz w:val="20"/>
                <w:shd w:val="clear" w:color="auto" w:fill="FFFFFF"/>
              </w:rPr>
              <w:t>13 x 13 x 19 cm.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5442A65C" w14:textId="552FA60A"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BF504AB" w14:textId="2001C0F3" w:rsidR="009F550C" w:rsidRPr="009F550C" w:rsidRDefault="009F550C" w:rsidP="009F550C">
            <w:pPr>
              <w:jc w:val="center"/>
              <w:rPr>
                <w:sz w:val="20"/>
              </w:rPr>
            </w:pPr>
            <w:r w:rsidRPr="009F550C">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21C0E785" w14:textId="70336E42" w:rsidR="009F550C" w:rsidRPr="009F550C" w:rsidRDefault="009F550C" w:rsidP="009F550C">
            <w:pPr>
              <w:jc w:val="center"/>
              <w:rPr>
                <w:b/>
                <w:bCs/>
                <w:color w:val="000000" w:themeColor="text1"/>
                <w:sz w:val="22"/>
                <w:szCs w:val="22"/>
              </w:rPr>
            </w:pPr>
            <w:r w:rsidRPr="009F550C">
              <w:rPr>
                <w:b/>
                <w:bCs/>
                <w:color w:val="000000"/>
                <w:sz w:val="22"/>
                <w:szCs w:val="22"/>
              </w:rPr>
              <w:t>23,14</w:t>
            </w:r>
          </w:p>
        </w:tc>
        <w:tc>
          <w:tcPr>
            <w:tcW w:w="1417" w:type="dxa"/>
            <w:tcBorders>
              <w:top w:val="single" w:sz="4" w:space="0" w:color="auto"/>
              <w:left w:val="single" w:sz="4" w:space="0" w:color="auto"/>
              <w:bottom w:val="single" w:sz="4" w:space="0" w:color="auto"/>
              <w:right w:val="single" w:sz="4" w:space="0" w:color="auto"/>
            </w:tcBorders>
            <w:vAlign w:val="center"/>
          </w:tcPr>
          <w:p w14:paraId="007E932A" w14:textId="793BBAD2" w:rsidR="009F550C" w:rsidRPr="009F550C" w:rsidRDefault="009F550C" w:rsidP="009F550C">
            <w:pPr>
              <w:jc w:val="center"/>
              <w:rPr>
                <w:b/>
                <w:bCs/>
                <w:color w:val="000000" w:themeColor="text1"/>
                <w:sz w:val="22"/>
                <w:szCs w:val="22"/>
              </w:rPr>
            </w:pPr>
            <w:r w:rsidRPr="009F550C">
              <w:rPr>
                <w:b/>
                <w:bCs/>
                <w:color w:val="000000"/>
                <w:sz w:val="22"/>
                <w:szCs w:val="22"/>
              </w:rPr>
              <w:t>1.388,40</w:t>
            </w:r>
          </w:p>
        </w:tc>
      </w:tr>
      <w:tr w:rsidR="009F550C" w:rsidRPr="002C6EF7" w14:paraId="0F796EBC"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F91FF8" w14:textId="54387214" w:rsidR="009F550C" w:rsidRPr="00116CC2" w:rsidRDefault="009F550C" w:rsidP="009F550C">
            <w:pPr>
              <w:jc w:val="center"/>
              <w:rPr>
                <w:b/>
                <w:color w:val="000000" w:themeColor="text1"/>
                <w:sz w:val="22"/>
                <w:szCs w:val="22"/>
              </w:rPr>
            </w:pPr>
            <w:r w:rsidRPr="00116CC2">
              <w:rPr>
                <w:b/>
                <w:sz w:val="18"/>
                <w:szCs w:val="18"/>
              </w:rPr>
              <w:t>46</w:t>
            </w:r>
          </w:p>
        </w:tc>
        <w:tc>
          <w:tcPr>
            <w:tcW w:w="3827" w:type="dxa"/>
            <w:tcBorders>
              <w:top w:val="single" w:sz="4" w:space="0" w:color="auto"/>
              <w:left w:val="single" w:sz="4" w:space="0" w:color="auto"/>
              <w:bottom w:val="single" w:sz="4" w:space="0" w:color="auto"/>
              <w:right w:val="single" w:sz="4" w:space="0" w:color="auto"/>
            </w:tcBorders>
            <w:vAlign w:val="center"/>
          </w:tcPr>
          <w:p w14:paraId="5E4C404D" w14:textId="7E53F2A8" w:rsidR="009F550C" w:rsidRPr="009F550C" w:rsidRDefault="009F550C" w:rsidP="009F550C">
            <w:pPr>
              <w:jc w:val="both"/>
              <w:rPr>
                <w:color w:val="000000" w:themeColor="text1"/>
                <w:sz w:val="20"/>
              </w:rPr>
            </w:pPr>
            <w:r w:rsidRPr="009F550C">
              <w:rPr>
                <w:sz w:val="20"/>
              </w:rPr>
              <w:t>Rede de vôlei</w:t>
            </w:r>
            <w:r w:rsidRPr="009F550C">
              <w:rPr>
                <w:color w:val="666666"/>
                <w:sz w:val="20"/>
                <w:shd w:val="clear" w:color="auto" w:fill="FFFFFF"/>
              </w:rPr>
              <w:t xml:space="preserve"> </w:t>
            </w:r>
            <w:r w:rsidRPr="009F550C">
              <w:rPr>
                <w:sz w:val="20"/>
                <w:shd w:val="clear" w:color="auto" w:fill="FFFFFF"/>
              </w:rPr>
              <w:t xml:space="preserve">9,5m, com </w:t>
            </w:r>
            <w:proofErr w:type="gramStart"/>
            <w:r w:rsidRPr="009F550C">
              <w:rPr>
                <w:sz w:val="20"/>
                <w:shd w:val="clear" w:color="auto" w:fill="FFFFFF"/>
              </w:rPr>
              <w:t>2</w:t>
            </w:r>
            <w:proofErr w:type="gramEnd"/>
            <w:r w:rsidRPr="009F550C">
              <w:rPr>
                <w:sz w:val="20"/>
                <w:shd w:val="clear" w:color="auto" w:fill="FFFFFF"/>
              </w:rPr>
              <w:t xml:space="preserve"> faixas sintéticas, Fio: 2mm de polietileno,  com tratamento </w:t>
            </w:r>
            <w:proofErr w:type="spellStart"/>
            <w:r w:rsidRPr="009F550C">
              <w:rPr>
                <w:sz w:val="20"/>
                <w:shd w:val="clear" w:color="auto" w:fill="FFFFFF"/>
              </w:rPr>
              <w:t>Anti-UV</w:t>
            </w:r>
            <w:proofErr w:type="spellEnd"/>
            <w:r w:rsidRPr="009F550C">
              <w:rPr>
                <w:sz w:val="20"/>
                <w:shd w:val="clear" w:color="auto" w:fill="FFFFFF"/>
              </w:rPr>
              <w:t xml:space="preserve"> (contra as ações do tempo);</w:t>
            </w:r>
            <w:r w:rsidRPr="009F550C">
              <w:rPr>
                <w:sz w:val="20"/>
              </w:rPr>
              <w:br/>
            </w:r>
            <w:r w:rsidRPr="009F550C">
              <w:rPr>
                <w:sz w:val="20"/>
                <w:shd w:val="clear" w:color="auto" w:fill="FFFFFF"/>
              </w:rPr>
              <w:t>- Malha (Distância entre nós): 14cm;</w:t>
            </w:r>
            <w:r w:rsidRPr="009F550C">
              <w:rPr>
                <w:sz w:val="20"/>
              </w:rPr>
              <w:br/>
            </w:r>
            <w:r w:rsidRPr="009F550C">
              <w:rPr>
                <w:sz w:val="20"/>
                <w:shd w:val="clear" w:color="auto" w:fill="FFFFFF"/>
              </w:rPr>
              <w:t>- Faixa: 2 Faixas sintéticas impermeáveis na cor Branca;</w:t>
            </w:r>
            <w:r w:rsidRPr="009F550C">
              <w:rPr>
                <w:sz w:val="20"/>
              </w:rPr>
              <w:br/>
            </w:r>
            <w:r w:rsidRPr="009F550C">
              <w:rPr>
                <w:sz w:val="20"/>
                <w:shd w:val="clear" w:color="auto" w:fill="FFFFFF"/>
              </w:rPr>
              <w:t>- Cor da rede: Preta.</w:t>
            </w:r>
            <w:r w:rsidRPr="009F550C">
              <w:rPr>
                <w:color w:val="333333"/>
                <w:sz w:val="20"/>
                <w:shd w:val="clear" w:color="auto" w:fill="FFFFFF"/>
              </w:rPr>
              <w:t xml:space="preserve">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2E4BABFB" w14:textId="759102B3"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28118624" w14:textId="57218DFA" w:rsidR="009F550C" w:rsidRPr="009F550C" w:rsidRDefault="009F550C" w:rsidP="009F550C">
            <w:pPr>
              <w:jc w:val="center"/>
              <w:rPr>
                <w:sz w:val="20"/>
              </w:rPr>
            </w:pPr>
            <w:r w:rsidRPr="009F550C">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353D145" w14:textId="1EFE6963" w:rsidR="009F550C" w:rsidRPr="009F550C" w:rsidRDefault="009F550C" w:rsidP="009F550C">
            <w:pPr>
              <w:jc w:val="center"/>
              <w:rPr>
                <w:b/>
                <w:bCs/>
                <w:color w:val="000000" w:themeColor="text1"/>
                <w:sz w:val="22"/>
                <w:szCs w:val="22"/>
              </w:rPr>
            </w:pPr>
            <w:r w:rsidRPr="009F550C">
              <w:rPr>
                <w:b/>
                <w:bCs/>
                <w:color w:val="000000"/>
                <w:sz w:val="22"/>
                <w:szCs w:val="22"/>
              </w:rPr>
              <w:t>147,60</w:t>
            </w:r>
          </w:p>
        </w:tc>
        <w:tc>
          <w:tcPr>
            <w:tcW w:w="1417" w:type="dxa"/>
            <w:tcBorders>
              <w:top w:val="single" w:sz="4" w:space="0" w:color="auto"/>
              <w:left w:val="single" w:sz="4" w:space="0" w:color="auto"/>
              <w:bottom w:val="single" w:sz="4" w:space="0" w:color="auto"/>
              <w:right w:val="single" w:sz="4" w:space="0" w:color="auto"/>
            </w:tcBorders>
            <w:vAlign w:val="center"/>
          </w:tcPr>
          <w:p w14:paraId="019014C5" w14:textId="0B4C9021" w:rsidR="009F550C" w:rsidRPr="009F550C" w:rsidRDefault="009F550C" w:rsidP="009F550C">
            <w:pPr>
              <w:jc w:val="center"/>
              <w:rPr>
                <w:b/>
                <w:bCs/>
                <w:color w:val="000000" w:themeColor="text1"/>
                <w:sz w:val="22"/>
                <w:szCs w:val="22"/>
              </w:rPr>
            </w:pPr>
            <w:r w:rsidRPr="009F550C">
              <w:rPr>
                <w:b/>
                <w:bCs/>
                <w:color w:val="000000"/>
                <w:sz w:val="22"/>
                <w:szCs w:val="22"/>
              </w:rPr>
              <w:t>4.428,00</w:t>
            </w:r>
          </w:p>
        </w:tc>
      </w:tr>
      <w:tr w:rsidR="009F550C" w:rsidRPr="002C6EF7" w14:paraId="4A524231" w14:textId="77777777" w:rsidTr="009F550C">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99D95F" w14:textId="147D5251" w:rsidR="009F550C" w:rsidRPr="00116CC2" w:rsidRDefault="009F550C" w:rsidP="009F550C">
            <w:pPr>
              <w:jc w:val="center"/>
              <w:rPr>
                <w:b/>
                <w:color w:val="000000" w:themeColor="text1"/>
                <w:sz w:val="22"/>
                <w:szCs w:val="22"/>
              </w:rPr>
            </w:pPr>
            <w:r w:rsidRPr="00116CC2">
              <w:rPr>
                <w:b/>
                <w:sz w:val="18"/>
                <w:szCs w:val="18"/>
              </w:rPr>
              <w:t>47</w:t>
            </w:r>
          </w:p>
        </w:tc>
        <w:tc>
          <w:tcPr>
            <w:tcW w:w="3827" w:type="dxa"/>
            <w:tcBorders>
              <w:top w:val="single" w:sz="4" w:space="0" w:color="auto"/>
              <w:left w:val="single" w:sz="4" w:space="0" w:color="auto"/>
              <w:bottom w:val="single" w:sz="4" w:space="0" w:color="auto"/>
              <w:right w:val="single" w:sz="4" w:space="0" w:color="auto"/>
            </w:tcBorders>
            <w:vAlign w:val="center"/>
          </w:tcPr>
          <w:p w14:paraId="6934E3E5" w14:textId="3D50A0E3" w:rsidR="009F550C" w:rsidRPr="009F550C" w:rsidRDefault="009F550C" w:rsidP="009F550C">
            <w:pPr>
              <w:jc w:val="both"/>
              <w:rPr>
                <w:color w:val="000000" w:themeColor="text1"/>
                <w:sz w:val="20"/>
              </w:rPr>
            </w:pPr>
            <w:proofErr w:type="spellStart"/>
            <w:r w:rsidRPr="009F550C">
              <w:rPr>
                <w:sz w:val="20"/>
              </w:rPr>
              <w:t>Step</w:t>
            </w:r>
            <w:proofErr w:type="spellEnd"/>
            <w:r w:rsidRPr="009F550C">
              <w:rPr>
                <w:sz w:val="20"/>
              </w:rPr>
              <w:t xml:space="preserve"> Eva. Dimensões mínimas 60 X 28 X 10. </w:t>
            </w:r>
            <w:proofErr w:type="spellStart"/>
            <w:r w:rsidRPr="009F550C">
              <w:rPr>
                <w:sz w:val="20"/>
              </w:rPr>
              <w:t>Step</w:t>
            </w:r>
            <w:proofErr w:type="spellEnd"/>
            <w:r w:rsidRPr="009F550C">
              <w:rPr>
                <w:sz w:val="20"/>
              </w:rPr>
              <w:t xml:space="preserve"> Eva 60 X 28 X 10</w:t>
            </w:r>
          </w:p>
        </w:tc>
        <w:tc>
          <w:tcPr>
            <w:tcW w:w="1129" w:type="dxa"/>
            <w:tcBorders>
              <w:top w:val="single" w:sz="4" w:space="0" w:color="auto"/>
              <w:left w:val="single" w:sz="4" w:space="0" w:color="auto"/>
              <w:bottom w:val="single" w:sz="4" w:space="0" w:color="auto"/>
              <w:right w:val="single" w:sz="4" w:space="0" w:color="auto"/>
            </w:tcBorders>
            <w:vAlign w:val="center"/>
          </w:tcPr>
          <w:p w14:paraId="2D17AA33" w14:textId="593901F9" w:rsidR="009F550C" w:rsidRPr="009F550C" w:rsidRDefault="009F550C" w:rsidP="009F550C">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FE9307A" w14:textId="7B0DA1AB" w:rsidR="009F550C" w:rsidRPr="009F550C" w:rsidRDefault="009F550C" w:rsidP="009F550C">
            <w:pPr>
              <w:jc w:val="center"/>
              <w:rPr>
                <w:sz w:val="20"/>
              </w:rPr>
            </w:pPr>
            <w:r w:rsidRPr="009F550C">
              <w:rPr>
                <w:sz w:val="20"/>
              </w:rPr>
              <w:t>95</w:t>
            </w:r>
          </w:p>
        </w:tc>
        <w:tc>
          <w:tcPr>
            <w:tcW w:w="1304" w:type="dxa"/>
            <w:tcBorders>
              <w:top w:val="single" w:sz="4" w:space="0" w:color="auto"/>
              <w:left w:val="single" w:sz="4" w:space="0" w:color="auto"/>
              <w:bottom w:val="single" w:sz="4" w:space="0" w:color="auto"/>
              <w:right w:val="single" w:sz="4" w:space="0" w:color="auto"/>
            </w:tcBorders>
            <w:vAlign w:val="center"/>
          </w:tcPr>
          <w:p w14:paraId="2FF5C33D" w14:textId="6760E625" w:rsidR="009F550C" w:rsidRPr="009F550C" w:rsidRDefault="009F550C" w:rsidP="009F550C">
            <w:pPr>
              <w:jc w:val="center"/>
              <w:rPr>
                <w:b/>
                <w:bCs/>
                <w:color w:val="000000" w:themeColor="text1"/>
                <w:sz w:val="22"/>
                <w:szCs w:val="22"/>
              </w:rPr>
            </w:pPr>
            <w:r w:rsidRPr="009F550C">
              <w:rPr>
                <w:b/>
                <w:bCs/>
                <w:color w:val="000000"/>
                <w:sz w:val="22"/>
                <w:szCs w:val="22"/>
              </w:rPr>
              <w:t>130,92</w:t>
            </w:r>
          </w:p>
        </w:tc>
        <w:tc>
          <w:tcPr>
            <w:tcW w:w="1417" w:type="dxa"/>
            <w:tcBorders>
              <w:top w:val="single" w:sz="4" w:space="0" w:color="auto"/>
              <w:left w:val="single" w:sz="4" w:space="0" w:color="auto"/>
              <w:bottom w:val="single" w:sz="4" w:space="0" w:color="auto"/>
              <w:right w:val="single" w:sz="4" w:space="0" w:color="auto"/>
            </w:tcBorders>
            <w:vAlign w:val="center"/>
          </w:tcPr>
          <w:p w14:paraId="024FCC03" w14:textId="001EC3DA" w:rsidR="009F550C" w:rsidRPr="009F550C" w:rsidRDefault="009F550C" w:rsidP="009F550C">
            <w:pPr>
              <w:jc w:val="center"/>
              <w:rPr>
                <w:b/>
                <w:bCs/>
                <w:color w:val="000000" w:themeColor="text1"/>
                <w:sz w:val="22"/>
                <w:szCs w:val="22"/>
              </w:rPr>
            </w:pPr>
            <w:r w:rsidRPr="009F550C">
              <w:rPr>
                <w:b/>
                <w:bCs/>
                <w:color w:val="000000"/>
                <w:sz w:val="22"/>
                <w:szCs w:val="22"/>
              </w:rPr>
              <w:t>12.437,40</w:t>
            </w:r>
          </w:p>
        </w:tc>
      </w:tr>
    </w:tbl>
    <w:p w14:paraId="26ABC439" w14:textId="0E35D151"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1"/>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O</w:t>
      </w:r>
      <w:bookmarkStart w:id="2" w:name="_Hlk135304247"/>
      <w:r w:rsidRPr="005C0829">
        <w:rPr>
          <w:rFonts w:ascii="Times New Roman" w:hAnsi="Times New Roman" w:cs="Times New Roman"/>
          <w:color w:val="000000" w:themeColor="text1"/>
          <w:sz w:val="24"/>
          <w:szCs w:val="24"/>
        </w:rPr>
        <w:t xml:space="preserve">s interessados deverão atender às condições exigidas no cadastramento na Plataforma </w:t>
      </w:r>
      <w:proofErr w:type="spellStart"/>
      <w:r w:rsidRPr="005C0829">
        <w:rPr>
          <w:rFonts w:ascii="Times New Roman" w:hAnsi="Times New Roman" w:cs="Times New Roman"/>
          <w:color w:val="000000" w:themeColor="text1"/>
          <w:sz w:val="24"/>
          <w:szCs w:val="24"/>
        </w:rPr>
        <w:t>Licitanet</w:t>
      </w:r>
      <w:proofErr w:type="spellEnd"/>
      <w:r w:rsidRPr="005C0829">
        <w:rPr>
          <w:rFonts w:ascii="Times New Roman" w:hAnsi="Times New Roman" w:cs="Times New Roman"/>
          <w:color w:val="000000" w:themeColor="text1"/>
          <w:sz w:val="24"/>
          <w:szCs w:val="24"/>
        </w:rPr>
        <w:t>.</w:t>
      </w:r>
    </w:p>
    <w:bookmarkEnd w:id="2"/>
    <w:p w14:paraId="12CBC755"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licitante responsabiliza-se exclusiva e formalmente pelas transações efetuadas em seu nome, assume como firmes e verdadeiras suas propostas e seus lances, inclusive os atos </w:t>
      </w:r>
      <w:proofErr w:type="gramStart"/>
      <w:r w:rsidRPr="005C0829">
        <w:rPr>
          <w:rFonts w:ascii="Times New Roman" w:hAnsi="Times New Roman" w:cs="Times New Roman"/>
          <w:color w:val="000000" w:themeColor="text1"/>
          <w:sz w:val="24"/>
          <w:szCs w:val="24"/>
        </w:rPr>
        <w:t>praticados diretamente ou por seu representante, excluída</w:t>
      </w:r>
      <w:proofErr w:type="gramEnd"/>
      <w:r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É de responsabilidade </w:t>
      </w:r>
      <w:proofErr w:type="gramStart"/>
      <w:r w:rsidRPr="005C0829">
        <w:rPr>
          <w:rFonts w:ascii="Times New Roman" w:hAnsi="Times New Roman" w:cs="Times New Roman"/>
          <w:color w:val="000000" w:themeColor="text1"/>
          <w:sz w:val="24"/>
          <w:szCs w:val="24"/>
        </w:rPr>
        <w:t>do cadastrado conferir</w:t>
      </w:r>
      <w:proofErr w:type="gramEnd"/>
      <w:r w:rsidRPr="005C0829">
        <w:rPr>
          <w:rFonts w:ascii="Times New Roman" w:hAnsi="Times New Roman" w:cs="Times New Roman"/>
          <w:color w:val="000000" w:themeColor="text1"/>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lastRenderedPageBreak/>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5C0829">
        <w:rPr>
          <w:color w:val="000000" w:themeColor="text1"/>
          <w:sz w:val="24"/>
          <w:szCs w:val="24"/>
        </w:rPr>
        <w:t>econômico-financeira apresentados pela empresa substituída para fins de habilitação do consórcio no processo licitatório que originou o contrato</w:t>
      </w:r>
      <w:proofErr w:type="gramEnd"/>
      <w:r w:rsidRPr="005C0829">
        <w:rPr>
          <w:color w:val="000000" w:themeColor="text1"/>
          <w:sz w:val="24"/>
          <w:szCs w:val="24"/>
        </w:rPr>
        <w:t xml:space="preserve">. </w:t>
      </w:r>
    </w:p>
    <w:p w14:paraId="6DA62249" w14:textId="77777777" w:rsidR="006C114A" w:rsidRPr="005C0829" w:rsidRDefault="006C114A" w:rsidP="006C114A">
      <w:pPr>
        <w:pStyle w:val="PargrafodaLista"/>
        <w:numPr>
          <w:ilvl w:val="1"/>
          <w:numId w:val="25"/>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NÃO PODERÃO DISPUTAR ESTA LICITAÇÃO:</w:t>
      </w:r>
      <w:bookmarkEnd w:id="3"/>
    </w:p>
    <w:p w14:paraId="197E3A3E" w14:textId="77777777"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Pr="005C0829">
        <w:rPr>
          <w:rFonts w:ascii="Times New Roman" w:hAnsi="Times New Roman" w:cs="Times New Roman"/>
          <w:color w:val="000000" w:themeColor="text1"/>
          <w:sz w:val="24"/>
          <w:szCs w:val="24"/>
        </w:rPr>
        <w:lastRenderedPageBreak/>
        <w:t>técnico ou subcontratado, quando a licitação versar sobre serviços ou fornecimento de bens a ela necessários;</w:t>
      </w:r>
      <w:bookmarkEnd w:id="6"/>
      <w:r w:rsidRPr="005C0829">
        <w:rPr>
          <w:rFonts w:ascii="Times New Roman" w:hAnsi="Times New Roman" w:cs="Times New Roman"/>
          <w:color w:val="000000" w:themeColor="text1"/>
          <w:sz w:val="24"/>
          <w:szCs w:val="24"/>
        </w:rPr>
        <w:t xml:space="preserve"> </w:t>
      </w:r>
      <w:bookmarkEnd w:id="7"/>
    </w:p>
    <w:p w14:paraId="5B31B67E"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8"/>
    </w:p>
    <w:p w14:paraId="1D32F9C2"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9"/>
    </w:p>
    <w:p w14:paraId="068CC53E"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17581E">
      <w:pPr>
        <w:pStyle w:val="Nivel3"/>
        <w:numPr>
          <w:ilvl w:val="2"/>
          <w:numId w:val="33"/>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Agente público do órgão ou entidade licitante;</w:t>
      </w:r>
      <w:bookmarkEnd w:id="10"/>
    </w:p>
    <w:p w14:paraId="420F0C2C" w14:textId="77777777" w:rsidR="006C114A" w:rsidRPr="005C0829" w:rsidRDefault="006C114A" w:rsidP="0017581E">
      <w:pPr>
        <w:pStyle w:val="Nivel3"/>
        <w:numPr>
          <w:ilvl w:val="2"/>
          <w:numId w:val="33"/>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17581E">
      <w:pPr>
        <w:pStyle w:val="Nivel2"/>
        <w:numPr>
          <w:ilvl w:val="1"/>
          <w:numId w:val="33"/>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impedimento de que trata o item anterior será também </w:t>
      </w:r>
      <w:proofErr w:type="gramStart"/>
      <w:r w:rsidRPr="005C0829">
        <w:rPr>
          <w:rFonts w:ascii="Times New Roman" w:hAnsi="Times New Roman" w:cs="Times New Roman"/>
          <w:color w:val="000000" w:themeColor="text1"/>
          <w:sz w:val="24"/>
          <w:szCs w:val="24"/>
        </w:rPr>
        <w:t>aplicado</w:t>
      </w:r>
      <w:proofErr w:type="gramEnd"/>
      <w:r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17581E">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Pr="005C0829">
        <w:rPr>
          <w:rFonts w:ascii="Times New Roman" w:hAnsi="Times New Roman" w:cs="Times New Roman"/>
          <w:color w:val="000000" w:themeColor="text1"/>
          <w:sz w:val="24"/>
          <w:szCs w:val="24"/>
        </w:rPr>
        <w:t>sob supervisão</w:t>
      </w:r>
      <w:proofErr w:type="gramEnd"/>
      <w:r w:rsidRPr="005C0829">
        <w:rPr>
          <w:rFonts w:ascii="Times New Roman" w:hAnsi="Times New Roman" w:cs="Times New Roman"/>
          <w:color w:val="000000" w:themeColor="text1"/>
          <w:sz w:val="24"/>
          <w:szCs w:val="24"/>
        </w:rPr>
        <w:t xml:space="preserve"> exclusiva de agentes públicos do órgão ou entidade.</w:t>
      </w:r>
    </w:p>
    <w:p w14:paraId="2D08424C" w14:textId="77777777" w:rsidR="006C114A" w:rsidRPr="005C0829" w:rsidRDefault="006C114A" w:rsidP="0017581E">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17581E">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17581E">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3C52BADE" w14:textId="77777777" w:rsidR="006C114A" w:rsidRDefault="006C114A" w:rsidP="0017581E">
      <w:pPr>
        <w:pStyle w:val="Nivel2"/>
        <w:numPr>
          <w:ilvl w:val="1"/>
          <w:numId w:val="33"/>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17581E">
      <w:pPr>
        <w:pStyle w:val="Nivel2"/>
        <w:numPr>
          <w:ilvl w:val="1"/>
          <w:numId w:val="34"/>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17581E">
      <w:pPr>
        <w:pStyle w:val="PargrafodaLista"/>
        <w:numPr>
          <w:ilvl w:val="1"/>
          <w:numId w:val="34"/>
        </w:numPr>
        <w:ind w:left="0" w:firstLine="0"/>
        <w:rPr>
          <w:color w:val="000000" w:themeColor="text1"/>
          <w:kern w:val="0"/>
          <w:lang w:eastAsia="pt-BR"/>
        </w:rPr>
      </w:pPr>
      <w:r w:rsidRPr="006C114A">
        <w:rPr>
          <w:color w:val="000000" w:themeColor="text1"/>
        </w:rPr>
        <w:lastRenderedPageBreak/>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17581E">
      <w:pPr>
        <w:pStyle w:val="Nivel2"/>
        <w:numPr>
          <w:ilvl w:val="1"/>
          <w:numId w:val="35"/>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2C70EECF" w:rsidR="006C114A" w:rsidRPr="00713C2C" w:rsidRDefault="006C114A" w:rsidP="006C114A">
      <w:pPr>
        <w:pStyle w:val="NormalWeb"/>
        <w:shd w:val="clear" w:color="auto" w:fill="FFFFFF"/>
        <w:tabs>
          <w:tab w:val="left" w:pos="426"/>
        </w:tabs>
        <w:spacing w:before="120" w:beforeAutospacing="0" w:after="120"/>
        <w:jc w:val="both"/>
        <w:textAlignment w:val="baseline"/>
        <w:rPr>
          <w:strike/>
          <w:color w:val="000000" w:themeColor="text1"/>
        </w:rPr>
      </w:pPr>
      <w:r>
        <w:rPr>
          <w:color w:val="000000" w:themeColor="text1"/>
        </w:rPr>
        <w:t>3</w:t>
      </w:r>
      <w:r w:rsidRPr="005C0829">
        <w:rPr>
          <w:color w:val="000000" w:themeColor="text1"/>
        </w:rPr>
        <w:t xml:space="preserve">.8.2 - A </w:t>
      </w:r>
      <w:r w:rsidRPr="00713C2C">
        <w:rPr>
          <w:color w:val="000000" w:themeColor="text1"/>
        </w:rPr>
        <w:t>impugnação não possui efeito suspensivo, sendo a sua concessão medida excepcional que deverá ser motivada pelo</w:t>
      </w:r>
      <w:r w:rsidR="00E97AFA" w:rsidRPr="00713C2C">
        <w:rPr>
          <w:color w:val="000000" w:themeColor="text1"/>
        </w:rPr>
        <w:t xml:space="preserve"> (a) Pregoeiro (a),</w:t>
      </w:r>
      <w:r w:rsidRPr="00713C2C">
        <w:rPr>
          <w:color w:val="000000" w:themeColor="text1"/>
        </w:rPr>
        <w:t xml:space="preserve"> ou pela comissão de contratação, quando o substituir, nos autos do processo de licitação</w:t>
      </w:r>
      <w:r w:rsidRPr="00713C2C">
        <w:rPr>
          <w:strike/>
          <w:color w:val="000000" w:themeColor="text1"/>
        </w:rPr>
        <w:t>.</w:t>
      </w:r>
    </w:p>
    <w:p w14:paraId="6DDA9292" w14:textId="3B57F8CD" w:rsidR="006C114A" w:rsidRPr="00713C2C" w:rsidRDefault="006C114A" w:rsidP="0017581E">
      <w:pPr>
        <w:pStyle w:val="PargrafodaLista"/>
        <w:numPr>
          <w:ilvl w:val="0"/>
          <w:numId w:val="35"/>
        </w:numPr>
        <w:tabs>
          <w:tab w:val="left" w:pos="284"/>
          <w:tab w:val="left" w:pos="567"/>
        </w:tabs>
        <w:spacing w:before="120" w:after="120"/>
        <w:ind w:left="0" w:firstLine="0"/>
        <w:jc w:val="both"/>
        <w:rPr>
          <w:b/>
          <w:color w:val="000000" w:themeColor="text1"/>
        </w:rPr>
      </w:pPr>
      <w:r w:rsidRPr="00713C2C">
        <w:rPr>
          <w:b/>
          <w:color w:val="000000" w:themeColor="text1"/>
        </w:rPr>
        <w:t>- DO</w:t>
      </w:r>
      <w:r w:rsidRPr="00713C2C">
        <w:rPr>
          <w:b/>
          <w:color w:val="000000" w:themeColor="text1"/>
          <w:spacing w:val="-1"/>
        </w:rPr>
        <w:t xml:space="preserve"> </w:t>
      </w:r>
      <w:r w:rsidRPr="00713C2C">
        <w:rPr>
          <w:b/>
          <w:color w:val="000000" w:themeColor="text1"/>
        </w:rPr>
        <w:t>REGULAMENTO</w:t>
      </w:r>
      <w:r w:rsidRPr="00713C2C">
        <w:rPr>
          <w:b/>
          <w:color w:val="000000" w:themeColor="text1"/>
          <w:spacing w:val="-2"/>
        </w:rPr>
        <w:t xml:space="preserve"> </w:t>
      </w:r>
      <w:r w:rsidRPr="00713C2C">
        <w:rPr>
          <w:b/>
          <w:color w:val="000000" w:themeColor="text1"/>
        </w:rPr>
        <w:t>OPERACIONAL</w:t>
      </w:r>
      <w:r w:rsidRPr="00713C2C">
        <w:rPr>
          <w:b/>
          <w:color w:val="000000" w:themeColor="text1"/>
          <w:spacing w:val="-1"/>
        </w:rPr>
        <w:t xml:space="preserve"> </w:t>
      </w:r>
      <w:r w:rsidRPr="00713C2C">
        <w:rPr>
          <w:b/>
          <w:color w:val="000000" w:themeColor="text1"/>
        </w:rPr>
        <w:t>DO</w:t>
      </w:r>
      <w:r w:rsidRPr="00713C2C">
        <w:rPr>
          <w:b/>
          <w:color w:val="000000" w:themeColor="text1"/>
          <w:spacing w:val="-1"/>
        </w:rPr>
        <w:t xml:space="preserve"> </w:t>
      </w:r>
      <w:r w:rsidRPr="00713C2C">
        <w:rPr>
          <w:b/>
          <w:color w:val="000000" w:themeColor="text1"/>
        </w:rPr>
        <w:t>CERTAME</w:t>
      </w:r>
    </w:p>
    <w:p w14:paraId="7535E997" w14:textId="5B4433C6" w:rsidR="006C114A" w:rsidRPr="00713C2C" w:rsidRDefault="006C114A" w:rsidP="0017581E">
      <w:pPr>
        <w:pStyle w:val="PargrafodaLista"/>
        <w:widowControl w:val="0"/>
        <w:numPr>
          <w:ilvl w:val="1"/>
          <w:numId w:val="36"/>
        </w:numPr>
        <w:tabs>
          <w:tab w:val="left" w:pos="284"/>
          <w:tab w:val="left" w:pos="567"/>
          <w:tab w:val="left" w:pos="783"/>
        </w:tabs>
        <w:autoSpaceDE w:val="0"/>
        <w:autoSpaceDN w:val="0"/>
        <w:spacing w:before="120" w:after="120"/>
        <w:ind w:left="0" w:firstLine="0"/>
        <w:jc w:val="both"/>
        <w:rPr>
          <w:color w:val="000000" w:themeColor="text1"/>
        </w:rPr>
      </w:pPr>
      <w:r w:rsidRPr="00713C2C">
        <w:rPr>
          <w:color w:val="000000" w:themeColor="text1"/>
        </w:rPr>
        <w:t>O</w:t>
      </w:r>
      <w:r w:rsidRPr="00713C2C">
        <w:rPr>
          <w:color w:val="000000" w:themeColor="text1"/>
          <w:spacing w:val="-1"/>
        </w:rPr>
        <w:t xml:space="preserve"> </w:t>
      </w:r>
      <w:r w:rsidRPr="00713C2C">
        <w:rPr>
          <w:color w:val="000000" w:themeColor="text1"/>
        </w:rPr>
        <w:t>certame</w:t>
      </w:r>
      <w:r w:rsidRPr="00713C2C">
        <w:rPr>
          <w:color w:val="000000" w:themeColor="text1"/>
          <w:spacing w:val="-2"/>
        </w:rPr>
        <w:t xml:space="preserve"> </w:t>
      </w:r>
      <w:r w:rsidRPr="00713C2C">
        <w:rPr>
          <w:color w:val="000000" w:themeColor="text1"/>
        </w:rPr>
        <w:t>será</w:t>
      </w:r>
      <w:r w:rsidRPr="00713C2C">
        <w:rPr>
          <w:color w:val="000000" w:themeColor="text1"/>
          <w:spacing w:val="-2"/>
        </w:rPr>
        <w:t xml:space="preserve"> </w:t>
      </w:r>
      <w:r w:rsidRPr="00713C2C">
        <w:rPr>
          <w:color w:val="000000" w:themeColor="text1"/>
        </w:rPr>
        <w:t>conduzido</w:t>
      </w:r>
      <w:r w:rsidRPr="00713C2C">
        <w:rPr>
          <w:color w:val="000000" w:themeColor="text1"/>
          <w:spacing w:val="-1"/>
        </w:rPr>
        <w:t xml:space="preserve"> </w:t>
      </w:r>
      <w:proofErr w:type="gramStart"/>
      <w:r w:rsidRPr="00713C2C">
        <w:rPr>
          <w:color w:val="000000" w:themeColor="text1"/>
        </w:rPr>
        <w:t>pel</w:t>
      </w:r>
      <w:r w:rsidR="00D636AA" w:rsidRPr="00713C2C">
        <w:rPr>
          <w:color w:val="000000" w:themeColor="text1"/>
        </w:rPr>
        <w:t>o(</w:t>
      </w:r>
      <w:proofErr w:type="gramEnd"/>
      <w:r w:rsidR="00D636AA" w:rsidRPr="00713C2C">
        <w:rPr>
          <w:color w:val="000000" w:themeColor="text1"/>
        </w:rPr>
        <w:t>a) Pregoeiro(a)</w:t>
      </w:r>
      <w:r w:rsidRPr="00713C2C">
        <w:rPr>
          <w:color w:val="000000" w:themeColor="text1"/>
        </w:rPr>
        <w:t>,</w:t>
      </w:r>
      <w:r w:rsidRPr="00713C2C">
        <w:rPr>
          <w:color w:val="000000" w:themeColor="text1"/>
          <w:spacing w:val="-1"/>
        </w:rPr>
        <w:t xml:space="preserve"> </w:t>
      </w:r>
      <w:r w:rsidRPr="00713C2C">
        <w:rPr>
          <w:color w:val="000000" w:themeColor="text1"/>
        </w:rPr>
        <w:t>que terá,</w:t>
      </w:r>
      <w:r w:rsidRPr="00713C2C">
        <w:rPr>
          <w:color w:val="000000" w:themeColor="text1"/>
          <w:spacing w:val="-1"/>
        </w:rPr>
        <w:t xml:space="preserve"> </w:t>
      </w:r>
      <w:r w:rsidRPr="00713C2C">
        <w:rPr>
          <w:color w:val="000000" w:themeColor="text1"/>
        </w:rPr>
        <w:t>em</w:t>
      </w:r>
      <w:r w:rsidRPr="00713C2C">
        <w:rPr>
          <w:color w:val="000000" w:themeColor="text1"/>
          <w:spacing w:val="-1"/>
        </w:rPr>
        <w:t xml:space="preserve"> </w:t>
      </w:r>
      <w:r w:rsidRPr="00713C2C">
        <w:rPr>
          <w:color w:val="000000" w:themeColor="text1"/>
        </w:rPr>
        <w:t>especial,</w:t>
      </w:r>
      <w:r w:rsidRPr="00713C2C">
        <w:rPr>
          <w:color w:val="000000" w:themeColor="text1"/>
          <w:spacing w:val="-1"/>
        </w:rPr>
        <w:t xml:space="preserve"> </w:t>
      </w:r>
      <w:r w:rsidRPr="00713C2C">
        <w:rPr>
          <w:color w:val="000000" w:themeColor="text1"/>
        </w:rPr>
        <w:t>as</w:t>
      </w:r>
      <w:r w:rsidRPr="00713C2C">
        <w:rPr>
          <w:color w:val="000000" w:themeColor="text1"/>
          <w:spacing w:val="-1"/>
        </w:rPr>
        <w:t xml:space="preserve"> </w:t>
      </w:r>
      <w:r w:rsidRPr="00713C2C">
        <w:rPr>
          <w:color w:val="000000" w:themeColor="text1"/>
        </w:rPr>
        <w:t>seguintes</w:t>
      </w:r>
      <w:r w:rsidRPr="00713C2C">
        <w:rPr>
          <w:color w:val="000000" w:themeColor="text1"/>
          <w:spacing w:val="-1"/>
        </w:rPr>
        <w:t xml:space="preserve"> </w:t>
      </w:r>
      <w:r w:rsidRPr="00713C2C">
        <w:rPr>
          <w:color w:val="000000" w:themeColor="text1"/>
        </w:rPr>
        <w:t>atribuições:</w:t>
      </w:r>
    </w:p>
    <w:p w14:paraId="304F3E1E" w14:textId="3C57008D" w:rsidR="006C114A" w:rsidRPr="00713C2C" w:rsidRDefault="006C114A" w:rsidP="0017581E">
      <w:pPr>
        <w:pStyle w:val="PargrafodaLista"/>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Verificar</w:t>
      </w:r>
      <w:r w:rsidRPr="00713C2C">
        <w:rPr>
          <w:color w:val="000000" w:themeColor="text1"/>
          <w:spacing w:val="-3"/>
        </w:rPr>
        <w:t xml:space="preserve"> </w:t>
      </w:r>
      <w:r w:rsidRPr="00713C2C">
        <w:rPr>
          <w:color w:val="000000" w:themeColor="text1"/>
        </w:rPr>
        <w:t>a conformidade</w:t>
      </w:r>
      <w:r w:rsidRPr="00713C2C">
        <w:rPr>
          <w:color w:val="000000" w:themeColor="text1"/>
          <w:spacing w:val="-2"/>
        </w:rPr>
        <w:t xml:space="preserve"> </w:t>
      </w:r>
      <w:r w:rsidRPr="00713C2C">
        <w:rPr>
          <w:color w:val="000000" w:themeColor="text1"/>
        </w:rPr>
        <w:t>da</w:t>
      </w:r>
      <w:r w:rsidRPr="00713C2C">
        <w:rPr>
          <w:color w:val="000000" w:themeColor="text1"/>
          <w:spacing w:val="-2"/>
        </w:rPr>
        <w:t xml:space="preserve"> </w:t>
      </w:r>
      <w:r w:rsidRPr="00713C2C">
        <w:rPr>
          <w:color w:val="000000" w:themeColor="text1"/>
        </w:rPr>
        <w:t>proposta</w:t>
      </w:r>
      <w:r w:rsidRPr="00713C2C">
        <w:rPr>
          <w:color w:val="000000" w:themeColor="text1"/>
          <w:spacing w:val="-1"/>
        </w:rPr>
        <w:t xml:space="preserve"> </w:t>
      </w:r>
      <w:r w:rsidRPr="00713C2C">
        <w:rPr>
          <w:color w:val="000000" w:themeColor="text1"/>
        </w:rPr>
        <w:t>em</w:t>
      </w:r>
      <w:r w:rsidRPr="00713C2C">
        <w:rPr>
          <w:color w:val="000000" w:themeColor="text1"/>
          <w:spacing w:val="-1"/>
        </w:rPr>
        <w:t xml:space="preserve"> </w:t>
      </w:r>
      <w:r w:rsidRPr="00713C2C">
        <w:rPr>
          <w:color w:val="000000" w:themeColor="text1"/>
        </w:rPr>
        <w:t>relação</w:t>
      </w:r>
      <w:r w:rsidRPr="00713C2C">
        <w:rPr>
          <w:color w:val="000000" w:themeColor="text1"/>
          <w:spacing w:val="1"/>
        </w:rPr>
        <w:t xml:space="preserve"> </w:t>
      </w:r>
      <w:r w:rsidRPr="00713C2C">
        <w:rPr>
          <w:color w:val="000000" w:themeColor="text1"/>
        </w:rPr>
        <w:t>aos</w:t>
      </w:r>
      <w:r w:rsidRPr="00713C2C">
        <w:rPr>
          <w:color w:val="000000" w:themeColor="text1"/>
          <w:spacing w:val="-1"/>
        </w:rPr>
        <w:t xml:space="preserve"> </w:t>
      </w:r>
      <w:r w:rsidRPr="00713C2C">
        <w:rPr>
          <w:color w:val="000000" w:themeColor="text1"/>
        </w:rPr>
        <w:t>requisitos</w:t>
      </w:r>
      <w:r w:rsidRPr="00713C2C">
        <w:rPr>
          <w:color w:val="000000" w:themeColor="text1"/>
          <w:spacing w:val="-2"/>
        </w:rPr>
        <w:t xml:space="preserve"> </w:t>
      </w:r>
      <w:r w:rsidRPr="00713C2C">
        <w:rPr>
          <w:color w:val="000000" w:themeColor="text1"/>
        </w:rPr>
        <w:t>estabelecidos</w:t>
      </w:r>
      <w:r w:rsidRPr="00713C2C">
        <w:rPr>
          <w:color w:val="000000" w:themeColor="text1"/>
          <w:spacing w:val="-1"/>
        </w:rPr>
        <w:t xml:space="preserve"> </w:t>
      </w:r>
      <w:r w:rsidRPr="00713C2C">
        <w:rPr>
          <w:color w:val="000000" w:themeColor="text1"/>
        </w:rPr>
        <w:t>no</w:t>
      </w:r>
      <w:r w:rsidRPr="00713C2C">
        <w:rPr>
          <w:color w:val="000000" w:themeColor="text1"/>
          <w:spacing w:val="-1"/>
        </w:rPr>
        <w:t xml:space="preserve"> </w:t>
      </w:r>
      <w:r w:rsidRPr="00713C2C">
        <w:rPr>
          <w:color w:val="000000" w:themeColor="text1"/>
        </w:rPr>
        <w:t>edital;</w:t>
      </w:r>
    </w:p>
    <w:p w14:paraId="6B0ECCE7" w14:textId="67F25E65" w:rsidR="006C114A" w:rsidRPr="00713C2C" w:rsidRDefault="006C114A" w:rsidP="0017581E">
      <w:pPr>
        <w:pStyle w:val="PargrafodaLista"/>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Coordenar</w:t>
      </w:r>
      <w:r w:rsidRPr="00713C2C">
        <w:rPr>
          <w:color w:val="000000" w:themeColor="text1"/>
          <w:spacing w:val="1"/>
        </w:rPr>
        <w:t xml:space="preserve"> </w:t>
      </w:r>
      <w:r w:rsidRPr="00713C2C">
        <w:rPr>
          <w:color w:val="000000" w:themeColor="text1"/>
        </w:rPr>
        <w:t>a</w:t>
      </w:r>
      <w:r w:rsidRPr="00713C2C">
        <w:rPr>
          <w:color w:val="000000" w:themeColor="text1"/>
          <w:spacing w:val="-2"/>
        </w:rPr>
        <w:t xml:space="preserve"> </w:t>
      </w:r>
      <w:r w:rsidRPr="00713C2C">
        <w:rPr>
          <w:color w:val="000000" w:themeColor="text1"/>
        </w:rPr>
        <w:t>sessão</w:t>
      </w:r>
      <w:r w:rsidRPr="00713C2C">
        <w:rPr>
          <w:color w:val="000000" w:themeColor="text1"/>
          <w:spacing w:val="2"/>
        </w:rPr>
        <w:t xml:space="preserve"> </w:t>
      </w:r>
      <w:r w:rsidRPr="00713C2C">
        <w:rPr>
          <w:color w:val="000000" w:themeColor="text1"/>
        </w:rPr>
        <w:t>pública</w:t>
      </w:r>
      <w:r w:rsidRPr="00713C2C">
        <w:rPr>
          <w:color w:val="000000" w:themeColor="text1"/>
          <w:spacing w:val="-2"/>
        </w:rPr>
        <w:t xml:space="preserve"> </w:t>
      </w:r>
      <w:r w:rsidRPr="00713C2C">
        <w:rPr>
          <w:color w:val="000000" w:themeColor="text1"/>
        </w:rPr>
        <w:t>e</w:t>
      </w:r>
      <w:r w:rsidRPr="00713C2C">
        <w:rPr>
          <w:color w:val="000000" w:themeColor="text1"/>
          <w:spacing w:val="-2"/>
        </w:rPr>
        <w:t xml:space="preserve"> </w:t>
      </w:r>
      <w:r w:rsidRPr="00713C2C">
        <w:rPr>
          <w:color w:val="000000" w:themeColor="text1"/>
        </w:rPr>
        <w:t>o envio</w:t>
      </w:r>
      <w:r w:rsidRPr="00713C2C">
        <w:rPr>
          <w:color w:val="000000" w:themeColor="text1"/>
          <w:spacing w:val="-1"/>
        </w:rPr>
        <w:t xml:space="preserve"> </w:t>
      </w:r>
      <w:r w:rsidRPr="00713C2C">
        <w:rPr>
          <w:color w:val="000000" w:themeColor="text1"/>
        </w:rPr>
        <w:t>de</w:t>
      </w:r>
      <w:r w:rsidRPr="00713C2C">
        <w:rPr>
          <w:color w:val="000000" w:themeColor="text1"/>
          <w:spacing w:val="-1"/>
        </w:rPr>
        <w:t xml:space="preserve"> </w:t>
      </w:r>
      <w:r w:rsidRPr="00713C2C">
        <w:rPr>
          <w:color w:val="000000" w:themeColor="text1"/>
        </w:rPr>
        <w:t>lances;</w:t>
      </w:r>
    </w:p>
    <w:p w14:paraId="31D7A91D" w14:textId="28F2BEFE" w:rsidR="006C114A" w:rsidRPr="00713C2C" w:rsidRDefault="006C114A" w:rsidP="0017581E">
      <w:pPr>
        <w:pStyle w:val="PargrafodaLista"/>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Verificar</w:t>
      </w:r>
      <w:r w:rsidRPr="00713C2C">
        <w:rPr>
          <w:color w:val="000000" w:themeColor="text1"/>
          <w:spacing w:val="-2"/>
        </w:rPr>
        <w:t xml:space="preserve"> </w:t>
      </w:r>
      <w:r w:rsidRPr="00713C2C">
        <w:rPr>
          <w:color w:val="000000" w:themeColor="text1"/>
        </w:rPr>
        <w:t>e</w:t>
      </w:r>
      <w:r w:rsidRPr="00713C2C">
        <w:rPr>
          <w:color w:val="000000" w:themeColor="text1"/>
          <w:spacing w:val="-2"/>
        </w:rPr>
        <w:t xml:space="preserve"> </w:t>
      </w:r>
      <w:r w:rsidRPr="00713C2C">
        <w:rPr>
          <w:color w:val="000000" w:themeColor="text1"/>
        </w:rPr>
        <w:t>julgar</w:t>
      </w:r>
      <w:r w:rsidRPr="00713C2C">
        <w:rPr>
          <w:color w:val="000000" w:themeColor="text1"/>
          <w:spacing w:val="-1"/>
        </w:rPr>
        <w:t xml:space="preserve"> </w:t>
      </w:r>
      <w:r w:rsidRPr="00713C2C">
        <w:rPr>
          <w:color w:val="000000" w:themeColor="text1"/>
        </w:rPr>
        <w:t>as</w:t>
      </w:r>
      <w:r w:rsidRPr="00713C2C">
        <w:rPr>
          <w:color w:val="000000" w:themeColor="text1"/>
          <w:spacing w:val="-1"/>
        </w:rPr>
        <w:t xml:space="preserve"> </w:t>
      </w:r>
      <w:r w:rsidRPr="00713C2C">
        <w:rPr>
          <w:color w:val="000000" w:themeColor="text1"/>
        </w:rPr>
        <w:t>condições</w:t>
      </w:r>
      <w:r w:rsidRPr="00713C2C">
        <w:rPr>
          <w:color w:val="000000" w:themeColor="text1"/>
          <w:spacing w:val="-1"/>
        </w:rPr>
        <w:t xml:space="preserve"> </w:t>
      </w:r>
      <w:r w:rsidRPr="00713C2C">
        <w:rPr>
          <w:color w:val="000000" w:themeColor="text1"/>
        </w:rPr>
        <w:t>de</w:t>
      </w:r>
      <w:r w:rsidRPr="00713C2C">
        <w:rPr>
          <w:color w:val="000000" w:themeColor="text1"/>
          <w:spacing w:val="-1"/>
        </w:rPr>
        <w:t xml:space="preserve"> </w:t>
      </w:r>
      <w:r w:rsidRPr="00713C2C">
        <w:rPr>
          <w:color w:val="000000" w:themeColor="text1"/>
        </w:rPr>
        <w:t>habilitação;</w:t>
      </w:r>
    </w:p>
    <w:p w14:paraId="397F864B" w14:textId="25334FC4" w:rsidR="006C114A" w:rsidRPr="00713C2C"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sidRPr="00713C2C">
        <w:rPr>
          <w:color w:val="000000" w:themeColor="text1"/>
          <w:sz w:val="24"/>
          <w:szCs w:val="24"/>
        </w:rPr>
        <w:t>4.1.4 Sanear</w:t>
      </w:r>
      <w:r w:rsidRPr="00713C2C">
        <w:rPr>
          <w:color w:val="000000" w:themeColor="text1"/>
          <w:spacing w:val="15"/>
          <w:sz w:val="24"/>
          <w:szCs w:val="24"/>
        </w:rPr>
        <w:t xml:space="preserve"> </w:t>
      </w:r>
      <w:r w:rsidRPr="00713C2C">
        <w:rPr>
          <w:color w:val="000000" w:themeColor="text1"/>
          <w:sz w:val="24"/>
          <w:szCs w:val="24"/>
        </w:rPr>
        <w:t>erros</w:t>
      </w:r>
      <w:r w:rsidRPr="00713C2C">
        <w:rPr>
          <w:color w:val="000000" w:themeColor="text1"/>
          <w:spacing w:val="15"/>
          <w:sz w:val="24"/>
          <w:szCs w:val="24"/>
        </w:rPr>
        <w:t xml:space="preserve"> </w:t>
      </w:r>
      <w:r w:rsidRPr="00713C2C">
        <w:rPr>
          <w:color w:val="000000" w:themeColor="text1"/>
          <w:sz w:val="24"/>
          <w:szCs w:val="24"/>
        </w:rPr>
        <w:t>ou</w:t>
      </w:r>
      <w:r w:rsidRPr="00713C2C">
        <w:rPr>
          <w:color w:val="000000" w:themeColor="text1"/>
          <w:spacing w:val="13"/>
          <w:sz w:val="24"/>
          <w:szCs w:val="24"/>
        </w:rPr>
        <w:t xml:space="preserve"> </w:t>
      </w:r>
      <w:r w:rsidRPr="00713C2C">
        <w:rPr>
          <w:color w:val="000000" w:themeColor="text1"/>
          <w:sz w:val="24"/>
          <w:szCs w:val="24"/>
        </w:rPr>
        <w:t>falhas</w:t>
      </w:r>
      <w:r w:rsidRPr="00713C2C">
        <w:rPr>
          <w:color w:val="000000" w:themeColor="text1"/>
          <w:spacing w:val="12"/>
          <w:sz w:val="24"/>
          <w:szCs w:val="24"/>
        </w:rPr>
        <w:t xml:space="preserve"> </w:t>
      </w:r>
      <w:r w:rsidRPr="00713C2C">
        <w:rPr>
          <w:color w:val="000000" w:themeColor="text1"/>
          <w:sz w:val="24"/>
          <w:szCs w:val="24"/>
        </w:rPr>
        <w:t>que</w:t>
      </w:r>
      <w:r w:rsidRPr="00713C2C">
        <w:rPr>
          <w:color w:val="000000" w:themeColor="text1"/>
          <w:spacing w:val="12"/>
          <w:sz w:val="24"/>
          <w:szCs w:val="24"/>
        </w:rPr>
        <w:t xml:space="preserve"> </w:t>
      </w:r>
      <w:r w:rsidRPr="00713C2C">
        <w:rPr>
          <w:color w:val="000000" w:themeColor="text1"/>
          <w:sz w:val="24"/>
          <w:szCs w:val="24"/>
        </w:rPr>
        <w:t>não</w:t>
      </w:r>
      <w:r w:rsidRPr="00713C2C">
        <w:rPr>
          <w:color w:val="000000" w:themeColor="text1"/>
          <w:spacing w:val="15"/>
          <w:sz w:val="24"/>
          <w:szCs w:val="24"/>
        </w:rPr>
        <w:t xml:space="preserve"> </w:t>
      </w:r>
      <w:r w:rsidRPr="00713C2C">
        <w:rPr>
          <w:color w:val="000000" w:themeColor="text1"/>
          <w:sz w:val="24"/>
          <w:szCs w:val="24"/>
        </w:rPr>
        <w:t>alterem</w:t>
      </w:r>
      <w:r w:rsidRPr="00713C2C">
        <w:rPr>
          <w:color w:val="000000" w:themeColor="text1"/>
          <w:spacing w:val="16"/>
          <w:sz w:val="24"/>
          <w:szCs w:val="24"/>
        </w:rPr>
        <w:t xml:space="preserve"> </w:t>
      </w:r>
      <w:r w:rsidRPr="00713C2C">
        <w:rPr>
          <w:color w:val="000000" w:themeColor="text1"/>
          <w:sz w:val="24"/>
          <w:szCs w:val="24"/>
        </w:rPr>
        <w:t>a</w:t>
      </w:r>
      <w:r w:rsidRPr="00713C2C">
        <w:rPr>
          <w:color w:val="000000" w:themeColor="text1"/>
          <w:spacing w:val="12"/>
          <w:sz w:val="24"/>
          <w:szCs w:val="24"/>
        </w:rPr>
        <w:t xml:space="preserve"> </w:t>
      </w:r>
      <w:r w:rsidRPr="00713C2C">
        <w:rPr>
          <w:color w:val="000000" w:themeColor="text1"/>
          <w:sz w:val="24"/>
          <w:szCs w:val="24"/>
        </w:rPr>
        <w:t>substância</w:t>
      </w:r>
      <w:r w:rsidRPr="00713C2C">
        <w:rPr>
          <w:color w:val="000000" w:themeColor="text1"/>
          <w:spacing w:val="12"/>
          <w:sz w:val="24"/>
          <w:szCs w:val="24"/>
        </w:rPr>
        <w:t xml:space="preserve"> </w:t>
      </w:r>
      <w:r w:rsidRPr="00713C2C">
        <w:rPr>
          <w:color w:val="000000" w:themeColor="text1"/>
          <w:sz w:val="24"/>
          <w:szCs w:val="24"/>
        </w:rPr>
        <w:t>das</w:t>
      </w:r>
      <w:r w:rsidRPr="00713C2C">
        <w:rPr>
          <w:color w:val="000000" w:themeColor="text1"/>
          <w:spacing w:val="13"/>
          <w:sz w:val="24"/>
          <w:szCs w:val="24"/>
        </w:rPr>
        <w:t xml:space="preserve"> </w:t>
      </w:r>
      <w:r w:rsidRPr="00713C2C">
        <w:rPr>
          <w:color w:val="000000" w:themeColor="text1"/>
          <w:sz w:val="24"/>
          <w:szCs w:val="24"/>
        </w:rPr>
        <w:t>propostas,</w:t>
      </w:r>
      <w:r w:rsidRPr="00713C2C">
        <w:rPr>
          <w:color w:val="000000" w:themeColor="text1"/>
          <w:spacing w:val="15"/>
          <w:sz w:val="24"/>
          <w:szCs w:val="24"/>
        </w:rPr>
        <w:t xml:space="preserve"> </w:t>
      </w:r>
      <w:r w:rsidRPr="00713C2C">
        <w:rPr>
          <w:color w:val="000000" w:themeColor="text1"/>
          <w:sz w:val="24"/>
          <w:szCs w:val="24"/>
        </w:rPr>
        <w:t>dos</w:t>
      </w:r>
      <w:r w:rsidRPr="00713C2C">
        <w:rPr>
          <w:color w:val="000000" w:themeColor="text1"/>
          <w:spacing w:val="13"/>
          <w:sz w:val="24"/>
          <w:szCs w:val="24"/>
        </w:rPr>
        <w:t xml:space="preserve"> </w:t>
      </w:r>
      <w:r w:rsidRPr="00713C2C">
        <w:rPr>
          <w:color w:val="000000" w:themeColor="text1"/>
          <w:sz w:val="24"/>
          <w:szCs w:val="24"/>
        </w:rPr>
        <w:t>documentos</w:t>
      </w:r>
      <w:r w:rsidRPr="00713C2C">
        <w:rPr>
          <w:color w:val="000000" w:themeColor="text1"/>
          <w:spacing w:val="13"/>
          <w:sz w:val="24"/>
          <w:szCs w:val="24"/>
        </w:rPr>
        <w:t xml:space="preserve"> </w:t>
      </w:r>
      <w:r w:rsidRPr="00713C2C">
        <w:rPr>
          <w:color w:val="000000" w:themeColor="text1"/>
          <w:sz w:val="24"/>
          <w:szCs w:val="24"/>
        </w:rPr>
        <w:t>de</w:t>
      </w:r>
      <w:r w:rsidRPr="00713C2C">
        <w:rPr>
          <w:color w:val="000000" w:themeColor="text1"/>
          <w:spacing w:val="-57"/>
          <w:sz w:val="24"/>
          <w:szCs w:val="24"/>
        </w:rPr>
        <w:t xml:space="preserve"> </w:t>
      </w:r>
      <w:r w:rsidRPr="00713C2C">
        <w:rPr>
          <w:color w:val="000000" w:themeColor="text1"/>
          <w:sz w:val="24"/>
          <w:szCs w:val="24"/>
        </w:rPr>
        <w:t>habilitação</w:t>
      </w:r>
      <w:r w:rsidRPr="00713C2C">
        <w:rPr>
          <w:color w:val="000000" w:themeColor="text1"/>
          <w:spacing w:val="-1"/>
          <w:sz w:val="24"/>
          <w:szCs w:val="24"/>
        </w:rPr>
        <w:t xml:space="preserve"> </w:t>
      </w:r>
      <w:r w:rsidRPr="00713C2C">
        <w:rPr>
          <w:color w:val="000000" w:themeColor="text1"/>
          <w:sz w:val="24"/>
          <w:szCs w:val="24"/>
        </w:rPr>
        <w:t>e</w:t>
      </w:r>
      <w:r w:rsidRPr="00713C2C">
        <w:rPr>
          <w:color w:val="000000" w:themeColor="text1"/>
          <w:spacing w:val="-1"/>
          <w:sz w:val="24"/>
          <w:szCs w:val="24"/>
        </w:rPr>
        <w:t xml:space="preserve"> </w:t>
      </w:r>
      <w:r w:rsidRPr="00713C2C">
        <w:rPr>
          <w:color w:val="000000" w:themeColor="text1"/>
          <w:sz w:val="24"/>
          <w:szCs w:val="24"/>
        </w:rPr>
        <w:t>sua validade</w:t>
      </w:r>
      <w:r w:rsidRPr="00713C2C">
        <w:rPr>
          <w:color w:val="000000" w:themeColor="text1"/>
          <w:spacing w:val="-1"/>
          <w:sz w:val="24"/>
          <w:szCs w:val="24"/>
        </w:rPr>
        <w:t xml:space="preserve"> </w:t>
      </w:r>
      <w:r w:rsidRPr="00713C2C">
        <w:rPr>
          <w:color w:val="000000" w:themeColor="text1"/>
          <w:sz w:val="24"/>
          <w:szCs w:val="24"/>
        </w:rPr>
        <w:t>jurídica;</w:t>
      </w:r>
    </w:p>
    <w:p w14:paraId="6C4FAD08" w14:textId="07AE7455" w:rsidR="006C114A" w:rsidRPr="001E2A75" w:rsidRDefault="006C114A" w:rsidP="0017581E">
      <w:pPr>
        <w:pStyle w:val="PargrafodaLista"/>
        <w:widowControl w:val="0"/>
        <w:numPr>
          <w:ilvl w:val="2"/>
          <w:numId w:val="37"/>
        </w:numPr>
        <w:tabs>
          <w:tab w:val="left" w:pos="284"/>
          <w:tab w:val="left" w:pos="567"/>
          <w:tab w:val="left" w:pos="958"/>
        </w:tabs>
        <w:autoSpaceDE w:val="0"/>
        <w:autoSpaceDN w:val="0"/>
        <w:spacing w:before="120" w:after="120"/>
        <w:ind w:left="0" w:firstLine="0"/>
        <w:jc w:val="both"/>
        <w:rPr>
          <w:color w:val="000000" w:themeColor="text1"/>
        </w:rPr>
      </w:pPr>
      <w:r w:rsidRPr="00713C2C">
        <w:rPr>
          <w:color w:val="000000" w:themeColor="text1"/>
        </w:rPr>
        <w:t>Receber,</w:t>
      </w:r>
      <w:r w:rsidRPr="00713C2C">
        <w:rPr>
          <w:color w:val="000000" w:themeColor="text1"/>
          <w:spacing w:val="56"/>
        </w:rPr>
        <w:t xml:space="preserve"> </w:t>
      </w:r>
      <w:r w:rsidRPr="00713C2C">
        <w:rPr>
          <w:color w:val="000000" w:themeColor="text1"/>
        </w:rPr>
        <w:t>examinar</w:t>
      </w:r>
      <w:r w:rsidRPr="00713C2C">
        <w:rPr>
          <w:color w:val="000000" w:themeColor="text1"/>
          <w:spacing w:val="54"/>
        </w:rPr>
        <w:t xml:space="preserve"> </w:t>
      </w:r>
      <w:r w:rsidRPr="00713C2C">
        <w:rPr>
          <w:color w:val="000000" w:themeColor="text1"/>
        </w:rPr>
        <w:t>e</w:t>
      </w:r>
      <w:r w:rsidRPr="00713C2C">
        <w:rPr>
          <w:color w:val="000000" w:themeColor="text1"/>
          <w:spacing w:val="53"/>
        </w:rPr>
        <w:t xml:space="preserve"> </w:t>
      </w:r>
      <w:r w:rsidRPr="00713C2C">
        <w:rPr>
          <w:color w:val="000000" w:themeColor="text1"/>
        </w:rPr>
        <w:t>decidir</w:t>
      </w:r>
      <w:r w:rsidRPr="00713C2C">
        <w:rPr>
          <w:color w:val="000000" w:themeColor="text1"/>
          <w:spacing w:val="54"/>
        </w:rPr>
        <w:t xml:space="preserve"> </w:t>
      </w:r>
      <w:r w:rsidRPr="001E2A75">
        <w:rPr>
          <w:color w:val="000000" w:themeColor="text1"/>
        </w:rPr>
        <w:t>os</w:t>
      </w:r>
      <w:r w:rsidRPr="001E2A75">
        <w:rPr>
          <w:color w:val="000000" w:themeColor="text1"/>
          <w:spacing w:val="56"/>
        </w:rPr>
        <w:t xml:space="preserve"> </w:t>
      </w:r>
      <w:r w:rsidRPr="001E2A75">
        <w:rPr>
          <w:color w:val="000000" w:themeColor="text1"/>
        </w:rPr>
        <w:t>recursos</w:t>
      </w:r>
      <w:r w:rsidRPr="001E2A75">
        <w:rPr>
          <w:color w:val="000000" w:themeColor="text1"/>
          <w:spacing w:val="57"/>
        </w:rPr>
        <w:t xml:space="preserve"> </w:t>
      </w:r>
      <w:r w:rsidRPr="001E2A75">
        <w:rPr>
          <w:color w:val="000000" w:themeColor="text1"/>
        </w:rPr>
        <w:t>e</w:t>
      </w:r>
      <w:r w:rsidRPr="001E2A75">
        <w:rPr>
          <w:color w:val="000000" w:themeColor="text1"/>
          <w:spacing w:val="54"/>
        </w:rPr>
        <w:t xml:space="preserve"> </w:t>
      </w:r>
      <w:r w:rsidRPr="001E2A75">
        <w:rPr>
          <w:color w:val="000000" w:themeColor="text1"/>
        </w:rPr>
        <w:t>encaminhá-los</w:t>
      </w:r>
      <w:r w:rsidRPr="001E2A75">
        <w:rPr>
          <w:color w:val="000000" w:themeColor="text1"/>
          <w:spacing w:val="54"/>
        </w:rPr>
        <w:t xml:space="preserve"> </w:t>
      </w:r>
      <w:r w:rsidRPr="001E2A75">
        <w:rPr>
          <w:color w:val="000000" w:themeColor="text1"/>
        </w:rPr>
        <w:t>à</w:t>
      </w:r>
      <w:r w:rsidRPr="001E2A75">
        <w:rPr>
          <w:color w:val="000000" w:themeColor="text1"/>
          <w:spacing w:val="56"/>
        </w:rPr>
        <w:t xml:space="preserve"> </w:t>
      </w:r>
      <w:r w:rsidRPr="001E2A75">
        <w:rPr>
          <w:color w:val="000000" w:themeColor="text1"/>
        </w:rPr>
        <w:t>autoridade</w:t>
      </w:r>
      <w:r w:rsidRPr="001E2A75">
        <w:rPr>
          <w:color w:val="000000" w:themeColor="text1"/>
          <w:spacing w:val="52"/>
        </w:rPr>
        <w:t xml:space="preserve"> </w:t>
      </w:r>
      <w:r w:rsidRPr="001E2A75">
        <w:rPr>
          <w:color w:val="000000" w:themeColor="text1"/>
        </w:rPr>
        <w:t>competente</w:t>
      </w:r>
      <w:proofErr w:type="gramStart"/>
      <w:r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quando mantiver</w:t>
      </w:r>
      <w:r w:rsidRPr="001E2A75">
        <w:rPr>
          <w:color w:val="000000" w:themeColor="text1"/>
          <w:spacing w:val="-2"/>
        </w:rPr>
        <w:t xml:space="preserve"> </w:t>
      </w:r>
      <w:r w:rsidRPr="001E2A75">
        <w:rPr>
          <w:color w:val="000000" w:themeColor="text1"/>
        </w:rPr>
        <w:t>sua decisão;</w:t>
      </w:r>
    </w:p>
    <w:p w14:paraId="47ADF82D" w14:textId="77777777" w:rsidR="006C114A" w:rsidRPr="005C0829" w:rsidRDefault="006C114A" w:rsidP="0017581E">
      <w:pPr>
        <w:widowControl w:val="0"/>
        <w:numPr>
          <w:ilvl w:val="2"/>
          <w:numId w:val="37"/>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17581E">
      <w:pPr>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1C2993D1" w14:textId="77777777" w:rsidR="006C114A" w:rsidRPr="005C0829" w:rsidRDefault="006C114A" w:rsidP="0017581E">
      <w:pPr>
        <w:widowControl w:val="0"/>
        <w:numPr>
          <w:ilvl w:val="2"/>
          <w:numId w:val="37"/>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17581E">
      <w:pPr>
        <w:pStyle w:val="PargrafodaLista"/>
        <w:widowControl w:val="0"/>
        <w:numPr>
          <w:ilvl w:val="1"/>
          <w:numId w:val="38"/>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proofErr w:type="gramStart"/>
      <w:r w:rsidRPr="006C114A">
        <w:rPr>
          <w:color w:val="000000" w:themeColor="text1"/>
          <w:u w:val="single" w:color="0000FF"/>
        </w:rPr>
        <w:t>https</w:t>
      </w:r>
      <w:proofErr w:type="gramEnd"/>
      <w:r w:rsidRPr="006C114A">
        <w:rPr>
          <w:color w:val="000000" w:themeColor="text1"/>
          <w:u w:val="single" w:color="0000FF"/>
        </w:rPr>
        <w:t>://www.licitanet.com.br/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17581E">
      <w:pPr>
        <w:pStyle w:val="PargrafodaLista"/>
        <w:widowControl w:val="0"/>
        <w:numPr>
          <w:ilvl w:val="1"/>
          <w:numId w:val="38"/>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 xml:space="preserve">dirimidas através da central de atendimento aos licitantes, por telefone, </w:t>
      </w:r>
      <w:proofErr w:type="spellStart"/>
      <w:proofErr w:type="gramStart"/>
      <w:r w:rsidRPr="006C114A">
        <w:rPr>
          <w:color w:val="000000" w:themeColor="text1"/>
        </w:rPr>
        <w:t>WhatsApp</w:t>
      </w:r>
      <w:proofErr w:type="spellEnd"/>
      <w:proofErr w:type="gramEnd"/>
      <w:r w:rsidRPr="006C114A">
        <w:rPr>
          <w:color w:val="000000" w:themeColor="text1"/>
        </w:rPr>
        <w:t>,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17581E">
      <w:pPr>
        <w:widowControl w:val="0"/>
        <w:numPr>
          <w:ilvl w:val="2"/>
          <w:numId w:val="38"/>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17581E">
      <w:pPr>
        <w:widowControl w:val="0"/>
        <w:numPr>
          <w:ilvl w:val="2"/>
          <w:numId w:val="38"/>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F285A">
      <w:pPr>
        <w:pStyle w:val="PargrafodaLista"/>
        <w:numPr>
          <w:ilvl w:val="1"/>
          <w:numId w:val="27"/>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F285A">
      <w:pPr>
        <w:widowControl w:val="0"/>
        <w:numPr>
          <w:ilvl w:val="1"/>
          <w:numId w:val="27"/>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F285A">
      <w:pPr>
        <w:widowControl w:val="0"/>
        <w:numPr>
          <w:ilvl w:val="2"/>
          <w:numId w:val="27"/>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6AA91FB1" w:rsidR="00DB1FD4" w:rsidRPr="00770121" w:rsidRDefault="00DB1FD4" w:rsidP="001F285A">
      <w:pPr>
        <w:widowControl w:val="0"/>
        <w:numPr>
          <w:ilvl w:val="3"/>
          <w:numId w:val="27"/>
        </w:numPr>
        <w:tabs>
          <w:tab w:val="left" w:pos="567"/>
          <w:tab w:val="left" w:pos="851"/>
        </w:tabs>
        <w:autoSpaceDE w:val="0"/>
        <w:autoSpaceDN w:val="0"/>
        <w:spacing w:before="120" w:after="120"/>
        <w:ind w:left="0" w:firstLine="0"/>
        <w:jc w:val="both"/>
        <w:rPr>
          <w:sz w:val="24"/>
          <w:szCs w:val="24"/>
        </w:rPr>
      </w:pPr>
      <w:r w:rsidRPr="00770121">
        <w:rPr>
          <w:sz w:val="24"/>
          <w:szCs w:val="24"/>
        </w:rPr>
        <w:t xml:space="preserve">Os </w:t>
      </w:r>
      <w:r w:rsidR="00B9306D">
        <w:rPr>
          <w:sz w:val="24"/>
          <w:szCs w:val="24"/>
        </w:rPr>
        <w:t>itens</w:t>
      </w:r>
      <w:r w:rsidRPr="00770121">
        <w:rPr>
          <w:sz w:val="24"/>
          <w:szCs w:val="24"/>
        </w:rPr>
        <w:t xml:space="preserve">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F285A">
      <w:pPr>
        <w:widowControl w:val="0"/>
        <w:numPr>
          <w:ilvl w:val="1"/>
          <w:numId w:val="27"/>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F285A">
      <w:pPr>
        <w:widowControl w:val="0"/>
        <w:numPr>
          <w:ilvl w:val="1"/>
          <w:numId w:val="27"/>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1F285A">
      <w:pPr>
        <w:pStyle w:val="PargrafodaLista"/>
        <w:numPr>
          <w:ilvl w:val="2"/>
          <w:numId w:val="27"/>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lastRenderedPageBreak/>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24DD297"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r w:rsidR="00B9306D" w:rsidRPr="00770121">
        <w:rPr>
          <w:sz w:val="24"/>
          <w:szCs w:val="24"/>
        </w:rPr>
        <w:t>pelos órgãos</w:t>
      </w:r>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D770AA">
      <w:pPr>
        <w:widowControl w:val="0"/>
        <w:numPr>
          <w:ilvl w:val="2"/>
          <w:numId w:val="27"/>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3ED6B46F" w14:textId="77777777" w:rsidR="00D770AA" w:rsidRPr="00D770AA" w:rsidRDefault="00DB1FD4" w:rsidP="00D770AA">
      <w:pPr>
        <w:widowControl w:val="0"/>
        <w:numPr>
          <w:ilvl w:val="2"/>
          <w:numId w:val="27"/>
        </w:numPr>
        <w:tabs>
          <w:tab w:val="left" w:pos="567"/>
          <w:tab w:val="left" w:pos="902"/>
        </w:tabs>
        <w:autoSpaceDE w:val="0"/>
        <w:autoSpaceDN w:val="0"/>
        <w:spacing w:before="120" w:after="120"/>
        <w:ind w:left="0" w:firstLine="0"/>
        <w:jc w:val="both"/>
        <w:rPr>
          <w:b/>
          <w:color w:val="FF0066"/>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r w:rsidR="00D770AA">
        <w:rPr>
          <w:b/>
          <w:sz w:val="24"/>
          <w:szCs w:val="24"/>
          <w:u w:val="thick"/>
        </w:rPr>
        <w:t xml:space="preserve">, </w:t>
      </w:r>
    </w:p>
    <w:p w14:paraId="32708CFE" w14:textId="4CA71421" w:rsidR="00FC15BC" w:rsidRPr="00D770AA" w:rsidRDefault="00D770AA" w:rsidP="00D770AA">
      <w:pPr>
        <w:pStyle w:val="PargrafodaLista"/>
        <w:widowControl w:val="0"/>
        <w:numPr>
          <w:ilvl w:val="3"/>
          <w:numId w:val="27"/>
        </w:numPr>
        <w:tabs>
          <w:tab w:val="left" w:pos="567"/>
          <w:tab w:val="left" w:pos="902"/>
        </w:tabs>
        <w:autoSpaceDE w:val="0"/>
        <w:autoSpaceDN w:val="0"/>
        <w:spacing w:before="120" w:after="120"/>
        <w:ind w:left="0" w:firstLine="0"/>
        <w:jc w:val="both"/>
        <w:rPr>
          <w:b/>
          <w:color w:val="000000" w:themeColor="text1"/>
          <w:u w:val="single"/>
        </w:rPr>
      </w:pPr>
      <w:r w:rsidRPr="00D770AA">
        <w:rPr>
          <w:b/>
          <w:color w:val="000000" w:themeColor="text1"/>
          <w:u w:val="single"/>
        </w:rPr>
        <w:t>- Caso o item seja de marca da empresa, deverá ser preenchido o campo de marca no sistema como “PROPRIA</w:t>
      </w:r>
      <w:proofErr w:type="gramStart"/>
      <w:r w:rsidRPr="00D770AA">
        <w:rPr>
          <w:b/>
          <w:color w:val="000000" w:themeColor="text1"/>
          <w:u w:val="single"/>
        </w:rPr>
        <w:t>”</w:t>
      </w:r>
      <w:proofErr w:type="gramEnd"/>
    </w:p>
    <w:p w14:paraId="4AD08899" w14:textId="3544D912" w:rsidR="00DB1FD4" w:rsidRPr="00D770AA" w:rsidRDefault="00DB1FD4" w:rsidP="00D770AA">
      <w:pPr>
        <w:widowControl w:val="0"/>
        <w:numPr>
          <w:ilvl w:val="1"/>
          <w:numId w:val="27"/>
        </w:numPr>
        <w:tabs>
          <w:tab w:val="left" w:pos="567"/>
          <w:tab w:val="left" w:pos="859"/>
        </w:tabs>
        <w:autoSpaceDE w:val="0"/>
        <w:autoSpaceDN w:val="0"/>
        <w:spacing w:before="120" w:after="120"/>
        <w:ind w:left="0" w:firstLine="0"/>
        <w:jc w:val="both"/>
        <w:rPr>
          <w:color w:val="000000" w:themeColor="text1"/>
          <w:sz w:val="24"/>
          <w:szCs w:val="24"/>
        </w:rPr>
      </w:pPr>
      <w:r w:rsidRPr="00D770AA">
        <w:rPr>
          <w:color w:val="000000" w:themeColor="text1"/>
          <w:sz w:val="24"/>
          <w:szCs w:val="24"/>
        </w:rPr>
        <w:t>Os preços deverão ser cotados em moeda corrente nacional e preenchidos no campo</w:t>
      </w:r>
      <w:r w:rsidRPr="00D770AA">
        <w:rPr>
          <w:color w:val="000000" w:themeColor="text1"/>
          <w:spacing w:val="1"/>
          <w:sz w:val="24"/>
          <w:szCs w:val="24"/>
        </w:rPr>
        <w:t xml:space="preserve"> </w:t>
      </w:r>
      <w:r w:rsidRPr="00D770AA">
        <w:rPr>
          <w:color w:val="000000" w:themeColor="text1"/>
          <w:sz w:val="24"/>
          <w:szCs w:val="24"/>
        </w:rPr>
        <w:t>apropriado do sistema eletrônico e neles deverão</w:t>
      </w:r>
      <w:r w:rsidRPr="00D770AA">
        <w:rPr>
          <w:color w:val="000000" w:themeColor="text1"/>
          <w:spacing w:val="60"/>
          <w:sz w:val="24"/>
          <w:szCs w:val="24"/>
        </w:rPr>
        <w:t xml:space="preserve"> </w:t>
      </w:r>
      <w:r w:rsidRPr="00D770AA">
        <w:rPr>
          <w:color w:val="000000" w:themeColor="text1"/>
          <w:sz w:val="24"/>
          <w:szCs w:val="24"/>
        </w:rPr>
        <w:t>estar inclusas todas e quaisquer despesas,</w:t>
      </w:r>
      <w:r w:rsidRPr="00D770AA">
        <w:rPr>
          <w:color w:val="000000" w:themeColor="text1"/>
          <w:spacing w:val="1"/>
          <w:sz w:val="24"/>
          <w:szCs w:val="24"/>
        </w:rPr>
        <w:t xml:space="preserve"> </w:t>
      </w:r>
      <w:r w:rsidRPr="00D770AA">
        <w:rPr>
          <w:color w:val="000000" w:themeColor="text1"/>
          <w:sz w:val="24"/>
          <w:szCs w:val="24"/>
        </w:rPr>
        <w:t>tais como frete, encargos sociais, seguros, tributos diretos e indiretos incidentes sobre os</w:t>
      </w:r>
      <w:r w:rsidRPr="00D770AA">
        <w:rPr>
          <w:color w:val="000000" w:themeColor="text1"/>
          <w:spacing w:val="1"/>
          <w:sz w:val="24"/>
          <w:szCs w:val="24"/>
        </w:rPr>
        <w:t xml:space="preserve"> </w:t>
      </w:r>
      <w:r w:rsidR="00FC15BC" w:rsidRPr="00D770AA">
        <w:rPr>
          <w:color w:val="000000" w:themeColor="text1"/>
          <w:sz w:val="24"/>
          <w:szCs w:val="24"/>
        </w:rPr>
        <w:t>iten</w:t>
      </w:r>
      <w:r w:rsidRPr="00D770AA">
        <w:rPr>
          <w:color w:val="000000" w:themeColor="text1"/>
          <w:sz w:val="24"/>
          <w:szCs w:val="24"/>
        </w:rPr>
        <w:t>s</w:t>
      </w:r>
      <w:r w:rsidRPr="00D770AA">
        <w:rPr>
          <w:color w:val="000000" w:themeColor="text1"/>
          <w:spacing w:val="-1"/>
          <w:sz w:val="24"/>
          <w:szCs w:val="24"/>
        </w:rPr>
        <w:t xml:space="preserve"> </w:t>
      </w:r>
      <w:r w:rsidRPr="00D770AA">
        <w:rPr>
          <w:color w:val="000000" w:themeColor="text1"/>
          <w:sz w:val="24"/>
          <w:szCs w:val="24"/>
        </w:rPr>
        <w:t>licitados.</w:t>
      </w:r>
    </w:p>
    <w:p w14:paraId="73396294" w14:textId="77777777" w:rsidR="0071696F" w:rsidRPr="001E2A75" w:rsidRDefault="0071696F" w:rsidP="00D770AA">
      <w:pPr>
        <w:pStyle w:val="PargrafodaLista"/>
        <w:numPr>
          <w:ilvl w:val="1"/>
          <w:numId w:val="27"/>
        </w:numPr>
        <w:tabs>
          <w:tab w:val="left" w:pos="567"/>
        </w:tabs>
        <w:spacing w:before="120" w:after="120"/>
        <w:ind w:left="0" w:firstLine="0"/>
        <w:jc w:val="both"/>
        <w:rPr>
          <w:color w:val="000000" w:themeColor="text1"/>
          <w:kern w:val="0"/>
          <w:lang w:eastAsia="pt-BR"/>
        </w:rPr>
      </w:pPr>
      <w:r w:rsidRPr="00D770AA">
        <w:rPr>
          <w:color w:val="000000" w:themeColor="text1"/>
        </w:rPr>
        <w:t xml:space="preserve">A etapa de encaminhamento </w:t>
      </w:r>
      <w:r w:rsidRPr="001E2A75">
        <w:rPr>
          <w:color w:val="000000" w:themeColor="text1"/>
        </w:rPr>
        <w:t>da documentação será encerrada com a abertura da sessão</w:t>
      </w:r>
      <w:r w:rsidRPr="001E2A75">
        <w:rPr>
          <w:color w:val="000000" w:themeColor="text1"/>
          <w:spacing w:val="1"/>
        </w:rPr>
        <w:t xml:space="preserve"> </w:t>
      </w:r>
      <w:r w:rsidRPr="001E2A75">
        <w:rPr>
          <w:color w:val="000000" w:themeColor="text1"/>
        </w:rPr>
        <w:t>pública.</w:t>
      </w:r>
    </w:p>
    <w:p w14:paraId="3FC345C1" w14:textId="77777777" w:rsidR="009F6301" w:rsidRPr="001E2A75" w:rsidRDefault="0071696F" w:rsidP="001F285A">
      <w:pPr>
        <w:pStyle w:val="PargrafodaLista"/>
        <w:numPr>
          <w:ilvl w:val="2"/>
          <w:numId w:val="27"/>
        </w:numPr>
        <w:tabs>
          <w:tab w:val="left" w:pos="567"/>
        </w:tabs>
        <w:spacing w:before="120" w:after="120"/>
        <w:ind w:left="0" w:firstLine="0"/>
        <w:jc w:val="both"/>
        <w:rPr>
          <w:color w:val="000000" w:themeColor="text1"/>
          <w:kern w:val="0"/>
          <w:lang w:eastAsia="pt-BR"/>
        </w:rPr>
      </w:pPr>
      <w:r w:rsidRPr="001E2A75">
        <w:rPr>
          <w:color w:val="000000" w:themeColor="text1"/>
        </w:rPr>
        <w:t>O envio da proposta, acompanhada dos documentos de habilitação (original) exigidos,</w:t>
      </w:r>
      <w:r w:rsidRPr="001E2A75">
        <w:rPr>
          <w:color w:val="000000" w:themeColor="text1"/>
          <w:spacing w:val="1"/>
        </w:rPr>
        <w:t xml:space="preserve"> </w:t>
      </w:r>
      <w:r w:rsidRPr="001E2A75">
        <w:rPr>
          <w:b/>
          <w:color w:val="000000" w:themeColor="text1"/>
        </w:rPr>
        <w:t>deverá ser ENVIADO na ordem em que</w:t>
      </w:r>
      <w:r w:rsidRPr="001E2A75">
        <w:rPr>
          <w:b/>
          <w:color w:val="000000" w:themeColor="text1"/>
          <w:spacing w:val="1"/>
        </w:rPr>
        <w:t xml:space="preserve"> </w:t>
      </w:r>
      <w:r w:rsidRPr="001E2A75">
        <w:rPr>
          <w:b/>
          <w:color w:val="000000" w:themeColor="text1"/>
        </w:rPr>
        <w:t>foram</w:t>
      </w:r>
      <w:r w:rsidRPr="001E2A75">
        <w:rPr>
          <w:b/>
          <w:color w:val="000000" w:themeColor="text1"/>
          <w:spacing w:val="60"/>
        </w:rPr>
        <w:t xml:space="preserve"> </w:t>
      </w:r>
      <w:r w:rsidRPr="001E2A75">
        <w:rPr>
          <w:b/>
          <w:color w:val="000000" w:themeColor="text1"/>
        </w:rPr>
        <w:t>solicitados</w:t>
      </w:r>
      <w:r w:rsidRPr="001E2A75">
        <w:rPr>
          <w:color w:val="000000" w:themeColor="text1"/>
        </w:rPr>
        <w:t>, por meio de uso da chave de</w:t>
      </w:r>
      <w:r w:rsidRPr="001E2A75">
        <w:rPr>
          <w:color w:val="000000" w:themeColor="text1"/>
          <w:spacing w:val="1"/>
        </w:rPr>
        <w:t xml:space="preserve"> </w:t>
      </w:r>
      <w:r w:rsidRPr="001E2A75">
        <w:rPr>
          <w:color w:val="000000" w:themeColor="text1"/>
        </w:rPr>
        <w:t>acesso</w:t>
      </w:r>
      <w:r w:rsidRPr="001E2A75">
        <w:rPr>
          <w:color w:val="000000" w:themeColor="text1"/>
          <w:spacing w:val="-1"/>
        </w:rPr>
        <w:t xml:space="preserve"> </w:t>
      </w:r>
      <w:r w:rsidRPr="001E2A75">
        <w:rPr>
          <w:color w:val="000000" w:themeColor="text1"/>
        </w:rPr>
        <w:t>e senha, intransferíveis.</w:t>
      </w:r>
    </w:p>
    <w:p w14:paraId="6112CD5F" w14:textId="23B6E4C8" w:rsidR="0071696F" w:rsidRPr="00770121" w:rsidRDefault="0071696F" w:rsidP="001F285A">
      <w:pPr>
        <w:pStyle w:val="PargrafodaLista"/>
        <w:numPr>
          <w:ilvl w:val="2"/>
          <w:numId w:val="27"/>
        </w:numPr>
        <w:tabs>
          <w:tab w:val="left" w:pos="567"/>
        </w:tabs>
        <w:spacing w:before="120" w:after="120"/>
        <w:ind w:left="0" w:firstLine="0"/>
        <w:jc w:val="both"/>
        <w:rPr>
          <w:color w:val="auto"/>
          <w:kern w:val="0"/>
          <w:lang w:eastAsia="pt-BR"/>
        </w:rPr>
      </w:pPr>
      <w:r w:rsidRPr="001E2A75">
        <w:rPr>
          <w:color w:val="000000" w:themeColor="text1"/>
        </w:rPr>
        <w:t>O</w:t>
      </w:r>
      <w:r w:rsidRPr="001E2A75">
        <w:rPr>
          <w:color w:val="000000" w:themeColor="text1"/>
          <w:spacing w:val="7"/>
        </w:rPr>
        <w:t xml:space="preserve"> </w:t>
      </w:r>
      <w:r w:rsidRPr="001E2A75">
        <w:rPr>
          <w:color w:val="000000" w:themeColor="text1"/>
        </w:rPr>
        <w:t>licitante</w:t>
      </w:r>
      <w:r w:rsidRPr="001E2A75">
        <w:rPr>
          <w:color w:val="000000" w:themeColor="text1"/>
          <w:spacing w:val="7"/>
        </w:rPr>
        <w:t xml:space="preserve"> </w:t>
      </w:r>
      <w:r w:rsidRPr="001E2A75">
        <w:rPr>
          <w:color w:val="000000" w:themeColor="text1"/>
        </w:rPr>
        <w:t>declarará,</w:t>
      </w:r>
      <w:r w:rsidRPr="001E2A75">
        <w:rPr>
          <w:color w:val="000000" w:themeColor="text1"/>
          <w:spacing w:val="8"/>
        </w:rPr>
        <w:t xml:space="preserve"> </w:t>
      </w:r>
      <w:r w:rsidRPr="001E2A75">
        <w:rPr>
          <w:color w:val="000000" w:themeColor="text1"/>
        </w:rPr>
        <w:t>em</w:t>
      </w:r>
      <w:r w:rsidRPr="001E2A75">
        <w:rPr>
          <w:color w:val="000000" w:themeColor="text1"/>
          <w:spacing w:val="8"/>
        </w:rPr>
        <w:t xml:space="preserve"> </w:t>
      </w:r>
      <w:r w:rsidRPr="001E2A75">
        <w:rPr>
          <w:color w:val="000000" w:themeColor="text1"/>
        </w:rPr>
        <w:t>campo</w:t>
      </w:r>
      <w:r w:rsidRPr="001E2A75">
        <w:rPr>
          <w:color w:val="000000" w:themeColor="text1"/>
          <w:spacing w:val="8"/>
        </w:rPr>
        <w:t xml:space="preserve"> </w:t>
      </w:r>
      <w:r w:rsidRPr="001E2A75">
        <w:rPr>
          <w:color w:val="000000" w:themeColor="text1"/>
        </w:rPr>
        <w:t>próprio</w:t>
      </w:r>
      <w:r w:rsidRPr="001E2A75">
        <w:rPr>
          <w:color w:val="000000" w:themeColor="text1"/>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1E2A75"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1E2A75">
        <w:rPr>
          <w:color w:val="000000" w:themeColor="text1"/>
          <w:sz w:val="24"/>
          <w:szCs w:val="24"/>
        </w:rPr>
        <w:t>declarações sujeitará</w:t>
      </w:r>
      <w:r w:rsidRPr="001E2A75">
        <w:rPr>
          <w:color w:val="000000" w:themeColor="text1"/>
          <w:spacing w:val="-2"/>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às</w:t>
      </w:r>
      <w:r w:rsidRPr="001E2A75">
        <w:rPr>
          <w:color w:val="000000" w:themeColor="text1"/>
          <w:spacing w:val="-1"/>
          <w:sz w:val="24"/>
          <w:szCs w:val="24"/>
        </w:rPr>
        <w:t xml:space="preserve"> </w:t>
      </w:r>
      <w:r w:rsidRPr="001E2A75">
        <w:rPr>
          <w:color w:val="000000" w:themeColor="text1"/>
          <w:sz w:val="24"/>
          <w:szCs w:val="24"/>
        </w:rPr>
        <w:t>sanções</w:t>
      </w:r>
      <w:r w:rsidRPr="001E2A75">
        <w:rPr>
          <w:color w:val="000000" w:themeColor="text1"/>
          <w:spacing w:val="-1"/>
          <w:sz w:val="24"/>
          <w:szCs w:val="24"/>
        </w:rPr>
        <w:t xml:space="preserve"> </w:t>
      </w:r>
      <w:r w:rsidRPr="001E2A75">
        <w:rPr>
          <w:color w:val="000000" w:themeColor="text1"/>
          <w:sz w:val="24"/>
          <w:szCs w:val="24"/>
        </w:rPr>
        <w:t>legais</w:t>
      </w:r>
      <w:r w:rsidRPr="001E2A75">
        <w:rPr>
          <w:color w:val="000000" w:themeColor="text1"/>
          <w:spacing w:val="1"/>
          <w:sz w:val="24"/>
          <w:szCs w:val="24"/>
        </w:rPr>
        <w:t xml:space="preserve"> </w:t>
      </w:r>
      <w:r w:rsidRPr="001E2A75">
        <w:rPr>
          <w:color w:val="000000" w:themeColor="text1"/>
          <w:sz w:val="24"/>
          <w:szCs w:val="24"/>
        </w:rPr>
        <w:t>cabíveis.</w:t>
      </w:r>
    </w:p>
    <w:p w14:paraId="0723036C" w14:textId="77777777" w:rsidR="0071696F" w:rsidRPr="001E2A75" w:rsidRDefault="0071696F" w:rsidP="001F285A">
      <w:pPr>
        <w:widowControl w:val="0"/>
        <w:numPr>
          <w:ilvl w:val="2"/>
          <w:numId w:val="27"/>
        </w:numPr>
        <w:tabs>
          <w:tab w:val="left" w:pos="567"/>
          <w:tab w:val="left" w:pos="936"/>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licitantes poderão retirar ou substituir a proposta e os documentos de habilitação</w:t>
      </w:r>
      <w:r w:rsidRPr="001E2A75">
        <w:rPr>
          <w:color w:val="000000" w:themeColor="text1"/>
          <w:spacing w:val="1"/>
          <w:sz w:val="24"/>
          <w:szCs w:val="24"/>
        </w:rPr>
        <w:t xml:space="preserve"> </w:t>
      </w:r>
      <w:r w:rsidRPr="001E2A75">
        <w:rPr>
          <w:color w:val="000000" w:themeColor="text1"/>
          <w:sz w:val="24"/>
          <w:szCs w:val="24"/>
        </w:rPr>
        <w:t>anteriormente</w:t>
      </w:r>
      <w:r w:rsidRPr="001E2A75">
        <w:rPr>
          <w:color w:val="000000" w:themeColor="text1"/>
          <w:spacing w:val="-1"/>
          <w:sz w:val="24"/>
          <w:szCs w:val="24"/>
        </w:rPr>
        <w:t xml:space="preserve"> </w:t>
      </w:r>
      <w:r w:rsidRPr="001E2A75">
        <w:rPr>
          <w:color w:val="000000" w:themeColor="text1"/>
          <w:sz w:val="24"/>
          <w:szCs w:val="24"/>
        </w:rPr>
        <w:t>inseridos no sistema,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abertura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2"/>
          <w:sz w:val="24"/>
          <w:szCs w:val="24"/>
        </w:rPr>
        <w:t xml:space="preserve"> </w:t>
      </w:r>
      <w:r w:rsidRPr="001E2A75">
        <w:rPr>
          <w:color w:val="000000" w:themeColor="text1"/>
          <w:sz w:val="24"/>
          <w:szCs w:val="24"/>
        </w:rPr>
        <w:t>sessão pública.</w:t>
      </w:r>
    </w:p>
    <w:p w14:paraId="70E915A3" w14:textId="11CA3D6C" w:rsidR="0071696F" w:rsidRPr="001E2A75"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documentos que compõem a proposta e a habilitação do licitante melhor classificado</w:t>
      </w:r>
      <w:r w:rsidRPr="001E2A75">
        <w:rPr>
          <w:color w:val="000000" w:themeColor="text1"/>
          <w:spacing w:val="-57"/>
          <w:sz w:val="24"/>
          <w:szCs w:val="24"/>
        </w:rPr>
        <w:t xml:space="preserve"> </w:t>
      </w:r>
      <w:r w:rsidRPr="001E2A75">
        <w:rPr>
          <w:color w:val="000000" w:themeColor="text1"/>
          <w:sz w:val="24"/>
          <w:szCs w:val="24"/>
        </w:rPr>
        <w:t xml:space="preserve">somente serão disponibilizados para avaliação </w:t>
      </w:r>
      <w:proofErr w:type="gramStart"/>
      <w:r w:rsidRPr="001E2A75">
        <w:rPr>
          <w:color w:val="000000" w:themeColor="text1"/>
          <w:sz w:val="24"/>
          <w:szCs w:val="24"/>
        </w:rPr>
        <w:t>d</w:t>
      </w:r>
      <w:r w:rsidR="00D636AA" w:rsidRPr="001E2A75">
        <w:rPr>
          <w:color w:val="000000" w:themeColor="text1"/>
          <w:sz w:val="24"/>
          <w:szCs w:val="24"/>
        </w:rPr>
        <w:t>o(</w:t>
      </w:r>
      <w:proofErr w:type="gramEnd"/>
      <w:r w:rsidR="00D636AA" w:rsidRPr="001E2A75">
        <w:rPr>
          <w:color w:val="000000" w:themeColor="text1"/>
          <w:sz w:val="24"/>
          <w:szCs w:val="24"/>
        </w:rPr>
        <w:t>a) Pregoeiro(a)</w:t>
      </w:r>
      <w:r w:rsidRPr="001E2A75">
        <w:rPr>
          <w:color w:val="000000" w:themeColor="text1"/>
          <w:sz w:val="24"/>
          <w:szCs w:val="24"/>
        </w:rPr>
        <w:t>e para acesso público após o</w:t>
      </w:r>
      <w:r w:rsidRPr="001E2A75">
        <w:rPr>
          <w:color w:val="000000" w:themeColor="text1"/>
          <w:spacing w:val="1"/>
          <w:sz w:val="24"/>
          <w:szCs w:val="24"/>
        </w:rPr>
        <w:t xml:space="preserve"> </w:t>
      </w:r>
      <w:r w:rsidRPr="001E2A75">
        <w:rPr>
          <w:color w:val="000000" w:themeColor="text1"/>
          <w:sz w:val="24"/>
          <w:szCs w:val="24"/>
        </w:rPr>
        <w:t>encerramento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2"/>
          <w:sz w:val="24"/>
          <w:szCs w:val="24"/>
        </w:rPr>
        <w:t xml:space="preserve"> </w:t>
      </w:r>
      <w:r w:rsidRPr="001E2A75">
        <w:rPr>
          <w:color w:val="000000" w:themeColor="text1"/>
          <w:sz w:val="24"/>
          <w:szCs w:val="24"/>
        </w:rPr>
        <w:t>envio de lances.</w:t>
      </w:r>
    </w:p>
    <w:p w14:paraId="38F00534" w14:textId="1F4BC22C" w:rsidR="0071696F" w:rsidRPr="001E2A75" w:rsidRDefault="0071696F" w:rsidP="001F285A">
      <w:pPr>
        <w:widowControl w:val="0"/>
        <w:numPr>
          <w:ilvl w:val="2"/>
          <w:numId w:val="27"/>
        </w:numPr>
        <w:tabs>
          <w:tab w:val="left" w:pos="567"/>
          <w:tab w:val="left" w:pos="967"/>
        </w:tabs>
        <w:autoSpaceDE w:val="0"/>
        <w:autoSpaceDN w:val="0"/>
        <w:spacing w:before="120" w:after="120"/>
        <w:ind w:left="0" w:firstLine="0"/>
        <w:jc w:val="both"/>
        <w:rPr>
          <w:color w:val="000000" w:themeColor="text1"/>
          <w:sz w:val="24"/>
          <w:szCs w:val="24"/>
        </w:rPr>
      </w:pP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complementares</w:t>
      </w:r>
      <w:r w:rsidR="00612DB5" w:rsidRPr="001E2A75">
        <w:rPr>
          <w:color w:val="000000" w:themeColor="text1"/>
          <w:spacing w:val="1"/>
          <w:sz w:val="24"/>
          <w:szCs w:val="24"/>
        </w:rPr>
        <w:t xml:space="preserve">, a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00612DB5" w:rsidRPr="001E2A75">
        <w:rPr>
          <w:color w:val="000000" w:themeColor="text1"/>
          <w:spacing w:val="1"/>
          <w:sz w:val="24"/>
          <w:szCs w:val="24"/>
        </w:rPr>
        <w:t>a</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quando</w:t>
      </w:r>
      <w:r w:rsidRPr="001E2A75">
        <w:rPr>
          <w:color w:val="000000" w:themeColor="text1"/>
          <w:spacing w:val="1"/>
          <w:sz w:val="24"/>
          <w:szCs w:val="24"/>
        </w:rPr>
        <w:t xml:space="preserve"> </w:t>
      </w:r>
      <w:r w:rsidRPr="001E2A75">
        <w:rPr>
          <w:color w:val="000000" w:themeColor="text1"/>
          <w:sz w:val="24"/>
          <w:szCs w:val="24"/>
        </w:rPr>
        <w:t>necessários</w:t>
      </w:r>
      <w:r w:rsidRPr="001E2A75">
        <w:rPr>
          <w:color w:val="000000" w:themeColor="text1"/>
          <w:spacing w:val="1"/>
          <w:sz w:val="24"/>
          <w:szCs w:val="24"/>
        </w:rPr>
        <w:t xml:space="preserve"> </w:t>
      </w:r>
      <w:r w:rsidRPr="001E2A75">
        <w:rPr>
          <w:color w:val="000000" w:themeColor="text1"/>
          <w:sz w:val="24"/>
          <w:szCs w:val="24"/>
        </w:rPr>
        <w:t>à</w:t>
      </w:r>
      <w:proofErr w:type="gramStart"/>
      <w:r w:rsidRPr="001E2A75">
        <w:rPr>
          <w:color w:val="000000" w:themeColor="text1"/>
          <w:spacing w:val="-57"/>
          <w:sz w:val="24"/>
          <w:szCs w:val="24"/>
        </w:rPr>
        <w:t xml:space="preserve"> </w:t>
      </w:r>
      <w:r w:rsidR="00184413" w:rsidRPr="001E2A75">
        <w:rPr>
          <w:color w:val="000000" w:themeColor="text1"/>
          <w:spacing w:val="-57"/>
          <w:sz w:val="24"/>
          <w:szCs w:val="24"/>
        </w:rPr>
        <w:t xml:space="preserve">   </w:t>
      </w:r>
      <w:proofErr w:type="gramEnd"/>
      <w:r w:rsidRPr="001E2A75">
        <w:rPr>
          <w:color w:val="000000" w:themeColor="text1"/>
          <w:sz w:val="24"/>
          <w:szCs w:val="24"/>
        </w:rPr>
        <w:t>confirmação daqueles exigidos no edital e já apresentados, serão encaminhados pelo licitante</w:t>
      </w:r>
      <w:r w:rsidRPr="001E2A75">
        <w:rPr>
          <w:color w:val="000000" w:themeColor="text1"/>
          <w:spacing w:val="1"/>
          <w:sz w:val="24"/>
          <w:szCs w:val="24"/>
        </w:rPr>
        <w:t xml:space="preserve"> </w:t>
      </w:r>
      <w:r w:rsidRPr="001E2A75">
        <w:rPr>
          <w:color w:val="000000" w:themeColor="text1"/>
          <w:sz w:val="24"/>
          <w:szCs w:val="24"/>
        </w:rPr>
        <w:t>melhor classificado após o encerramento do envio de lances, exclusivamente pelo sistema,</w:t>
      </w:r>
      <w:r w:rsidRPr="001E2A75">
        <w:rPr>
          <w:color w:val="000000" w:themeColor="text1"/>
          <w:spacing w:val="1"/>
          <w:sz w:val="24"/>
          <w:szCs w:val="24"/>
        </w:rPr>
        <w:t xml:space="preserve"> </w:t>
      </w:r>
      <w:r w:rsidRPr="001E2A75">
        <w:rPr>
          <w:color w:val="000000" w:themeColor="text1"/>
          <w:sz w:val="24"/>
          <w:szCs w:val="24"/>
        </w:rPr>
        <w:t>observado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02</w:t>
      </w:r>
      <w:r w:rsidRPr="001E2A75">
        <w:rPr>
          <w:color w:val="000000" w:themeColor="text1"/>
          <w:spacing w:val="1"/>
          <w:sz w:val="24"/>
          <w:szCs w:val="24"/>
        </w:rPr>
        <w:t xml:space="preserve"> </w:t>
      </w:r>
      <w:r w:rsidRPr="001E2A75">
        <w:rPr>
          <w:color w:val="000000" w:themeColor="text1"/>
          <w:sz w:val="24"/>
          <w:szCs w:val="24"/>
        </w:rPr>
        <w:t>(duas)</w:t>
      </w:r>
      <w:r w:rsidRPr="001E2A75">
        <w:rPr>
          <w:color w:val="000000" w:themeColor="text1"/>
          <w:spacing w:val="1"/>
          <w:sz w:val="24"/>
          <w:szCs w:val="24"/>
        </w:rPr>
        <w:t xml:space="preserve"> </w:t>
      </w:r>
      <w:r w:rsidRPr="001E2A75">
        <w:rPr>
          <w:color w:val="000000" w:themeColor="text1"/>
          <w:sz w:val="24"/>
          <w:szCs w:val="24"/>
        </w:rPr>
        <w:t>horas,</w:t>
      </w:r>
      <w:r w:rsidRPr="001E2A75">
        <w:rPr>
          <w:color w:val="000000" w:themeColor="text1"/>
          <w:spacing w:val="1"/>
          <w:sz w:val="24"/>
          <w:szCs w:val="24"/>
        </w:rPr>
        <w:t xml:space="preserve"> </w:t>
      </w:r>
      <w:r w:rsidRPr="001E2A75">
        <w:rPr>
          <w:color w:val="000000" w:themeColor="text1"/>
          <w:sz w:val="24"/>
          <w:szCs w:val="24"/>
        </w:rPr>
        <w:t>conforme</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w:t>
      </w:r>
      <w:r w:rsidRPr="001E2A75">
        <w:rPr>
          <w:color w:val="000000" w:themeColor="text1"/>
          <w:spacing w:val="1"/>
          <w:sz w:val="24"/>
          <w:szCs w:val="24"/>
        </w:rPr>
        <w:t xml:space="preserve"> </w:t>
      </w:r>
      <w:r w:rsidRPr="001E2A75">
        <w:rPr>
          <w:color w:val="000000" w:themeColor="text1"/>
          <w:sz w:val="24"/>
          <w:szCs w:val="24"/>
        </w:rPr>
        <w:t>2º</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art.</w:t>
      </w:r>
      <w:r w:rsidRPr="001E2A75">
        <w:rPr>
          <w:color w:val="000000" w:themeColor="text1"/>
          <w:spacing w:val="1"/>
          <w:sz w:val="24"/>
          <w:szCs w:val="24"/>
        </w:rPr>
        <w:t xml:space="preserve"> </w:t>
      </w:r>
      <w:r w:rsidRPr="001E2A75">
        <w:rPr>
          <w:color w:val="000000" w:themeColor="text1"/>
          <w:sz w:val="24"/>
          <w:szCs w:val="24"/>
        </w:rPr>
        <w:t>38</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Decreto</w:t>
      </w:r>
      <w:r w:rsidRPr="001E2A75">
        <w:rPr>
          <w:color w:val="000000" w:themeColor="text1"/>
          <w:spacing w:val="1"/>
          <w:sz w:val="24"/>
          <w:szCs w:val="24"/>
        </w:rPr>
        <w:t xml:space="preserve"> </w:t>
      </w:r>
      <w:r w:rsidRPr="001E2A75">
        <w:rPr>
          <w:color w:val="000000" w:themeColor="text1"/>
          <w:sz w:val="24"/>
          <w:szCs w:val="24"/>
        </w:rPr>
        <w:t>Federal</w:t>
      </w:r>
      <w:r w:rsidRPr="001E2A75">
        <w:rPr>
          <w:color w:val="000000" w:themeColor="text1"/>
          <w:spacing w:val="-57"/>
          <w:sz w:val="24"/>
          <w:szCs w:val="24"/>
        </w:rPr>
        <w:t xml:space="preserve"> </w:t>
      </w:r>
      <w:r w:rsidR="00A31F08" w:rsidRPr="001E2A75">
        <w:rPr>
          <w:color w:val="000000" w:themeColor="text1"/>
          <w:spacing w:val="-57"/>
          <w:sz w:val="24"/>
          <w:szCs w:val="24"/>
        </w:rPr>
        <w:t xml:space="preserve">                    </w:t>
      </w:r>
      <w:r w:rsidRPr="001E2A75">
        <w:rPr>
          <w:color w:val="000000" w:themeColor="text1"/>
          <w:sz w:val="24"/>
          <w:szCs w:val="24"/>
        </w:rPr>
        <w:t>10.024/2019.</w:t>
      </w:r>
      <w:r w:rsidR="00612DB5" w:rsidRPr="001E2A75">
        <w:rPr>
          <w:color w:val="000000" w:themeColor="text1"/>
          <w:sz w:val="24"/>
          <w:szCs w:val="24"/>
          <w:shd w:val="clear" w:color="auto" w:fill="FFFFFF"/>
        </w:rPr>
        <w:t xml:space="preserve"> </w:t>
      </w:r>
    </w:p>
    <w:p w14:paraId="6B046073" w14:textId="4E17534C" w:rsidR="0071696F" w:rsidRPr="001E2A75" w:rsidRDefault="0071696F" w:rsidP="001F285A">
      <w:pPr>
        <w:widowControl w:val="0"/>
        <w:numPr>
          <w:ilvl w:val="2"/>
          <w:numId w:val="27"/>
        </w:numPr>
        <w:tabs>
          <w:tab w:val="left" w:pos="567"/>
          <w:tab w:val="left" w:pos="1049"/>
        </w:tabs>
        <w:autoSpaceDE w:val="0"/>
        <w:autoSpaceDN w:val="0"/>
        <w:spacing w:before="120" w:after="120"/>
        <w:ind w:left="0" w:firstLine="0"/>
        <w:jc w:val="both"/>
        <w:rPr>
          <w:color w:val="000000" w:themeColor="text1"/>
          <w:sz w:val="24"/>
          <w:szCs w:val="24"/>
        </w:rPr>
      </w:pPr>
      <w:r w:rsidRPr="001E2A75">
        <w:rPr>
          <w:color w:val="000000" w:themeColor="text1"/>
          <w:sz w:val="24"/>
          <w:szCs w:val="24"/>
        </w:rPr>
        <w:t>O Licitante será inteiramente responsável por todas as transações assumidas em seu</w:t>
      </w:r>
      <w:r w:rsidRPr="001E2A75">
        <w:rPr>
          <w:color w:val="000000" w:themeColor="text1"/>
          <w:spacing w:val="1"/>
          <w:sz w:val="24"/>
          <w:szCs w:val="24"/>
        </w:rPr>
        <w:t xml:space="preserve"> </w:t>
      </w:r>
      <w:r w:rsidRPr="001E2A75">
        <w:rPr>
          <w:color w:val="000000" w:themeColor="text1"/>
          <w:sz w:val="24"/>
          <w:szCs w:val="24"/>
        </w:rPr>
        <w:t>nome</w:t>
      </w:r>
      <w:r w:rsidRPr="001E2A75">
        <w:rPr>
          <w:color w:val="000000" w:themeColor="text1"/>
          <w:spacing w:val="1"/>
          <w:sz w:val="24"/>
          <w:szCs w:val="24"/>
        </w:rPr>
        <w:t xml:space="preserve"> </w:t>
      </w:r>
      <w:r w:rsidRPr="001E2A75">
        <w:rPr>
          <w:color w:val="000000" w:themeColor="text1"/>
          <w:sz w:val="24"/>
          <w:szCs w:val="24"/>
        </w:rPr>
        <w:t>no</w:t>
      </w:r>
      <w:r w:rsidRPr="001E2A75">
        <w:rPr>
          <w:color w:val="000000" w:themeColor="text1"/>
          <w:spacing w:val="1"/>
          <w:sz w:val="24"/>
          <w:szCs w:val="24"/>
        </w:rPr>
        <w:t xml:space="preserve"> </w:t>
      </w:r>
      <w:r w:rsidRPr="001E2A75">
        <w:rPr>
          <w:color w:val="000000" w:themeColor="text1"/>
          <w:sz w:val="24"/>
          <w:szCs w:val="24"/>
        </w:rPr>
        <w:t>sistema</w:t>
      </w:r>
      <w:r w:rsidRPr="001E2A75">
        <w:rPr>
          <w:color w:val="000000" w:themeColor="text1"/>
          <w:spacing w:val="1"/>
          <w:sz w:val="24"/>
          <w:szCs w:val="24"/>
        </w:rPr>
        <w:t xml:space="preserve"> </w:t>
      </w:r>
      <w:r w:rsidRPr="001E2A75">
        <w:rPr>
          <w:color w:val="000000" w:themeColor="text1"/>
          <w:sz w:val="24"/>
          <w:szCs w:val="24"/>
        </w:rPr>
        <w:t>eletrônico,</w:t>
      </w:r>
      <w:r w:rsidRPr="001E2A75">
        <w:rPr>
          <w:color w:val="000000" w:themeColor="text1"/>
          <w:spacing w:val="1"/>
          <w:sz w:val="24"/>
          <w:szCs w:val="24"/>
        </w:rPr>
        <w:t xml:space="preserve"> </w:t>
      </w:r>
      <w:r w:rsidRPr="001E2A75">
        <w:rPr>
          <w:color w:val="000000" w:themeColor="text1"/>
          <w:sz w:val="24"/>
          <w:szCs w:val="24"/>
        </w:rPr>
        <w:t>assumindo</w:t>
      </w:r>
      <w:r w:rsidRPr="001E2A75">
        <w:rPr>
          <w:color w:val="000000" w:themeColor="text1"/>
          <w:spacing w:val="1"/>
          <w:sz w:val="24"/>
          <w:szCs w:val="24"/>
        </w:rPr>
        <w:t xml:space="preserve"> </w:t>
      </w:r>
      <w:r w:rsidRPr="001E2A75">
        <w:rPr>
          <w:color w:val="000000" w:themeColor="text1"/>
          <w:sz w:val="24"/>
          <w:szCs w:val="24"/>
        </w:rPr>
        <w:t>como</w:t>
      </w:r>
      <w:r w:rsidRPr="001E2A75">
        <w:rPr>
          <w:color w:val="000000" w:themeColor="text1"/>
          <w:spacing w:val="1"/>
          <w:sz w:val="24"/>
          <w:szCs w:val="24"/>
        </w:rPr>
        <w:t xml:space="preserve"> </w:t>
      </w:r>
      <w:r w:rsidRPr="001E2A75">
        <w:rPr>
          <w:color w:val="000000" w:themeColor="text1"/>
          <w:sz w:val="24"/>
          <w:szCs w:val="24"/>
        </w:rPr>
        <w:t>verdadeiras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1E2A75">
        <w:rPr>
          <w:color w:val="000000" w:themeColor="text1"/>
          <w:sz w:val="24"/>
          <w:szCs w:val="24"/>
        </w:rPr>
        <w:t>firmes</w:t>
      </w:r>
      <w:r w:rsidRPr="001E2A75">
        <w:rPr>
          <w:color w:val="000000" w:themeColor="text1"/>
          <w:spacing w:val="1"/>
          <w:sz w:val="24"/>
          <w:szCs w:val="24"/>
        </w:rPr>
        <w:t xml:space="preserve"> </w:t>
      </w:r>
      <w:r w:rsidRPr="001E2A75">
        <w:rPr>
          <w:color w:val="000000" w:themeColor="text1"/>
          <w:sz w:val="24"/>
          <w:szCs w:val="24"/>
        </w:rPr>
        <w:t>suas</w:t>
      </w:r>
      <w:r w:rsidRPr="001E2A75">
        <w:rPr>
          <w:color w:val="000000" w:themeColor="text1"/>
          <w:spacing w:val="1"/>
          <w:sz w:val="24"/>
          <w:szCs w:val="24"/>
        </w:rPr>
        <w:t xml:space="preserve"> </w:t>
      </w:r>
      <w:r w:rsidRPr="001E2A75">
        <w:rPr>
          <w:color w:val="000000" w:themeColor="text1"/>
          <w:sz w:val="24"/>
          <w:szCs w:val="24"/>
        </w:rPr>
        <w:t>propostas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lastRenderedPageBreak/>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1E2A75">
        <w:rPr>
          <w:color w:val="000000" w:themeColor="text1"/>
          <w:sz w:val="24"/>
          <w:szCs w:val="24"/>
        </w:rPr>
        <w:t>desconexão</w:t>
      </w:r>
      <w:r w:rsidR="0076424C" w:rsidRPr="001E2A75">
        <w:rPr>
          <w:color w:val="000000" w:themeColor="text1"/>
          <w:sz w:val="24"/>
          <w:szCs w:val="24"/>
        </w:rPr>
        <w:t>.</w:t>
      </w:r>
    </w:p>
    <w:p w14:paraId="033C65FE" w14:textId="50419E66" w:rsidR="0071696F" w:rsidRPr="001E2A75" w:rsidRDefault="0071696F" w:rsidP="001F285A">
      <w:pPr>
        <w:widowControl w:val="0"/>
        <w:numPr>
          <w:ilvl w:val="2"/>
          <w:numId w:val="27"/>
        </w:numPr>
        <w:tabs>
          <w:tab w:val="left" w:pos="567"/>
          <w:tab w:val="left" w:pos="1070"/>
        </w:tabs>
        <w:autoSpaceDE w:val="0"/>
        <w:autoSpaceDN w:val="0"/>
        <w:spacing w:before="120" w:after="120"/>
        <w:ind w:left="0" w:firstLine="0"/>
        <w:jc w:val="both"/>
        <w:rPr>
          <w:color w:val="000000" w:themeColor="text1"/>
          <w:sz w:val="24"/>
          <w:szCs w:val="24"/>
        </w:rPr>
      </w:pPr>
      <w:r w:rsidRPr="001E2A75">
        <w:rPr>
          <w:color w:val="000000" w:themeColor="text1"/>
          <w:sz w:val="24"/>
          <w:szCs w:val="24"/>
        </w:rPr>
        <w:t>As propostas de preços registradas no Sistema LICITANET, implicarão em plena</w:t>
      </w:r>
      <w:r w:rsidRPr="001E2A75">
        <w:rPr>
          <w:color w:val="000000" w:themeColor="text1"/>
          <w:spacing w:val="1"/>
          <w:sz w:val="24"/>
          <w:szCs w:val="24"/>
        </w:rPr>
        <w:t xml:space="preserve"> </w:t>
      </w:r>
      <w:r w:rsidRPr="001E2A75">
        <w:rPr>
          <w:color w:val="000000" w:themeColor="text1"/>
          <w:sz w:val="24"/>
          <w:szCs w:val="24"/>
        </w:rPr>
        <w:t>aceitação,</w:t>
      </w:r>
      <w:r w:rsidRPr="001E2A75">
        <w:rPr>
          <w:color w:val="000000" w:themeColor="text1"/>
          <w:spacing w:val="-1"/>
          <w:sz w:val="24"/>
          <w:szCs w:val="24"/>
        </w:rPr>
        <w:t xml:space="preserve"> </w:t>
      </w:r>
      <w:r w:rsidRPr="001E2A75">
        <w:rPr>
          <w:color w:val="000000" w:themeColor="text1"/>
          <w:sz w:val="24"/>
          <w:szCs w:val="24"/>
        </w:rPr>
        <w:t>por</w:t>
      </w:r>
      <w:r w:rsidRPr="001E2A75">
        <w:rPr>
          <w:color w:val="000000" w:themeColor="text1"/>
          <w:spacing w:val="-1"/>
          <w:sz w:val="24"/>
          <w:szCs w:val="24"/>
        </w:rPr>
        <w:t xml:space="preserve"> </w:t>
      </w:r>
      <w:r w:rsidRPr="001E2A75">
        <w:rPr>
          <w:color w:val="000000" w:themeColor="text1"/>
          <w:sz w:val="24"/>
          <w:szCs w:val="24"/>
        </w:rPr>
        <w:t>parte</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3"/>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das condições</w:t>
      </w:r>
      <w:r w:rsidRPr="001E2A75">
        <w:rPr>
          <w:color w:val="000000" w:themeColor="text1"/>
          <w:spacing w:val="-1"/>
          <w:sz w:val="24"/>
          <w:szCs w:val="24"/>
        </w:rPr>
        <w:t xml:space="preserve"> </w:t>
      </w:r>
      <w:r w:rsidRPr="001E2A75">
        <w:rPr>
          <w:color w:val="000000" w:themeColor="text1"/>
          <w:sz w:val="24"/>
          <w:szCs w:val="24"/>
        </w:rPr>
        <w:t>estabelecidas neste</w:t>
      </w:r>
      <w:r w:rsidRPr="001E2A75">
        <w:rPr>
          <w:color w:val="000000" w:themeColor="text1"/>
          <w:spacing w:val="-2"/>
          <w:sz w:val="24"/>
          <w:szCs w:val="24"/>
        </w:rPr>
        <w:t xml:space="preserve"> </w:t>
      </w:r>
      <w:r w:rsidRPr="001E2A75">
        <w:rPr>
          <w:color w:val="000000" w:themeColor="text1"/>
          <w:sz w:val="24"/>
          <w:szCs w:val="24"/>
        </w:rPr>
        <w:t>Edital e seus Anexos;</w:t>
      </w:r>
    </w:p>
    <w:p w14:paraId="33A254D8" w14:textId="1216401A" w:rsidR="00A97DB3" w:rsidRPr="001E2A75" w:rsidRDefault="009147B3" w:rsidP="000C327C">
      <w:pPr>
        <w:spacing w:before="120" w:after="120"/>
        <w:jc w:val="both"/>
        <w:rPr>
          <w:b/>
          <w:color w:val="000000" w:themeColor="text1"/>
          <w:sz w:val="24"/>
          <w:szCs w:val="24"/>
        </w:rPr>
      </w:pPr>
      <w:r w:rsidRPr="001E2A75">
        <w:rPr>
          <w:b/>
          <w:color w:val="000000" w:themeColor="text1"/>
          <w:sz w:val="24"/>
          <w:szCs w:val="24"/>
        </w:rPr>
        <w:t>8</w:t>
      </w:r>
      <w:r w:rsidR="00A97DB3" w:rsidRPr="001E2A75">
        <w:rPr>
          <w:b/>
          <w:color w:val="000000" w:themeColor="text1"/>
          <w:sz w:val="24"/>
          <w:szCs w:val="24"/>
        </w:rPr>
        <w:t>.</w:t>
      </w:r>
      <w:r w:rsidR="00A97DB3" w:rsidRPr="001E2A75">
        <w:rPr>
          <w:b/>
          <w:color w:val="000000" w:themeColor="text1"/>
          <w:spacing w:val="-2"/>
          <w:sz w:val="24"/>
          <w:szCs w:val="24"/>
        </w:rPr>
        <w:t xml:space="preserve"> </w:t>
      </w:r>
      <w:r w:rsidR="004A4FC7" w:rsidRPr="001E2A75">
        <w:rPr>
          <w:b/>
          <w:color w:val="000000" w:themeColor="text1"/>
          <w:sz w:val="24"/>
          <w:szCs w:val="24"/>
        </w:rPr>
        <w:t xml:space="preserve"> DA ABERTURA DA SESSÃO</w:t>
      </w:r>
      <w:r w:rsidR="00624E94" w:rsidRPr="001E2A75">
        <w:rPr>
          <w:b/>
          <w:color w:val="000000" w:themeColor="text1"/>
          <w:sz w:val="24"/>
          <w:szCs w:val="24"/>
        </w:rPr>
        <w:t xml:space="preserve">, </w:t>
      </w:r>
      <w:r w:rsidR="00BA7AE9" w:rsidRPr="001E2A75">
        <w:rPr>
          <w:b/>
          <w:color w:val="000000" w:themeColor="text1"/>
          <w:sz w:val="24"/>
          <w:szCs w:val="24"/>
        </w:rPr>
        <w:t>DA FORMULAÇÃO</w:t>
      </w:r>
      <w:r w:rsidR="00BA7AE9" w:rsidRPr="001E2A75">
        <w:rPr>
          <w:b/>
          <w:color w:val="000000" w:themeColor="text1"/>
          <w:spacing w:val="-1"/>
          <w:sz w:val="24"/>
          <w:szCs w:val="24"/>
        </w:rPr>
        <w:t xml:space="preserve"> </w:t>
      </w:r>
      <w:r w:rsidR="00BA7AE9" w:rsidRPr="001E2A75">
        <w:rPr>
          <w:b/>
          <w:color w:val="000000" w:themeColor="text1"/>
          <w:sz w:val="24"/>
          <w:szCs w:val="24"/>
        </w:rPr>
        <w:t>DE</w:t>
      </w:r>
      <w:r w:rsidR="00BA7AE9" w:rsidRPr="001E2A75">
        <w:rPr>
          <w:b/>
          <w:color w:val="000000" w:themeColor="text1"/>
          <w:spacing w:val="-1"/>
          <w:sz w:val="24"/>
          <w:szCs w:val="24"/>
        </w:rPr>
        <w:t xml:space="preserve"> </w:t>
      </w:r>
      <w:r w:rsidR="00BA7AE9" w:rsidRPr="001E2A75">
        <w:rPr>
          <w:b/>
          <w:color w:val="000000" w:themeColor="text1"/>
          <w:sz w:val="24"/>
          <w:szCs w:val="24"/>
        </w:rPr>
        <w:t xml:space="preserve">LANCES E </w:t>
      </w:r>
      <w:r w:rsidR="00624E94" w:rsidRPr="001E2A75">
        <w:rPr>
          <w:b/>
          <w:color w:val="000000" w:themeColor="text1"/>
          <w:sz w:val="24"/>
          <w:szCs w:val="24"/>
        </w:rPr>
        <w:t>DO</w:t>
      </w:r>
      <w:r w:rsidR="00A97DB3" w:rsidRPr="001E2A75">
        <w:rPr>
          <w:b/>
          <w:color w:val="000000" w:themeColor="text1"/>
          <w:spacing w:val="-1"/>
          <w:sz w:val="24"/>
          <w:szCs w:val="24"/>
        </w:rPr>
        <w:t xml:space="preserve"> </w:t>
      </w:r>
      <w:r w:rsidR="00A97DB3" w:rsidRPr="001E2A75">
        <w:rPr>
          <w:b/>
          <w:color w:val="000000" w:themeColor="text1"/>
          <w:sz w:val="24"/>
          <w:szCs w:val="24"/>
        </w:rPr>
        <w:t>JULGAMENTO</w:t>
      </w:r>
      <w:r w:rsidR="00A97DB3" w:rsidRPr="001E2A75">
        <w:rPr>
          <w:b/>
          <w:color w:val="000000" w:themeColor="text1"/>
          <w:spacing w:val="-1"/>
          <w:sz w:val="24"/>
          <w:szCs w:val="24"/>
        </w:rPr>
        <w:t xml:space="preserve"> </w:t>
      </w:r>
      <w:r w:rsidR="00A97DB3" w:rsidRPr="001E2A75">
        <w:rPr>
          <w:b/>
          <w:color w:val="000000" w:themeColor="text1"/>
          <w:sz w:val="24"/>
          <w:szCs w:val="24"/>
        </w:rPr>
        <w:t>DAS</w:t>
      </w:r>
      <w:r w:rsidR="00A97DB3" w:rsidRPr="001E2A75">
        <w:rPr>
          <w:b/>
          <w:color w:val="000000" w:themeColor="text1"/>
          <w:spacing w:val="-1"/>
          <w:sz w:val="24"/>
          <w:szCs w:val="24"/>
        </w:rPr>
        <w:t xml:space="preserve"> </w:t>
      </w:r>
      <w:proofErr w:type="gramStart"/>
      <w:r w:rsidR="00A97DB3" w:rsidRPr="001E2A75">
        <w:rPr>
          <w:b/>
          <w:color w:val="000000" w:themeColor="text1"/>
          <w:sz w:val="24"/>
          <w:szCs w:val="24"/>
        </w:rPr>
        <w:t>PROPOSTAS</w:t>
      </w:r>
      <w:proofErr w:type="gramEnd"/>
      <w:r w:rsidR="00A97DB3" w:rsidRPr="001E2A75">
        <w:rPr>
          <w:b/>
          <w:color w:val="000000" w:themeColor="text1"/>
          <w:spacing w:val="1"/>
          <w:sz w:val="24"/>
          <w:szCs w:val="24"/>
        </w:rPr>
        <w:t xml:space="preserve"> </w:t>
      </w:r>
      <w:r w:rsidR="00BA7AE9" w:rsidRPr="001E2A75">
        <w:rPr>
          <w:b/>
          <w:color w:val="000000" w:themeColor="text1"/>
          <w:spacing w:val="1"/>
          <w:sz w:val="24"/>
          <w:szCs w:val="24"/>
        </w:rPr>
        <w:t xml:space="preserve">  </w:t>
      </w:r>
    </w:p>
    <w:p w14:paraId="1B1B6E09" w14:textId="2D484E7F" w:rsidR="00486DE1" w:rsidRPr="001E2A75" w:rsidRDefault="00486DE1" w:rsidP="001F285A">
      <w:pPr>
        <w:pStyle w:val="PargrafodaLista"/>
        <w:widowControl w:val="0"/>
        <w:numPr>
          <w:ilvl w:val="1"/>
          <w:numId w:val="28"/>
        </w:numPr>
        <w:tabs>
          <w:tab w:val="left" w:pos="426"/>
        </w:tabs>
        <w:autoSpaceDE w:val="0"/>
        <w:autoSpaceDN w:val="0"/>
        <w:spacing w:before="120" w:after="120"/>
        <w:ind w:left="0" w:firstLine="0"/>
        <w:jc w:val="both"/>
        <w:rPr>
          <w:color w:val="000000" w:themeColor="text1"/>
        </w:rPr>
      </w:pPr>
      <w:r w:rsidRPr="001E2A75">
        <w:rPr>
          <w:color w:val="000000" w:themeColor="text1"/>
        </w:rPr>
        <w:t>A partir da data e horário definidos para abertura do presente certame, em conformidade</w:t>
      </w:r>
      <w:proofErr w:type="gramStart"/>
      <w:r w:rsidR="00FC15BC"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 xml:space="preserve">com o estabelecido neste Edital, </w:t>
      </w:r>
      <w:r w:rsidR="00D636AA" w:rsidRPr="001E2A75">
        <w:rPr>
          <w:color w:val="000000" w:themeColor="text1"/>
        </w:rPr>
        <w:t xml:space="preserve">o(a) Pregoeiro(a) </w:t>
      </w:r>
      <w:r w:rsidRPr="001E2A75">
        <w:rPr>
          <w:color w:val="000000" w:themeColor="text1"/>
        </w:rPr>
        <w:t>abrirá a sessão pública, por meio do sistema eletrônico, na data e horário indicados neste Edital, verificando as propostas</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preços</w:t>
      </w:r>
      <w:r w:rsidRPr="001E2A75">
        <w:rPr>
          <w:color w:val="000000" w:themeColor="text1"/>
          <w:spacing w:val="1"/>
        </w:rPr>
        <w:t xml:space="preserve"> </w:t>
      </w:r>
      <w:r w:rsidRPr="001E2A75">
        <w:rPr>
          <w:color w:val="000000" w:themeColor="text1"/>
        </w:rPr>
        <w:t>lançadas</w:t>
      </w:r>
      <w:r w:rsidRPr="001E2A75">
        <w:rPr>
          <w:color w:val="000000" w:themeColor="text1"/>
          <w:spacing w:val="1"/>
        </w:rPr>
        <w:t xml:space="preserve"> </w:t>
      </w:r>
      <w:r w:rsidRPr="001E2A75">
        <w:rPr>
          <w:color w:val="000000" w:themeColor="text1"/>
        </w:rPr>
        <w:t>no</w:t>
      </w:r>
      <w:r w:rsidRPr="001E2A75">
        <w:rPr>
          <w:color w:val="000000" w:themeColor="text1"/>
          <w:spacing w:val="1"/>
        </w:rPr>
        <w:t xml:space="preserve"> </w:t>
      </w:r>
      <w:r w:rsidRPr="001E2A75">
        <w:rPr>
          <w:color w:val="000000" w:themeColor="text1"/>
        </w:rPr>
        <w:t>sistema,</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quais</w:t>
      </w:r>
      <w:r w:rsidRPr="001E2A75">
        <w:rPr>
          <w:color w:val="000000" w:themeColor="text1"/>
          <w:spacing w:val="1"/>
        </w:rPr>
        <w:t xml:space="preserve"> </w:t>
      </w:r>
      <w:r w:rsidRPr="001E2A75">
        <w:rPr>
          <w:color w:val="000000" w:themeColor="text1"/>
        </w:rPr>
        <w:t>deverão</w:t>
      </w:r>
      <w:r w:rsidRPr="001E2A75">
        <w:rPr>
          <w:color w:val="000000" w:themeColor="text1"/>
          <w:spacing w:val="1"/>
        </w:rPr>
        <w:t xml:space="preserve"> </w:t>
      </w:r>
      <w:r w:rsidRPr="001E2A75">
        <w:rPr>
          <w:color w:val="000000" w:themeColor="text1"/>
        </w:rPr>
        <w:t>estar</w:t>
      </w:r>
      <w:r w:rsidRPr="001E2A75">
        <w:rPr>
          <w:color w:val="000000" w:themeColor="text1"/>
          <w:spacing w:val="1"/>
        </w:rPr>
        <w:t xml:space="preserve"> </w:t>
      </w:r>
      <w:r w:rsidRPr="001E2A75">
        <w:rPr>
          <w:color w:val="000000" w:themeColor="text1"/>
        </w:rPr>
        <w:t>em</w:t>
      </w:r>
      <w:r w:rsidRPr="001E2A75">
        <w:rPr>
          <w:color w:val="000000" w:themeColor="text1"/>
          <w:spacing w:val="1"/>
        </w:rPr>
        <w:t xml:space="preserve"> </w:t>
      </w:r>
      <w:r w:rsidRPr="001E2A75">
        <w:rPr>
          <w:color w:val="000000" w:themeColor="text1"/>
        </w:rPr>
        <w:t>perfeita</w:t>
      </w:r>
      <w:r w:rsidRPr="001E2A75">
        <w:rPr>
          <w:color w:val="000000" w:themeColor="text1"/>
          <w:spacing w:val="1"/>
        </w:rPr>
        <w:t xml:space="preserve"> </w:t>
      </w:r>
      <w:r w:rsidRPr="001E2A75">
        <w:rPr>
          <w:color w:val="000000" w:themeColor="text1"/>
        </w:rPr>
        <w:t>consonância</w:t>
      </w:r>
      <w:r w:rsidRPr="001E2A75">
        <w:rPr>
          <w:color w:val="000000" w:themeColor="text1"/>
          <w:spacing w:val="1"/>
        </w:rPr>
        <w:t xml:space="preserve"> </w:t>
      </w:r>
      <w:r w:rsidRPr="001E2A75">
        <w:rPr>
          <w:color w:val="000000" w:themeColor="text1"/>
        </w:rPr>
        <w:t>com</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especificações</w:t>
      </w:r>
      <w:r w:rsidRPr="001E2A75">
        <w:rPr>
          <w:color w:val="000000" w:themeColor="text1"/>
          <w:spacing w:val="-1"/>
        </w:rPr>
        <w:t xml:space="preserve"> </w:t>
      </w:r>
      <w:r w:rsidRPr="001E2A75">
        <w:rPr>
          <w:color w:val="000000" w:themeColor="text1"/>
        </w:rPr>
        <w:t>e condições detalhadas neste edital.</w:t>
      </w:r>
    </w:p>
    <w:p w14:paraId="065912EF" w14:textId="5C08222F" w:rsidR="00486DE1" w:rsidRPr="001E2A75"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 xml:space="preserve">.1.1 – O sistema disponibilizará campo próprio para troca de mensagens entre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00486DE1" w:rsidRPr="001E2A75">
        <w:rPr>
          <w:color w:val="000000" w:themeColor="text1"/>
          <w:sz w:val="24"/>
          <w:szCs w:val="24"/>
        </w:rPr>
        <w:t>e os licitantes.</w:t>
      </w:r>
    </w:p>
    <w:p w14:paraId="22380F20" w14:textId="01A7E76C" w:rsidR="00486DE1" w:rsidRPr="001E2A75" w:rsidRDefault="00486DE1" w:rsidP="001F285A">
      <w:pPr>
        <w:pStyle w:val="Default"/>
        <w:numPr>
          <w:ilvl w:val="1"/>
          <w:numId w:val="28"/>
        </w:numPr>
        <w:spacing w:before="120" w:after="120"/>
        <w:jc w:val="both"/>
        <w:rPr>
          <w:b/>
          <w:bCs/>
          <w:color w:val="000000" w:themeColor="text1"/>
        </w:rPr>
      </w:pPr>
      <w:r w:rsidRPr="001E2A75">
        <w:rPr>
          <w:color w:val="000000" w:themeColor="text1"/>
        </w:rPr>
        <w:t xml:space="preserve">- O lance deverá ser ofertado pelo </w:t>
      </w:r>
      <w:r w:rsidRPr="001E2A75">
        <w:rPr>
          <w:b/>
          <w:bCs/>
          <w:color w:val="000000" w:themeColor="text1"/>
        </w:rPr>
        <w:t xml:space="preserve">MENOR PREÇO </w:t>
      </w:r>
      <w:r w:rsidR="00E22024" w:rsidRPr="001E2A75">
        <w:rPr>
          <w:b/>
          <w:bCs/>
          <w:color w:val="000000" w:themeColor="text1"/>
        </w:rPr>
        <w:t>UNITÁRIO</w:t>
      </w:r>
      <w:r w:rsidRPr="001E2A75">
        <w:rPr>
          <w:b/>
          <w:bCs/>
          <w:color w:val="000000" w:themeColor="text1"/>
        </w:rPr>
        <w:t xml:space="preserve">. </w:t>
      </w:r>
    </w:p>
    <w:p w14:paraId="5BA91038" w14:textId="5A916547" w:rsidR="00486DE1" w:rsidRPr="001E2A75"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 xml:space="preserve">.3- As propostas de preço deverão ser encaminhadas eletronicamente até a data e </w:t>
      </w:r>
      <w:proofErr w:type="gramStart"/>
      <w:r w:rsidR="00486DE1" w:rsidRPr="001E2A75">
        <w:rPr>
          <w:color w:val="000000" w:themeColor="text1"/>
          <w:sz w:val="24"/>
          <w:szCs w:val="24"/>
        </w:rPr>
        <w:t>horário</w:t>
      </w:r>
      <w:r w:rsidR="00486DE1" w:rsidRPr="001E2A75">
        <w:rPr>
          <w:color w:val="000000" w:themeColor="text1"/>
          <w:spacing w:val="1"/>
          <w:sz w:val="24"/>
          <w:szCs w:val="24"/>
        </w:rPr>
        <w:t xml:space="preserve"> </w:t>
      </w:r>
      <w:r w:rsidR="00486DE1" w:rsidRPr="001E2A75">
        <w:rPr>
          <w:color w:val="000000" w:themeColor="text1"/>
          <w:sz w:val="24"/>
          <w:szCs w:val="24"/>
        </w:rPr>
        <w:t>definidos</w:t>
      </w:r>
      <w:proofErr w:type="gramEnd"/>
      <w:r w:rsidR="00486DE1" w:rsidRPr="001E2A75">
        <w:rPr>
          <w:color w:val="000000" w:themeColor="text1"/>
          <w:sz w:val="24"/>
          <w:szCs w:val="24"/>
        </w:rPr>
        <w:t xml:space="preserve"> para abertura da sessão pública,</w:t>
      </w:r>
      <w:r w:rsidR="00486DE1" w:rsidRPr="001E2A75">
        <w:rPr>
          <w:color w:val="000000" w:themeColor="text1"/>
          <w:spacing w:val="-1"/>
          <w:sz w:val="24"/>
          <w:szCs w:val="24"/>
        </w:rPr>
        <w:t xml:space="preserve"> </w:t>
      </w:r>
      <w:r w:rsidR="00486DE1" w:rsidRPr="001E2A75">
        <w:rPr>
          <w:color w:val="000000" w:themeColor="text1"/>
          <w:sz w:val="24"/>
          <w:szCs w:val="24"/>
        </w:rPr>
        <w:t>conforme indicação</w:t>
      </w:r>
      <w:r w:rsidR="00486DE1" w:rsidRPr="001E2A75">
        <w:rPr>
          <w:color w:val="000000" w:themeColor="text1"/>
          <w:spacing w:val="1"/>
          <w:sz w:val="24"/>
          <w:szCs w:val="24"/>
        </w:rPr>
        <w:t xml:space="preserve"> </w:t>
      </w:r>
      <w:r w:rsidR="00486DE1" w:rsidRPr="001E2A75">
        <w:rPr>
          <w:color w:val="000000" w:themeColor="text1"/>
          <w:sz w:val="24"/>
          <w:szCs w:val="24"/>
        </w:rPr>
        <w:t>neste edital.</w:t>
      </w:r>
    </w:p>
    <w:p w14:paraId="7FE02D20" w14:textId="42238E63"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w:t>
      </w:r>
      <w:r w:rsidR="008D4067" w:rsidRPr="001E2A75">
        <w:rPr>
          <w:color w:val="000000" w:themeColor="text1"/>
        </w:rPr>
        <w:t>5</w:t>
      </w:r>
      <w:r w:rsidR="00486DE1" w:rsidRPr="001E2A75">
        <w:rPr>
          <w:color w:val="000000" w:themeColor="text1"/>
        </w:rPr>
        <w:t xml:space="preserve"> - O procedimento seguirá de acordo com o modo de disputa aberto. </w:t>
      </w:r>
    </w:p>
    <w:p w14:paraId="177F7E22" w14:textId="07D9DF52" w:rsidR="00486DE1" w:rsidRPr="001E2A75" w:rsidRDefault="009147B3" w:rsidP="009147B3">
      <w:pPr>
        <w:pStyle w:val="Default"/>
        <w:spacing w:before="120" w:after="120"/>
        <w:jc w:val="both"/>
        <w:rPr>
          <w:color w:val="000000" w:themeColor="text1"/>
        </w:rPr>
      </w:pPr>
      <w:r w:rsidRPr="001E2A75">
        <w:rPr>
          <w:color w:val="000000" w:themeColor="text1"/>
        </w:rPr>
        <w:t>8</w:t>
      </w:r>
      <w:r w:rsidR="00CD231B" w:rsidRPr="001E2A75">
        <w:rPr>
          <w:color w:val="000000" w:themeColor="text1"/>
        </w:rPr>
        <w:t>.6</w:t>
      </w:r>
      <w:r w:rsidR="00486DE1" w:rsidRPr="001E2A75">
        <w:rPr>
          <w:color w:val="000000" w:themeColor="text1"/>
        </w:rPr>
        <w:t xml:space="preserve"> - Ocorrerá o início</w:t>
      </w:r>
      <w:r w:rsidR="00486DE1" w:rsidRPr="001E2A75">
        <w:rPr>
          <w:color w:val="000000" w:themeColor="text1"/>
          <w:spacing w:val="4"/>
        </w:rPr>
        <w:t xml:space="preserve"> </w:t>
      </w:r>
      <w:r w:rsidR="00486DE1" w:rsidRPr="001E2A75">
        <w:rPr>
          <w:color w:val="000000" w:themeColor="text1"/>
        </w:rPr>
        <w:t>da</w:t>
      </w:r>
      <w:r w:rsidR="00486DE1" w:rsidRPr="001E2A75">
        <w:rPr>
          <w:color w:val="000000" w:themeColor="text1"/>
          <w:spacing w:val="-1"/>
        </w:rPr>
        <w:t xml:space="preserve"> </w:t>
      </w:r>
      <w:r w:rsidR="00486DE1" w:rsidRPr="001E2A75">
        <w:rPr>
          <w:color w:val="000000" w:themeColor="text1"/>
        </w:rPr>
        <w:t>etapa</w:t>
      </w:r>
      <w:r w:rsidR="00486DE1" w:rsidRPr="001E2A75">
        <w:rPr>
          <w:color w:val="000000" w:themeColor="text1"/>
          <w:spacing w:val="-1"/>
        </w:rPr>
        <w:t xml:space="preserve"> </w:t>
      </w:r>
      <w:r w:rsidR="00486DE1" w:rsidRPr="001E2A75">
        <w:rPr>
          <w:color w:val="000000" w:themeColor="text1"/>
        </w:rPr>
        <w:t>de lances,</w:t>
      </w:r>
      <w:r w:rsidR="00486DE1" w:rsidRPr="001E2A75">
        <w:rPr>
          <w:color w:val="000000" w:themeColor="text1"/>
          <w:spacing w:val="1"/>
        </w:rPr>
        <w:t xml:space="preserve"> </w:t>
      </w:r>
      <w:r w:rsidR="00486DE1" w:rsidRPr="001E2A75">
        <w:rPr>
          <w:color w:val="000000" w:themeColor="text1"/>
        </w:rPr>
        <w:t>única</w:t>
      </w:r>
      <w:r w:rsidR="00486DE1" w:rsidRPr="001E2A75">
        <w:rPr>
          <w:color w:val="000000" w:themeColor="text1"/>
          <w:spacing w:val="-1"/>
        </w:rPr>
        <w:t xml:space="preserve"> </w:t>
      </w:r>
      <w:r w:rsidR="00486DE1" w:rsidRPr="001E2A75">
        <w:rPr>
          <w:color w:val="000000" w:themeColor="text1"/>
        </w:rPr>
        <w:t>e</w:t>
      </w:r>
      <w:r w:rsidR="00486DE1" w:rsidRPr="001E2A75">
        <w:rPr>
          <w:color w:val="000000" w:themeColor="text1"/>
          <w:spacing w:val="1"/>
        </w:rPr>
        <w:t xml:space="preserve"> </w:t>
      </w:r>
      <w:r w:rsidR="00486DE1" w:rsidRPr="001E2A75">
        <w:rPr>
          <w:color w:val="000000" w:themeColor="text1"/>
        </w:rPr>
        <w:t>exclusivamente,</w:t>
      </w:r>
      <w:r w:rsidR="00486DE1" w:rsidRPr="001E2A75">
        <w:rPr>
          <w:color w:val="000000" w:themeColor="text1"/>
          <w:spacing w:val="1"/>
        </w:rPr>
        <w:t xml:space="preserve"> </w:t>
      </w:r>
      <w:r w:rsidR="00486DE1" w:rsidRPr="001E2A75">
        <w:rPr>
          <w:color w:val="000000" w:themeColor="text1"/>
        </w:rPr>
        <w:t>no</w:t>
      </w:r>
      <w:r w:rsidR="00486DE1" w:rsidRPr="001E2A75">
        <w:rPr>
          <w:color w:val="000000" w:themeColor="text1"/>
          <w:spacing w:val="-57"/>
        </w:rPr>
        <w:t xml:space="preserve"> </w:t>
      </w:r>
      <w:r w:rsidR="00486DE1" w:rsidRPr="001E2A75">
        <w:rPr>
          <w:color w:val="000000" w:themeColor="text1"/>
        </w:rPr>
        <w:t>site</w:t>
      </w:r>
      <w:r w:rsidR="00486DE1" w:rsidRPr="001E2A75">
        <w:rPr>
          <w:color w:val="000000" w:themeColor="text1"/>
          <w:spacing w:val="-2"/>
        </w:rPr>
        <w:t xml:space="preserve"> </w:t>
      </w:r>
      <w:hyperlink r:id="rId24">
        <w:r w:rsidR="00486DE1" w:rsidRPr="001E2A75">
          <w:rPr>
            <w:color w:val="000000" w:themeColor="text1"/>
          </w:rPr>
          <w:t>www.licitanet.com.br,</w:t>
        </w:r>
      </w:hyperlink>
      <w:r w:rsidR="00486DE1" w:rsidRPr="001E2A75">
        <w:rPr>
          <w:color w:val="000000" w:themeColor="text1"/>
        </w:rPr>
        <w:t xml:space="preserve"> conforme</w:t>
      </w:r>
      <w:r w:rsidR="00486DE1" w:rsidRPr="001E2A75">
        <w:rPr>
          <w:color w:val="000000" w:themeColor="text1"/>
          <w:spacing w:val="1"/>
        </w:rPr>
        <w:t xml:space="preserve"> </w:t>
      </w:r>
      <w:r w:rsidR="00486DE1" w:rsidRPr="001E2A75">
        <w:rPr>
          <w:color w:val="000000" w:themeColor="text1"/>
        </w:rPr>
        <w:t>Edital, devendo os licitantes encaminhar lances exclusivamente por meio de sistema eletrônico</w:t>
      </w:r>
      <w:r w:rsidR="008D4067" w:rsidRPr="001E2A75">
        <w:rPr>
          <w:color w:val="000000" w:themeColor="text1"/>
        </w:rPr>
        <w:t>.</w:t>
      </w:r>
    </w:p>
    <w:p w14:paraId="2D6BDB15" w14:textId="61CE6C65"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1</w:t>
      </w:r>
      <w:r w:rsidR="00486DE1" w:rsidRPr="001E2A75">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0221618A" w:rsidR="00486DE1" w:rsidRPr="001E2A75" w:rsidRDefault="009147B3" w:rsidP="009147B3">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2</w:t>
      </w:r>
      <w:r w:rsidR="00486DE1" w:rsidRPr="001E2A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1E2A75">
        <w:rPr>
          <w:rFonts w:ascii="Times New Roman" w:hAnsi="Times New Roman" w:cs="Times New Roman"/>
          <w:color w:val="000000" w:themeColor="text1"/>
          <w:sz w:val="24"/>
          <w:szCs w:val="24"/>
        </w:rPr>
        <w:t>$</w:t>
      </w:r>
      <w:proofErr w:type="gramStart"/>
      <w:r w:rsidR="000D03E6" w:rsidRPr="001E2A75">
        <w:rPr>
          <w:rFonts w:ascii="Times New Roman" w:hAnsi="Times New Roman" w:cs="Times New Roman"/>
          <w:color w:val="000000" w:themeColor="text1"/>
          <w:sz w:val="24"/>
          <w:szCs w:val="24"/>
        </w:rPr>
        <w:t>0</w:t>
      </w:r>
      <w:r w:rsidR="00C47026">
        <w:rPr>
          <w:rFonts w:ascii="Times New Roman" w:hAnsi="Times New Roman" w:cs="Times New Roman"/>
          <w:color w:val="000000" w:themeColor="text1"/>
          <w:sz w:val="24"/>
          <w:szCs w:val="24"/>
        </w:rPr>
        <w:t>,10</w:t>
      </w:r>
      <w:proofErr w:type="gramEnd"/>
      <w:r w:rsidR="00F04603" w:rsidRPr="001E2A75">
        <w:rPr>
          <w:rFonts w:ascii="Times New Roman" w:hAnsi="Times New Roman" w:cs="Times New Roman"/>
          <w:color w:val="000000" w:themeColor="text1"/>
          <w:sz w:val="24"/>
          <w:szCs w:val="24"/>
        </w:rPr>
        <w:t xml:space="preserve"> </w:t>
      </w:r>
    </w:p>
    <w:p w14:paraId="7AE21468" w14:textId="37335F2E"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3</w:t>
      </w:r>
      <w:r w:rsidR="00486DE1" w:rsidRPr="001E2A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4</w:t>
      </w:r>
      <w:r w:rsidR="00486DE1" w:rsidRPr="001E2A75">
        <w:rPr>
          <w:rFonts w:ascii="Times New Roman" w:hAnsi="Times New Roman" w:cs="Times New Roman"/>
          <w:color w:val="000000" w:themeColor="text1"/>
          <w:sz w:val="24"/>
          <w:szCs w:val="24"/>
        </w:rPr>
        <w:t xml:space="preserve"> -</w:t>
      </w:r>
      <w:r w:rsidR="00817C32"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5</w:t>
      </w:r>
      <w:r w:rsidR="00486DE1" w:rsidRPr="001E2A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6C9E82B"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proofErr w:type="gramStart"/>
      <w:r w:rsidR="00D636AA" w:rsidRPr="001E2A75">
        <w:rPr>
          <w:rFonts w:ascii="Times New Roman" w:hAnsi="Times New Roman" w:cs="Times New Roman"/>
          <w:color w:val="000000" w:themeColor="text1"/>
          <w:sz w:val="24"/>
          <w:szCs w:val="24"/>
        </w:rPr>
        <w:t>o(</w:t>
      </w:r>
      <w:proofErr w:type="gramEnd"/>
      <w:r w:rsidR="00D636AA" w:rsidRPr="001E2A75">
        <w:rPr>
          <w:rFonts w:ascii="Times New Roman" w:hAnsi="Times New Roman" w:cs="Times New Roman"/>
          <w:color w:val="000000" w:themeColor="text1"/>
          <w:sz w:val="24"/>
          <w:szCs w:val="24"/>
        </w:rPr>
        <w:t>a) Pregoeiro(a)</w:t>
      </w:r>
      <w:r w:rsidR="00486DE1" w:rsidRPr="001E2A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5DD3D2B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0B0C75" w:rsidRPr="001E2A75">
        <w:rPr>
          <w:rFonts w:ascii="Times New Roman" w:hAnsi="Times New Roman" w:cs="Times New Roman"/>
          <w:color w:val="000000" w:themeColor="text1"/>
          <w:sz w:val="24"/>
          <w:szCs w:val="24"/>
        </w:rPr>
        <w:t>.7</w:t>
      </w:r>
      <w:r w:rsidR="00486DE1" w:rsidRPr="001E2A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1E2A75"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8.7</w:t>
      </w:r>
      <w:r w:rsidR="009147B3"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1E2A75" w:rsidRDefault="009147B3" w:rsidP="001F285A">
      <w:pPr>
        <w:pStyle w:val="PargrafodaLista"/>
        <w:widowControl w:val="0"/>
        <w:numPr>
          <w:ilvl w:val="1"/>
          <w:numId w:val="29"/>
        </w:numPr>
        <w:tabs>
          <w:tab w:val="left" w:pos="567"/>
          <w:tab w:val="left" w:pos="905"/>
        </w:tabs>
        <w:autoSpaceDE w:val="0"/>
        <w:autoSpaceDN w:val="0"/>
        <w:spacing w:before="120" w:after="120"/>
        <w:ind w:left="0" w:firstLine="0"/>
        <w:jc w:val="both"/>
        <w:rPr>
          <w:color w:val="000000" w:themeColor="text1"/>
        </w:rPr>
      </w:pPr>
      <w:r w:rsidRPr="001E2A75">
        <w:rPr>
          <w:color w:val="000000" w:themeColor="text1"/>
        </w:rPr>
        <w:t xml:space="preserve">- </w:t>
      </w:r>
      <w:r w:rsidR="00486DE1" w:rsidRPr="001E2A75">
        <w:rPr>
          <w:color w:val="000000" w:themeColor="text1"/>
        </w:rPr>
        <w:t>Após o término dos prazos estabelecidos nos subitens anteriores, o sistema ordenará e divulgará os lances segundo a ordem crescente de valores.</w:t>
      </w:r>
    </w:p>
    <w:p w14:paraId="0903C210" w14:textId="7644F24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lastRenderedPageBreak/>
        <w:t xml:space="preserve">- </w:t>
      </w:r>
      <w:r w:rsidR="00486DE1" w:rsidRPr="001E2A75">
        <w:rPr>
          <w:color w:val="000000" w:themeColor="text1"/>
          <w:sz w:val="24"/>
          <w:szCs w:val="24"/>
        </w:rPr>
        <w:t>Não serão aceitos dois ou mais lances de mesmo valor, prevalecendo aquele que for recebido e registrado em primeiro lugar.</w:t>
      </w:r>
    </w:p>
    <w:p w14:paraId="70388F04" w14:textId="4E101324"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Durante o transcurso da sessão pública, os licitantes serão informados, em tempo real, do valor do menor lance registrado, vedada a identificação do licitante.</w:t>
      </w:r>
    </w:p>
    <w:p w14:paraId="44D376ED" w14:textId="5BD04DB7"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haja desconexão com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00486DE1" w:rsidRPr="001E2A75">
        <w:rPr>
          <w:color w:val="000000" w:themeColor="text1"/>
          <w:sz w:val="24"/>
          <w:szCs w:val="24"/>
        </w:rPr>
        <w:t xml:space="preserve">no decorrer da etapa competitiva do pregão, o sistema eletrônico poderá permanecer acessível aos licitantes para a recepção dos lances, retornando </w:t>
      </w:r>
      <w:r w:rsidR="00D636AA" w:rsidRPr="001E2A75">
        <w:rPr>
          <w:color w:val="000000" w:themeColor="text1"/>
          <w:sz w:val="24"/>
          <w:szCs w:val="24"/>
        </w:rPr>
        <w:t>o(a) Pregoeiro(a)</w:t>
      </w:r>
      <w:r w:rsidR="00486DE1" w:rsidRPr="001E2A75">
        <w:rPr>
          <w:color w:val="000000" w:themeColor="text1"/>
          <w:sz w:val="24"/>
          <w:szCs w:val="24"/>
        </w:rPr>
        <w:t>, quando possível, sua atuação no certame, sem prejuízo dos atos realizados.</w:t>
      </w:r>
    </w:p>
    <w:p w14:paraId="7F864047" w14:textId="7EE654C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Quando a desconexão persistir por tempo superior a 10 (dez) minutos, a sessão do pregão será suspensa e terá reinício </w:t>
      </w:r>
      <w:proofErr w:type="gramStart"/>
      <w:r w:rsidR="00486DE1" w:rsidRPr="001E2A75">
        <w:rPr>
          <w:color w:val="000000" w:themeColor="text1"/>
          <w:sz w:val="24"/>
          <w:szCs w:val="24"/>
        </w:rPr>
        <w:t>após</w:t>
      </w:r>
      <w:proofErr w:type="gramEnd"/>
      <w:r w:rsidR="00486DE1" w:rsidRPr="001E2A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34B2EB0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exista a necessidade de ser suspenso o pregão, tendo em vista a quantidade de </w:t>
      </w:r>
      <w:r w:rsidR="00D636AA" w:rsidRPr="001E2A75">
        <w:rPr>
          <w:color w:val="000000" w:themeColor="text1"/>
          <w:sz w:val="24"/>
          <w:szCs w:val="24"/>
        </w:rPr>
        <w:t>itens</w:t>
      </w:r>
      <w:r w:rsidR="00486DE1" w:rsidRPr="001E2A75">
        <w:rPr>
          <w:color w:val="000000" w:themeColor="text1"/>
          <w:sz w:val="24"/>
          <w:szCs w:val="24"/>
        </w:rPr>
        <w:t xml:space="preserve">, </w:t>
      </w:r>
      <w:proofErr w:type="gramStart"/>
      <w:r w:rsidR="00D636AA" w:rsidRPr="001E2A75">
        <w:rPr>
          <w:color w:val="000000" w:themeColor="text1"/>
          <w:sz w:val="24"/>
          <w:szCs w:val="24"/>
        </w:rPr>
        <w:t>o(</w:t>
      </w:r>
      <w:proofErr w:type="gramEnd"/>
      <w:r w:rsidR="00D636AA" w:rsidRPr="001E2A75">
        <w:rPr>
          <w:color w:val="000000" w:themeColor="text1"/>
          <w:sz w:val="24"/>
          <w:szCs w:val="24"/>
        </w:rPr>
        <w:t>a) Pregoeiro(a)</w:t>
      </w:r>
      <w:r w:rsidR="00486DE1" w:rsidRPr="001E2A75">
        <w:rPr>
          <w:color w:val="000000" w:themeColor="text1"/>
          <w:sz w:val="24"/>
          <w:szCs w:val="24"/>
        </w:rPr>
        <w:t xml:space="preserve"> designará novo horário ou, se necessário, novo dia, para a continuidade do certame.</w:t>
      </w:r>
    </w:p>
    <w:p w14:paraId="747DC9F8" w14:textId="46FFCBA9"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1E2A75">
        <w:rPr>
          <w:color w:val="000000" w:themeColor="text1"/>
          <w:sz w:val="24"/>
          <w:szCs w:val="24"/>
        </w:rPr>
        <w:t>https</w:t>
      </w:r>
      <w:proofErr w:type="gramEnd"/>
      <w:r w:rsidR="00486DE1" w:rsidRPr="001E2A75">
        <w:rPr>
          <w:color w:val="000000" w:themeColor="text1"/>
          <w:sz w:val="24"/>
          <w:szCs w:val="24"/>
        </w:rPr>
        <w:t>:/</w:t>
      </w:r>
      <w:hyperlink r:id="rId25">
        <w:r w:rsidR="00486DE1" w:rsidRPr="001E2A75">
          <w:rPr>
            <w:color w:val="000000" w:themeColor="text1"/>
            <w:sz w:val="24"/>
            <w:szCs w:val="24"/>
          </w:rPr>
          <w:t>/www.li</w:t>
        </w:r>
      </w:hyperlink>
      <w:r w:rsidR="00486DE1" w:rsidRPr="001E2A75">
        <w:rPr>
          <w:color w:val="000000" w:themeColor="text1"/>
          <w:sz w:val="24"/>
          <w:szCs w:val="24"/>
        </w:rPr>
        <w:t>c</w:t>
      </w:r>
      <w:hyperlink r:id="rId26">
        <w:r w:rsidR="00486DE1" w:rsidRPr="001E2A75">
          <w:rPr>
            <w:color w:val="000000" w:themeColor="text1"/>
            <w:sz w:val="24"/>
            <w:szCs w:val="24"/>
          </w:rPr>
          <w:t>itanet.com.br/</w:t>
        </w:r>
      </w:hyperlink>
      <w:r w:rsidR="00486DE1" w:rsidRPr="001E2A75">
        <w:rPr>
          <w:color w:val="000000" w:themeColor="text1"/>
          <w:sz w:val="24"/>
          <w:szCs w:val="24"/>
        </w:rPr>
        <w:t>”, que veiculará avisos, convocações, desclassificações de licitantes, justificativas e outras decisões referentes ao procedimento.</w:t>
      </w:r>
    </w:p>
    <w:p w14:paraId="5370F91F" w14:textId="5DABE98E" w:rsidR="008A3A05" w:rsidRPr="001E2A75" w:rsidRDefault="008A3A05" w:rsidP="008A3A05">
      <w:pPr>
        <w:autoSpaceDE w:val="0"/>
        <w:autoSpaceDN w:val="0"/>
        <w:adjustRightInd w:val="0"/>
        <w:spacing w:before="120" w:after="120"/>
        <w:jc w:val="both"/>
        <w:rPr>
          <w:color w:val="000000" w:themeColor="text1"/>
          <w:sz w:val="24"/>
          <w:szCs w:val="24"/>
        </w:rPr>
      </w:pPr>
      <w:r w:rsidRPr="001E2A75">
        <w:rPr>
          <w:color w:val="000000" w:themeColor="text1"/>
          <w:sz w:val="24"/>
          <w:szCs w:val="24"/>
        </w:rPr>
        <w:t xml:space="preserve">8.15 - Havendo eventual empate entre propostas ou lances, o critério de desempate será aquele previsto no art. 60 da Lei nº 14.133, de 2021. </w:t>
      </w:r>
    </w:p>
    <w:p w14:paraId="3C04F8A9" w14:textId="491A579E" w:rsidR="008A3A05" w:rsidRPr="001E2A75" w:rsidRDefault="008A3A05" w:rsidP="0017581E">
      <w:pPr>
        <w:pStyle w:val="PargrafodaLista"/>
        <w:widowControl w:val="0"/>
        <w:numPr>
          <w:ilvl w:val="1"/>
          <w:numId w:val="49"/>
        </w:numPr>
        <w:tabs>
          <w:tab w:val="left" w:pos="567"/>
        </w:tabs>
        <w:autoSpaceDE w:val="0"/>
        <w:autoSpaceDN w:val="0"/>
        <w:spacing w:before="120" w:after="120"/>
        <w:ind w:left="0" w:firstLine="0"/>
        <w:jc w:val="both"/>
        <w:rPr>
          <w:color w:val="000000" w:themeColor="text1"/>
        </w:rPr>
      </w:pPr>
      <w:r w:rsidRPr="001E2A75">
        <w:rPr>
          <w:color w:val="000000" w:themeColor="text1"/>
        </w:rPr>
        <w:t>Após o encerramento da fase de lances e estando o valor da melhor proposta acima</w:t>
      </w:r>
      <w:r w:rsidRPr="001E2A75">
        <w:rPr>
          <w:color w:val="000000" w:themeColor="text1"/>
          <w:spacing w:val="1"/>
        </w:rPr>
        <w:t xml:space="preserve"> </w:t>
      </w:r>
      <w:r w:rsidRPr="001E2A75">
        <w:rPr>
          <w:color w:val="000000" w:themeColor="text1"/>
        </w:rPr>
        <w:t>do</w:t>
      </w:r>
      <w:r w:rsidRPr="001E2A75">
        <w:rPr>
          <w:color w:val="000000" w:themeColor="text1"/>
          <w:spacing w:val="-1"/>
        </w:rPr>
        <w:t xml:space="preserve"> </w:t>
      </w:r>
      <w:r w:rsidRPr="001E2A75">
        <w:rPr>
          <w:color w:val="000000" w:themeColor="text1"/>
        </w:rPr>
        <w:t>valor</w:t>
      </w:r>
      <w:r w:rsidRPr="001E2A75">
        <w:rPr>
          <w:color w:val="000000" w:themeColor="text1"/>
          <w:spacing w:val="-1"/>
        </w:rPr>
        <w:t xml:space="preserve"> </w:t>
      </w:r>
      <w:r w:rsidRPr="001E2A75">
        <w:rPr>
          <w:color w:val="000000" w:themeColor="text1"/>
        </w:rPr>
        <w:t>de</w:t>
      </w:r>
      <w:r w:rsidRPr="001E2A75">
        <w:rPr>
          <w:color w:val="000000" w:themeColor="text1"/>
          <w:spacing w:val="-2"/>
        </w:rPr>
        <w:t xml:space="preserve"> </w:t>
      </w:r>
      <w:r w:rsidRPr="001E2A75">
        <w:rPr>
          <w:color w:val="000000" w:themeColor="text1"/>
        </w:rPr>
        <w:t xml:space="preserve">referência, </w:t>
      </w:r>
      <w:proofErr w:type="gramStart"/>
      <w:r w:rsidR="00D636AA" w:rsidRPr="001E2A75">
        <w:rPr>
          <w:color w:val="000000" w:themeColor="text1"/>
        </w:rPr>
        <w:t>o(</w:t>
      </w:r>
      <w:proofErr w:type="gramEnd"/>
      <w:r w:rsidR="00D636AA" w:rsidRPr="001E2A75">
        <w:rPr>
          <w:color w:val="000000" w:themeColor="text1"/>
        </w:rPr>
        <w:t xml:space="preserve">a) Pregoeiro(a) </w:t>
      </w:r>
      <w:r w:rsidRPr="001E2A75">
        <w:rPr>
          <w:color w:val="000000" w:themeColor="text1"/>
        </w:rPr>
        <w:t>negociará</w:t>
      </w:r>
      <w:r w:rsidRPr="001E2A75">
        <w:rPr>
          <w:color w:val="000000" w:themeColor="text1"/>
          <w:spacing w:val="-1"/>
        </w:rPr>
        <w:t xml:space="preserve"> </w:t>
      </w:r>
      <w:r w:rsidRPr="001E2A75">
        <w:rPr>
          <w:color w:val="000000" w:themeColor="text1"/>
        </w:rPr>
        <w:t>a redução do</w:t>
      </w:r>
      <w:r w:rsidRPr="001E2A75">
        <w:rPr>
          <w:color w:val="000000" w:themeColor="text1"/>
          <w:spacing w:val="-1"/>
        </w:rPr>
        <w:t xml:space="preserve"> </w:t>
      </w:r>
      <w:r w:rsidRPr="001E2A75">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529C6296" w:rsidR="008A3A05" w:rsidRPr="001E2A75" w:rsidRDefault="008A3A05" w:rsidP="00795F1C">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Após a DISPUTA do preço,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iniciará a fase de aceitação e julgamento da proposta pelo</w:t>
      </w:r>
      <w:r w:rsidRPr="001E2A75">
        <w:rPr>
          <w:color w:val="000000" w:themeColor="text1"/>
          <w:spacing w:val="1"/>
          <w:sz w:val="24"/>
          <w:szCs w:val="24"/>
        </w:rPr>
        <w:t xml:space="preserve"> </w:t>
      </w:r>
      <w:r w:rsidRPr="001E2A75">
        <w:rPr>
          <w:color w:val="000000" w:themeColor="text1"/>
          <w:sz w:val="24"/>
          <w:szCs w:val="24"/>
        </w:rPr>
        <w:t>critério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w:t>
      </w:r>
      <w:r w:rsidRPr="001E2A75">
        <w:rPr>
          <w:b/>
          <w:color w:val="000000" w:themeColor="text1"/>
          <w:sz w:val="24"/>
          <w:szCs w:val="24"/>
        </w:rPr>
        <w:t>menor</w:t>
      </w:r>
      <w:r w:rsidRPr="001E2A75">
        <w:rPr>
          <w:b/>
          <w:color w:val="000000" w:themeColor="text1"/>
          <w:spacing w:val="1"/>
          <w:sz w:val="24"/>
          <w:szCs w:val="24"/>
        </w:rPr>
        <w:t xml:space="preserve"> </w:t>
      </w:r>
      <w:r w:rsidRPr="001E2A75">
        <w:rPr>
          <w:b/>
          <w:color w:val="000000" w:themeColor="text1"/>
          <w:sz w:val="24"/>
          <w:szCs w:val="24"/>
        </w:rPr>
        <w:t>preço por item</w:t>
      </w:r>
      <w:r w:rsidR="00372940" w:rsidRPr="001E2A75">
        <w:rPr>
          <w:b/>
          <w:color w:val="000000" w:themeColor="text1"/>
          <w:sz w:val="24"/>
          <w:szCs w:val="24"/>
        </w:rPr>
        <w:t>”</w:t>
      </w:r>
      <w:r w:rsidRPr="001E2A75">
        <w:rPr>
          <w:color w:val="000000" w:themeColor="text1"/>
          <w:sz w:val="24"/>
          <w:szCs w:val="24"/>
        </w:rPr>
        <w:t>,</w:t>
      </w:r>
      <w:r w:rsidR="00580E5E" w:rsidRPr="001E2A75">
        <w:rPr>
          <w:color w:val="000000" w:themeColor="text1"/>
          <w:sz w:val="24"/>
          <w:szCs w:val="24"/>
        </w:rPr>
        <w:t xml:space="preserve"> </w:t>
      </w:r>
      <w:r w:rsidRPr="001E2A75">
        <w:rPr>
          <w:color w:val="000000" w:themeColor="text1"/>
          <w:spacing w:val="-57"/>
          <w:sz w:val="24"/>
          <w:szCs w:val="24"/>
        </w:rPr>
        <w:t xml:space="preserve"> </w:t>
      </w:r>
      <w:r w:rsidRPr="001E2A75">
        <w:rPr>
          <w:color w:val="000000" w:themeColor="text1"/>
          <w:sz w:val="24"/>
          <w:szCs w:val="24"/>
        </w:rPr>
        <w:t>podendo negociar, pelo sistema eletrônico, encaminhando contraproposta diretamente ao licitante que</w:t>
      </w:r>
      <w:r w:rsidRPr="001E2A75">
        <w:rPr>
          <w:color w:val="000000" w:themeColor="text1"/>
          <w:spacing w:val="1"/>
          <w:sz w:val="24"/>
          <w:szCs w:val="24"/>
        </w:rPr>
        <w:t xml:space="preserve"> </w:t>
      </w:r>
      <w:r w:rsidRPr="001E2A75">
        <w:rPr>
          <w:color w:val="000000" w:themeColor="text1"/>
          <w:sz w:val="24"/>
          <w:szCs w:val="24"/>
        </w:rPr>
        <w:t xml:space="preserve">tenha apresentado o lance de menor valor por </w:t>
      </w:r>
      <w:r w:rsidR="00FC15BC" w:rsidRPr="001E2A75">
        <w:rPr>
          <w:color w:val="000000" w:themeColor="text1"/>
          <w:sz w:val="24"/>
          <w:szCs w:val="24"/>
        </w:rPr>
        <w:t>item</w:t>
      </w:r>
      <w:r w:rsidRPr="001E2A75">
        <w:rPr>
          <w:color w:val="000000" w:themeColor="text1"/>
          <w:sz w:val="24"/>
          <w:szCs w:val="24"/>
        </w:rPr>
        <w:t>, para que seja obtido preço melhor, bem</w:t>
      </w:r>
      <w:r w:rsidRPr="001E2A75">
        <w:rPr>
          <w:color w:val="000000" w:themeColor="text1"/>
          <w:spacing w:val="1"/>
          <w:sz w:val="24"/>
          <w:szCs w:val="24"/>
        </w:rPr>
        <w:t xml:space="preserve"> </w:t>
      </w:r>
      <w:r w:rsidRPr="001E2A75">
        <w:rPr>
          <w:color w:val="000000" w:themeColor="text1"/>
          <w:sz w:val="24"/>
          <w:szCs w:val="24"/>
        </w:rPr>
        <w:t>assim decidir sobre sua aceitação, observados os prazos para fornecimento, as especificações</w:t>
      </w:r>
      <w:r w:rsidRPr="001E2A75">
        <w:rPr>
          <w:color w:val="000000" w:themeColor="text1"/>
          <w:spacing w:val="1"/>
          <w:sz w:val="24"/>
          <w:szCs w:val="24"/>
        </w:rPr>
        <w:t xml:space="preserve"> </w:t>
      </w:r>
      <w:r w:rsidRPr="001E2A75">
        <w:rPr>
          <w:color w:val="000000" w:themeColor="text1"/>
          <w:sz w:val="24"/>
          <w:szCs w:val="24"/>
        </w:rPr>
        <w:t>técnicas, parâmetros mínimos de desempenho e de qualidade e demais condições definidas</w:t>
      </w:r>
      <w:r w:rsidRPr="001E2A75">
        <w:rPr>
          <w:color w:val="000000" w:themeColor="text1"/>
          <w:spacing w:val="1"/>
          <w:sz w:val="24"/>
          <w:szCs w:val="24"/>
        </w:rPr>
        <w:t xml:space="preserve"> </w:t>
      </w:r>
      <w:r w:rsidRPr="001E2A75">
        <w:rPr>
          <w:color w:val="000000" w:themeColor="text1"/>
          <w:sz w:val="24"/>
          <w:szCs w:val="24"/>
        </w:rPr>
        <w:t>neste</w:t>
      </w:r>
      <w:r w:rsidRPr="001E2A75">
        <w:rPr>
          <w:color w:val="000000" w:themeColor="text1"/>
          <w:spacing w:val="-1"/>
          <w:sz w:val="24"/>
          <w:szCs w:val="24"/>
        </w:rPr>
        <w:t xml:space="preserve"> </w:t>
      </w:r>
      <w:r w:rsidRPr="001E2A75">
        <w:rPr>
          <w:color w:val="000000" w:themeColor="text1"/>
          <w:sz w:val="24"/>
          <w:szCs w:val="24"/>
        </w:rPr>
        <w:t>edital.</w:t>
      </w:r>
    </w:p>
    <w:p w14:paraId="755343F5"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 xml:space="preserve">A negociação poderá ser feita com os demais licitantes, segundo a ordem de classificação inicialmente estabelecida, quando </w:t>
      </w:r>
      <w:proofErr w:type="gramStart"/>
      <w:r w:rsidRPr="001E2A75">
        <w:rPr>
          <w:color w:val="000000" w:themeColor="text1"/>
          <w:kern w:val="0"/>
          <w:lang w:eastAsia="pt-BR"/>
        </w:rPr>
        <w:t>o primeiro colocado, mesmo</w:t>
      </w:r>
      <w:proofErr w:type="gramEnd"/>
      <w:r w:rsidRPr="001E2A75">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A negociação será realizada por meio do sistema, podendo ser acompanhada pelos demais licitantes.</w:t>
      </w:r>
    </w:p>
    <w:p w14:paraId="70810072"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O resultado da negociação será divulgado a todos os licitantes e anexado aos autos do processo licitatório.</w:t>
      </w:r>
    </w:p>
    <w:p w14:paraId="1FFB0177" w14:textId="07233C99" w:rsidR="008A3A05" w:rsidRPr="001E2A75" w:rsidRDefault="00D636AA" w:rsidP="00450A1B">
      <w:pPr>
        <w:pStyle w:val="Default"/>
        <w:numPr>
          <w:ilvl w:val="1"/>
          <w:numId w:val="31"/>
        </w:numPr>
        <w:tabs>
          <w:tab w:val="left" w:pos="567"/>
        </w:tabs>
        <w:spacing w:before="120" w:after="120"/>
        <w:ind w:left="0" w:firstLine="0"/>
        <w:jc w:val="both"/>
        <w:rPr>
          <w:color w:val="000000" w:themeColor="text1"/>
        </w:rPr>
      </w:pPr>
      <w:proofErr w:type="gramStart"/>
      <w:r w:rsidRPr="001E2A75">
        <w:rPr>
          <w:color w:val="000000" w:themeColor="text1"/>
        </w:rPr>
        <w:t>O(</w:t>
      </w:r>
      <w:proofErr w:type="gramEnd"/>
      <w:r w:rsidRPr="001E2A75">
        <w:rPr>
          <w:color w:val="000000" w:themeColor="text1"/>
        </w:rPr>
        <w:t>a) Pregoeiro(a)</w:t>
      </w:r>
      <w:r w:rsidR="008A3A05" w:rsidRPr="001E2A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547EF766" w:rsidR="008A3A05" w:rsidRPr="001E2A75" w:rsidRDefault="008A3A05" w:rsidP="00450A1B">
      <w:pPr>
        <w:pStyle w:val="Default"/>
        <w:numPr>
          <w:ilvl w:val="1"/>
          <w:numId w:val="31"/>
        </w:numPr>
        <w:tabs>
          <w:tab w:val="left" w:pos="567"/>
        </w:tabs>
        <w:spacing w:before="120" w:after="120"/>
        <w:ind w:left="0" w:firstLine="0"/>
        <w:jc w:val="both"/>
        <w:rPr>
          <w:color w:val="000000" w:themeColor="text1"/>
        </w:rPr>
      </w:pPr>
      <w:r w:rsidRPr="001E2A75">
        <w:rPr>
          <w:color w:val="000000" w:themeColor="text1"/>
        </w:rPr>
        <w:t xml:space="preserve">É facultado </w:t>
      </w:r>
      <w:proofErr w:type="gramStart"/>
      <w:r w:rsidR="00D636AA" w:rsidRPr="001E2A75">
        <w:rPr>
          <w:color w:val="000000" w:themeColor="text1"/>
        </w:rPr>
        <w:t>o(</w:t>
      </w:r>
      <w:proofErr w:type="gramEnd"/>
      <w:r w:rsidR="00D636AA" w:rsidRPr="001E2A75">
        <w:rPr>
          <w:color w:val="000000" w:themeColor="text1"/>
        </w:rPr>
        <w:t>a) Pregoeiro(a)</w:t>
      </w:r>
      <w:r w:rsidR="00FC15BC" w:rsidRPr="001E2A75">
        <w:rPr>
          <w:color w:val="000000" w:themeColor="text1"/>
        </w:rPr>
        <w:t xml:space="preserve"> </w:t>
      </w:r>
      <w:r w:rsidRPr="001E2A75">
        <w:rPr>
          <w:color w:val="000000" w:themeColor="text1"/>
        </w:rPr>
        <w:t xml:space="preserve">prorrogar o prazo estabelecido, a partir de solicitação fundamentada feita no chat pelo licitante, antes de findo o prazo. </w:t>
      </w:r>
    </w:p>
    <w:p w14:paraId="27D8A715" w14:textId="44E68790" w:rsidR="008A3A05" w:rsidRPr="001E2A75" w:rsidRDefault="008A3A05" w:rsidP="00450A1B">
      <w:pPr>
        <w:widowControl w:val="0"/>
        <w:numPr>
          <w:ilvl w:val="1"/>
          <w:numId w:val="31"/>
        </w:numPr>
        <w:tabs>
          <w:tab w:val="left" w:pos="567"/>
          <w:tab w:val="left" w:pos="898"/>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Encerrada a disputa,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 xml:space="preserve">comprovará a regularidade de situação do autor da </w:t>
      </w:r>
      <w:r w:rsidRPr="001E2A75">
        <w:rPr>
          <w:color w:val="000000" w:themeColor="text1"/>
          <w:sz w:val="24"/>
          <w:szCs w:val="24"/>
        </w:rPr>
        <w:lastRenderedPageBreak/>
        <w:t>melhor proposta, avaliada na forma da Lei</w:t>
      </w:r>
      <w:r w:rsidRPr="001E2A75">
        <w:rPr>
          <w:color w:val="000000" w:themeColor="text1"/>
          <w:spacing w:val="1"/>
          <w:sz w:val="24"/>
          <w:szCs w:val="24"/>
        </w:rPr>
        <w:t xml:space="preserve"> </w:t>
      </w:r>
      <w:r w:rsidRPr="001E2A75">
        <w:rPr>
          <w:color w:val="000000" w:themeColor="text1"/>
          <w:sz w:val="24"/>
          <w:szCs w:val="24"/>
        </w:rPr>
        <w:t xml:space="preserve">14.133/2021. </w:t>
      </w:r>
      <w:proofErr w:type="gramStart"/>
      <w:r w:rsidR="00D636AA" w:rsidRPr="001E2A75">
        <w:rPr>
          <w:color w:val="000000" w:themeColor="text1"/>
          <w:sz w:val="24"/>
          <w:szCs w:val="24"/>
        </w:rPr>
        <w:t>O(</w:t>
      </w:r>
      <w:proofErr w:type="gramEnd"/>
      <w:r w:rsidR="00D636AA" w:rsidRPr="001E2A75">
        <w:rPr>
          <w:color w:val="000000" w:themeColor="text1"/>
          <w:sz w:val="24"/>
          <w:szCs w:val="24"/>
        </w:rPr>
        <w:t>a) Pregoeiro(a)</w:t>
      </w:r>
      <w:r w:rsidRPr="001E2A75">
        <w:rPr>
          <w:color w:val="000000" w:themeColor="text1"/>
          <w:sz w:val="24"/>
          <w:szCs w:val="24"/>
        </w:rPr>
        <w:t>verificará, também, o cumprimento das demais exigências para</w:t>
      </w:r>
      <w:r w:rsidRPr="001E2A75">
        <w:rPr>
          <w:color w:val="000000" w:themeColor="text1"/>
          <w:spacing w:val="1"/>
          <w:sz w:val="24"/>
          <w:szCs w:val="24"/>
        </w:rPr>
        <w:t xml:space="preserve"> </w:t>
      </w:r>
      <w:r w:rsidRPr="001E2A75">
        <w:rPr>
          <w:color w:val="000000" w:themeColor="text1"/>
          <w:sz w:val="24"/>
          <w:szCs w:val="24"/>
        </w:rPr>
        <w:t>habilitação.</w:t>
      </w:r>
    </w:p>
    <w:p w14:paraId="3D8EA513" w14:textId="5D2E05C0" w:rsidR="008A3A05" w:rsidRPr="001E2A75"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da proposta de preços em desconformidade com o disposto neste edital</w:t>
      </w:r>
      <w:r w:rsidRPr="001E2A75">
        <w:rPr>
          <w:color w:val="000000" w:themeColor="text1"/>
          <w:spacing w:val="1"/>
        </w:rPr>
        <w:t xml:space="preserve"> </w:t>
      </w:r>
      <w:r w:rsidRPr="001E2A75">
        <w:rPr>
          <w:color w:val="000000" w:themeColor="text1"/>
        </w:rPr>
        <w:t>ensejará a desclassificação no certame, salvo motivo</w:t>
      </w:r>
      <w:r w:rsidRPr="001E2A75">
        <w:rPr>
          <w:color w:val="000000" w:themeColor="text1"/>
          <w:spacing w:val="1"/>
        </w:rPr>
        <w:t xml:space="preserve"> </w:t>
      </w:r>
      <w:r w:rsidRPr="001E2A75">
        <w:rPr>
          <w:color w:val="000000" w:themeColor="text1"/>
        </w:rPr>
        <w:t>devidamente</w:t>
      </w:r>
      <w:r w:rsidRPr="001E2A75">
        <w:rPr>
          <w:color w:val="000000" w:themeColor="text1"/>
          <w:spacing w:val="-2"/>
        </w:rPr>
        <w:t xml:space="preserve"> </w:t>
      </w:r>
      <w:r w:rsidRPr="001E2A75">
        <w:rPr>
          <w:color w:val="000000" w:themeColor="text1"/>
        </w:rPr>
        <w:t>justificado</w:t>
      </w:r>
      <w:r w:rsidRPr="001E2A75">
        <w:rPr>
          <w:color w:val="000000" w:themeColor="text1"/>
          <w:spacing w:val="2"/>
        </w:rPr>
        <w:t xml:space="preserve"> </w:t>
      </w:r>
      <w:r w:rsidRPr="001E2A75">
        <w:rPr>
          <w:color w:val="000000" w:themeColor="text1"/>
        </w:rPr>
        <w:t>e</w:t>
      </w:r>
      <w:r w:rsidRPr="001E2A75">
        <w:rPr>
          <w:color w:val="000000" w:themeColor="text1"/>
          <w:spacing w:val="-1"/>
        </w:rPr>
        <w:t xml:space="preserve"> </w:t>
      </w:r>
      <w:r w:rsidRPr="001E2A75">
        <w:rPr>
          <w:color w:val="000000" w:themeColor="text1"/>
        </w:rPr>
        <w:t xml:space="preserve">aceito pelo pregoeiro. </w:t>
      </w:r>
    </w:p>
    <w:p w14:paraId="245F9894" w14:textId="70F061F2" w:rsidR="008A3A05" w:rsidRPr="001E2A75"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Caso o licitante provisoriamente classificado em primeiro lugar tenha se utilizado de algum tratamento favorecido às ME/</w:t>
      </w:r>
      <w:proofErr w:type="spellStart"/>
      <w:r w:rsidRPr="001E2A75">
        <w:rPr>
          <w:color w:val="000000" w:themeColor="text1"/>
        </w:rPr>
        <w:t>EPP</w:t>
      </w:r>
      <w:r w:rsidR="00372940" w:rsidRPr="001E2A75">
        <w:rPr>
          <w:color w:val="000000" w:themeColor="text1"/>
        </w:rPr>
        <w:t>’</w:t>
      </w:r>
      <w:r w:rsidRPr="001E2A75">
        <w:rPr>
          <w:color w:val="000000" w:themeColor="text1"/>
        </w:rPr>
        <w:t>s</w:t>
      </w:r>
      <w:proofErr w:type="spellEnd"/>
      <w:r w:rsidRPr="001E2A75">
        <w:rPr>
          <w:color w:val="000000" w:themeColor="text1"/>
        </w:rPr>
        <w:t xml:space="preserve">, </w:t>
      </w:r>
      <w:proofErr w:type="gramStart"/>
      <w:r w:rsidR="00D636AA" w:rsidRPr="001E2A75">
        <w:rPr>
          <w:color w:val="000000" w:themeColor="text1"/>
        </w:rPr>
        <w:t>o(</w:t>
      </w:r>
      <w:proofErr w:type="gramEnd"/>
      <w:r w:rsidR="00D636AA" w:rsidRPr="001E2A75">
        <w:rPr>
          <w:color w:val="000000" w:themeColor="text1"/>
        </w:rPr>
        <w:t xml:space="preserve">a) Pregoeiro(a) </w:t>
      </w:r>
      <w:r w:rsidRPr="001E2A75">
        <w:rPr>
          <w:color w:val="000000" w:themeColor="text1"/>
        </w:rPr>
        <w:t>verificará se faz jus ao benefício, em conformidade com os itens deste edital</w:t>
      </w:r>
      <w:r w:rsidR="001A44AD" w:rsidRPr="001E2A75">
        <w:rPr>
          <w:color w:val="000000" w:themeColor="text1"/>
        </w:rPr>
        <w:t>.</w:t>
      </w:r>
    </w:p>
    <w:p w14:paraId="026D34F8" w14:textId="5B1A5B56" w:rsidR="008A3A05" w:rsidRPr="001E2A75" w:rsidRDefault="008A3A05" w:rsidP="00450A1B">
      <w:pPr>
        <w:widowControl w:val="0"/>
        <w:numPr>
          <w:ilvl w:val="1"/>
          <w:numId w:val="31"/>
        </w:numPr>
        <w:tabs>
          <w:tab w:val="left" w:pos="567"/>
          <w:tab w:val="left" w:pos="854"/>
        </w:tabs>
        <w:autoSpaceDE w:val="0"/>
        <w:autoSpaceDN w:val="0"/>
        <w:spacing w:before="120" w:after="120"/>
        <w:ind w:left="0" w:firstLine="0"/>
        <w:jc w:val="both"/>
        <w:rPr>
          <w:color w:val="000000" w:themeColor="text1"/>
          <w:sz w:val="24"/>
          <w:szCs w:val="24"/>
        </w:rPr>
      </w:pPr>
      <w:r w:rsidRPr="001E2A75">
        <w:rPr>
          <w:color w:val="000000" w:themeColor="text1"/>
          <w:sz w:val="24"/>
          <w:szCs w:val="24"/>
        </w:rPr>
        <w:t>Se a proposta ou lance de menor valor não for aceitável, ou se o licitante desatender às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proofErr w:type="spellStart"/>
      <w:r w:rsidRPr="001E2A75">
        <w:rPr>
          <w:color w:val="000000" w:themeColor="text1"/>
          <w:sz w:val="24"/>
          <w:szCs w:val="24"/>
        </w:rPr>
        <w:t>habilitatórias</w:t>
      </w:r>
      <w:proofErr w:type="spellEnd"/>
      <w:r w:rsidRPr="001E2A75">
        <w:rPr>
          <w:color w:val="000000" w:themeColor="text1"/>
          <w:sz w:val="24"/>
          <w:szCs w:val="24"/>
        </w:rPr>
        <w:t>,</w:t>
      </w:r>
      <w:r w:rsidRPr="001E2A75">
        <w:rPr>
          <w:color w:val="000000" w:themeColor="text1"/>
          <w:spacing w:val="1"/>
          <w:sz w:val="24"/>
          <w:szCs w:val="24"/>
        </w:rPr>
        <w:t xml:space="preserve">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examinará</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r w:rsidRPr="001E2A75">
        <w:rPr>
          <w:color w:val="000000" w:themeColor="text1"/>
          <w:spacing w:val="1"/>
          <w:sz w:val="24"/>
          <w:szCs w:val="24"/>
        </w:rPr>
        <w:t xml:space="preserve"> </w:t>
      </w:r>
      <w:r w:rsidRPr="001E2A75">
        <w:rPr>
          <w:color w:val="000000" w:themeColor="text1"/>
          <w:sz w:val="24"/>
          <w:szCs w:val="24"/>
        </w:rPr>
        <w:t>verificando a sua aceitabilidade e procedendo à sua habilitação, na ordem de classificação e</w:t>
      </w:r>
      <w:r w:rsidRPr="001E2A75">
        <w:rPr>
          <w:color w:val="000000" w:themeColor="text1"/>
          <w:spacing w:val="1"/>
          <w:sz w:val="24"/>
          <w:szCs w:val="24"/>
        </w:rPr>
        <w:t xml:space="preserve"> </w:t>
      </w:r>
      <w:r w:rsidRPr="001E2A75">
        <w:rPr>
          <w:color w:val="000000" w:themeColor="text1"/>
          <w:sz w:val="24"/>
          <w:szCs w:val="24"/>
        </w:rPr>
        <w:t>assim</w:t>
      </w:r>
      <w:r w:rsidRPr="001E2A75">
        <w:rPr>
          <w:color w:val="000000" w:themeColor="text1"/>
          <w:spacing w:val="-1"/>
          <w:sz w:val="24"/>
          <w:szCs w:val="24"/>
        </w:rPr>
        <w:t xml:space="preserve"> </w:t>
      </w:r>
      <w:r w:rsidRPr="001E2A75">
        <w:rPr>
          <w:color w:val="000000" w:themeColor="text1"/>
          <w:sz w:val="24"/>
          <w:szCs w:val="24"/>
        </w:rPr>
        <w:t>sucessivamente,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2"/>
          <w:sz w:val="24"/>
          <w:szCs w:val="24"/>
        </w:rPr>
        <w:t xml:space="preserve"> </w:t>
      </w:r>
      <w:r w:rsidRPr="001E2A75">
        <w:rPr>
          <w:color w:val="000000" w:themeColor="text1"/>
          <w:sz w:val="24"/>
          <w:szCs w:val="24"/>
        </w:rPr>
        <w:t>apuração de</w:t>
      </w:r>
      <w:r w:rsidRPr="001E2A75">
        <w:rPr>
          <w:color w:val="000000" w:themeColor="text1"/>
          <w:spacing w:val="-1"/>
          <w:sz w:val="24"/>
          <w:szCs w:val="24"/>
        </w:rPr>
        <w:t xml:space="preserve"> </w:t>
      </w:r>
      <w:r w:rsidRPr="001E2A75">
        <w:rPr>
          <w:color w:val="000000" w:themeColor="text1"/>
          <w:sz w:val="24"/>
          <w:szCs w:val="24"/>
        </w:rPr>
        <w:t>uma proposta</w:t>
      </w:r>
      <w:r w:rsidRPr="001E2A75">
        <w:rPr>
          <w:color w:val="000000" w:themeColor="text1"/>
          <w:spacing w:val="-2"/>
          <w:sz w:val="24"/>
          <w:szCs w:val="24"/>
        </w:rPr>
        <w:t xml:space="preserve"> </w:t>
      </w:r>
      <w:r w:rsidRPr="001E2A75">
        <w:rPr>
          <w:color w:val="000000" w:themeColor="text1"/>
          <w:sz w:val="24"/>
          <w:szCs w:val="24"/>
        </w:rPr>
        <w:t>ou lance</w:t>
      </w:r>
      <w:r w:rsidRPr="001E2A75">
        <w:rPr>
          <w:color w:val="000000" w:themeColor="text1"/>
          <w:spacing w:val="-1"/>
          <w:sz w:val="24"/>
          <w:szCs w:val="24"/>
        </w:rPr>
        <w:t xml:space="preserve"> </w:t>
      </w:r>
      <w:r w:rsidRPr="001E2A75">
        <w:rPr>
          <w:color w:val="000000" w:themeColor="text1"/>
          <w:sz w:val="24"/>
          <w:szCs w:val="24"/>
        </w:rPr>
        <w:t>que atenda</w:t>
      </w:r>
      <w:r w:rsidRPr="001E2A75">
        <w:rPr>
          <w:color w:val="000000" w:themeColor="text1"/>
          <w:spacing w:val="-1"/>
          <w:sz w:val="24"/>
          <w:szCs w:val="24"/>
        </w:rPr>
        <w:t xml:space="preserve"> </w:t>
      </w:r>
      <w:r w:rsidRPr="001E2A75">
        <w:rPr>
          <w:color w:val="000000" w:themeColor="text1"/>
          <w:sz w:val="24"/>
          <w:szCs w:val="24"/>
        </w:rPr>
        <w:t>ao edital.</w:t>
      </w:r>
    </w:p>
    <w:p w14:paraId="3295C159" w14:textId="77777777" w:rsidR="008A3A05" w:rsidRPr="001E2A75" w:rsidRDefault="008A3A05" w:rsidP="00450A1B">
      <w:pPr>
        <w:widowControl w:val="0"/>
        <w:numPr>
          <w:ilvl w:val="1"/>
          <w:numId w:val="31"/>
        </w:numPr>
        <w:tabs>
          <w:tab w:val="left" w:pos="567"/>
          <w:tab w:val="left" w:pos="972"/>
        </w:tabs>
        <w:autoSpaceDE w:val="0"/>
        <w:autoSpaceDN w:val="0"/>
        <w:spacing w:before="120" w:after="120"/>
        <w:ind w:left="0" w:firstLine="0"/>
        <w:jc w:val="both"/>
        <w:rPr>
          <w:color w:val="000000" w:themeColor="text1"/>
          <w:sz w:val="24"/>
          <w:szCs w:val="24"/>
        </w:rPr>
      </w:pPr>
      <w:r w:rsidRPr="001E2A75">
        <w:rPr>
          <w:color w:val="000000" w:themeColor="text1"/>
          <w:sz w:val="24"/>
          <w:szCs w:val="24"/>
        </w:rPr>
        <w:t>Considera-se inaceitável, para todos os fins aqui dispostos, a proposta que não atender</w:t>
      </w:r>
      <w:r w:rsidRPr="001E2A75">
        <w:rPr>
          <w:color w:val="000000" w:themeColor="text1"/>
          <w:spacing w:val="1"/>
          <w:sz w:val="24"/>
          <w:szCs w:val="24"/>
        </w:rPr>
        <w:t xml:space="preserve"> </w:t>
      </w:r>
      <w:r w:rsidRPr="001E2A75">
        <w:rPr>
          <w:color w:val="000000" w:themeColor="text1"/>
          <w:sz w:val="24"/>
          <w:szCs w:val="24"/>
        </w:rPr>
        <w:t>as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r w:rsidRPr="001E2A75">
        <w:rPr>
          <w:color w:val="000000" w:themeColor="text1"/>
          <w:sz w:val="24"/>
          <w:szCs w:val="24"/>
        </w:rPr>
        <w:t>fixadas neste</w:t>
      </w:r>
      <w:r w:rsidRPr="001E2A75">
        <w:rPr>
          <w:color w:val="000000" w:themeColor="text1"/>
          <w:spacing w:val="-1"/>
          <w:sz w:val="24"/>
          <w:szCs w:val="24"/>
        </w:rPr>
        <w:t xml:space="preserve"> </w:t>
      </w:r>
      <w:r w:rsidRPr="001E2A75">
        <w:rPr>
          <w:color w:val="000000" w:themeColor="text1"/>
          <w:sz w:val="24"/>
          <w:szCs w:val="24"/>
        </w:rPr>
        <w:t>Edital.</w:t>
      </w:r>
    </w:p>
    <w:p w14:paraId="3627301A" w14:textId="77777777" w:rsidR="008A3A05" w:rsidRPr="001E2A75" w:rsidRDefault="008A3A05" w:rsidP="00450A1B">
      <w:pPr>
        <w:widowControl w:val="0"/>
        <w:numPr>
          <w:ilvl w:val="1"/>
          <w:numId w:val="31"/>
        </w:numPr>
        <w:tabs>
          <w:tab w:val="left" w:pos="567"/>
          <w:tab w:val="left" w:pos="981"/>
        </w:tabs>
        <w:autoSpaceDE w:val="0"/>
        <w:autoSpaceDN w:val="0"/>
        <w:spacing w:before="120" w:after="120"/>
        <w:ind w:left="0" w:firstLine="0"/>
        <w:jc w:val="both"/>
        <w:rPr>
          <w:color w:val="000000" w:themeColor="text1"/>
          <w:sz w:val="24"/>
          <w:szCs w:val="24"/>
        </w:rPr>
      </w:pPr>
      <w:r w:rsidRPr="001E2A75">
        <w:rPr>
          <w:color w:val="000000" w:themeColor="text1"/>
          <w:sz w:val="24"/>
          <w:szCs w:val="24"/>
        </w:rPr>
        <w:t>Havendo lances no tempo de disputa da sessão pública, a proposta final de preços do</w:t>
      </w:r>
      <w:r w:rsidRPr="001E2A75">
        <w:rPr>
          <w:color w:val="000000" w:themeColor="text1"/>
          <w:spacing w:val="1"/>
          <w:sz w:val="24"/>
          <w:szCs w:val="24"/>
        </w:rPr>
        <w:t xml:space="preserve"> </w:t>
      </w:r>
      <w:r w:rsidRPr="001E2A75">
        <w:rPr>
          <w:color w:val="000000" w:themeColor="text1"/>
          <w:sz w:val="24"/>
          <w:szCs w:val="24"/>
        </w:rPr>
        <w:t>licitante detentor da melhor oferta deverá ter seus valores unitários e totais ajustados de forma</w:t>
      </w:r>
      <w:proofErr w:type="gramStart"/>
      <w:r w:rsidRPr="001E2A75">
        <w:rPr>
          <w:color w:val="000000" w:themeColor="text1"/>
          <w:sz w:val="24"/>
          <w:szCs w:val="24"/>
        </w:rPr>
        <w:t xml:space="preserve"> </w:t>
      </w:r>
      <w:r w:rsidRPr="001E2A75">
        <w:rPr>
          <w:color w:val="000000" w:themeColor="text1"/>
          <w:spacing w:val="-57"/>
          <w:sz w:val="24"/>
          <w:szCs w:val="24"/>
        </w:rPr>
        <w:t xml:space="preserve"> </w:t>
      </w:r>
      <w:proofErr w:type="gramEnd"/>
      <w:r w:rsidRPr="001E2A75">
        <w:rPr>
          <w:color w:val="000000" w:themeColor="text1"/>
          <w:sz w:val="24"/>
          <w:szCs w:val="24"/>
        </w:rPr>
        <w:t>que</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preços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cada</w:t>
      </w:r>
      <w:r w:rsidRPr="001E2A75">
        <w:rPr>
          <w:color w:val="000000" w:themeColor="text1"/>
          <w:spacing w:val="1"/>
          <w:sz w:val="24"/>
          <w:szCs w:val="24"/>
        </w:rPr>
        <w:t xml:space="preserve"> </w:t>
      </w:r>
      <w:r w:rsidRPr="001E2A75">
        <w:rPr>
          <w:color w:val="000000" w:themeColor="text1"/>
          <w:sz w:val="24"/>
          <w:szCs w:val="24"/>
        </w:rPr>
        <w:t>um</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itens</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resultem,</w:t>
      </w:r>
      <w:r w:rsidRPr="001E2A75">
        <w:rPr>
          <w:color w:val="000000" w:themeColor="text1"/>
          <w:spacing w:val="1"/>
          <w:sz w:val="24"/>
          <w:szCs w:val="24"/>
        </w:rPr>
        <w:t xml:space="preserve"> </w:t>
      </w:r>
      <w:r w:rsidRPr="001E2A75">
        <w:rPr>
          <w:color w:val="000000" w:themeColor="text1"/>
          <w:sz w:val="24"/>
          <w:szCs w:val="24"/>
        </w:rPr>
        <w:t>após</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ajustes,</w:t>
      </w:r>
      <w:r w:rsidRPr="001E2A75">
        <w:rPr>
          <w:color w:val="000000" w:themeColor="text1"/>
          <w:spacing w:val="1"/>
          <w:sz w:val="24"/>
          <w:szCs w:val="24"/>
        </w:rPr>
        <w:t xml:space="preserve"> </w:t>
      </w:r>
      <w:r w:rsidRPr="001E2A75">
        <w:rPr>
          <w:color w:val="000000" w:themeColor="text1"/>
          <w:sz w:val="24"/>
          <w:szCs w:val="24"/>
        </w:rPr>
        <w:t>inexequíveis</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superfaturados.</w:t>
      </w:r>
    </w:p>
    <w:p w14:paraId="19C5851F" w14:textId="4B0E3847" w:rsidR="00450A1B" w:rsidRPr="00450A1B" w:rsidRDefault="00450A1B" w:rsidP="00450A1B">
      <w:pPr>
        <w:pStyle w:val="PargrafodaLista"/>
        <w:widowControl w:val="0"/>
        <w:numPr>
          <w:ilvl w:val="1"/>
          <w:numId w:val="31"/>
        </w:numPr>
        <w:tabs>
          <w:tab w:val="left" w:pos="709"/>
          <w:tab w:val="left" w:pos="981"/>
        </w:tabs>
        <w:autoSpaceDE w:val="0"/>
        <w:autoSpaceDN w:val="0"/>
        <w:spacing w:before="120" w:after="120"/>
        <w:ind w:left="0" w:firstLine="0"/>
        <w:jc w:val="both"/>
        <w:rPr>
          <w:color w:val="000000" w:themeColor="text1"/>
        </w:rPr>
      </w:pPr>
      <w:r w:rsidRPr="00450A1B">
        <w:rPr>
          <w:color w:val="000000" w:themeColor="text1"/>
        </w:rPr>
        <w:t>Havendo lances no tempo de disputa da sessão pública, a proposta final de preços do</w:t>
      </w:r>
      <w:r w:rsidRPr="00450A1B">
        <w:rPr>
          <w:color w:val="000000" w:themeColor="text1"/>
          <w:spacing w:val="1"/>
        </w:rPr>
        <w:t xml:space="preserve"> </w:t>
      </w:r>
      <w:r w:rsidRPr="00450A1B">
        <w:rPr>
          <w:color w:val="000000" w:themeColor="text1"/>
        </w:rPr>
        <w:t>licitante detentor da melhor oferta deverá ter seus valores unitários e totais ajustados de forma que</w:t>
      </w:r>
      <w:r w:rsidRPr="00450A1B">
        <w:rPr>
          <w:color w:val="000000" w:themeColor="text1"/>
          <w:spacing w:val="1"/>
        </w:rPr>
        <w:t xml:space="preserve"> </w:t>
      </w:r>
      <w:r w:rsidRPr="00450A1B">
        <w:rPr>
          <w:color w:val="000000" w:themeColor="text1"/>
        </w:rPr>
        <w:t>os</w:t>
      </w:r>
      <w:r w:rsidRPr="00450A1B">
        <w:rPr>
          <w:color w:val="000000" w:themeColor="text1"/>
          <w:spacing w:val="1"/>
        </w:rPr>
        <w:t xml:space="preserve"> </w:t>
      </w:r>
      <w:r w:rsidRPr="00450A1B">
        <w:rPr>
          <w:color w:val="000000" w:themeColor="text1"/>
        </w:rPr>
        <w:t>preços</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cada</w:t>
      </w:r>
      <w:r w:rsidRPr="00450A1B">
        <w:rPr>
          <w:color w:val="000000" w:themeColor="text1"/>
          <w:spacing w:val="1"/>
        </w:rPr>
        <w:t xml:space="preserve"> </w:t>
      </w:r>
      <w:r w:rsidRPr="00450A1B">
        <w:rPr>
          <w:color w:val="000000" w:themeColor="text1"/>
        </w:rPr>
        <w:t>um</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itens</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resultem,</w:t>
      </w:r>
      <w:r w:rsidRPr="00450A1B">
        <w:rPr>
          <w:color w:val="000000" w:themeColor="text1"/>
          <w:spacing w:val="1"/>
        </w:rPr>
        <w:t xml:space="preserve"> </w:t>
      </w:r>
      <w:r w:rsidRPr="00450A1B">
        <w:rPr>
          <w:color w:val="000000" w:themeColor="text1"/>
        </w:rPr>
        <w:t>após</w:t>
      </w:r>
      <w:r w:rsidRPr="00450A1B">
        <w:rPr>
          <w:color w:val="000000" w:themeColor="text1"/>
          <w:spacing w:val="1"/>
        </w:rPr>
        <w:t xml:space="preserve"> </w:t>
      </w:r>
      <w:r w:rsidRPr="00450A1B">
        <w:rPr>
          <w:color w:val="000000" w:themeColor="text1"/>
        </w:rPr>
        <w:t>os</w:t>
      </w:r>
      <w:r w:rsidRPr="00450A1B">
        <w:rPr>
          <w:color w:val="000000" w:themeColor="text1"/>
          <w:spacing w:val="1"/>
        </w:rPr>
        <w:t xml:space="preserve"> </w:t>
      </w:r>
      <w:r w:rsidRPr="00450A1B">
        <w:rPr>
          <w:color w:val="000000" w:themeColor="text1"/>
        </w:rPr>
        <w:t>ajustes,</w:t>
      </w:r>
      <w:r w:rsidRPr="00450A1B">
        <w:rPr>
          <w:color w:val="000000" w:themeColor="text1"/>
          <w:spacing w:val="1"/>
        </w:rPr>
        <w:t xml:space="preserve"> </w:t>
      </w:r>
      <w:r w:rsidRPr="00450A1B">
        <w:rPr>
          <w:color w:val="000000" w:themeColor="text1"/>
        </w:rPr>
        <w:t>inexequíveis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superfaturados.</w:t>
      </w:r>
    </w:p>
    <w:p w14:paraId="4990C23D" w14:textId="77777777" w:rsidR="00450A1B" w:rsidRPr="004A6104" w:rsidRDefault="00450A1B" w:rsidP="00450A1B">
      <w:pPr>
        <w:widowControl w:val="0"/>
        <w:numPr>
          <w:ilvl w:val="1"/>
          <w:numId w:val="31"/>
        </w:numPr>
        <w:tabs>
          <w:tab w:val="left" w:pos="709"/>
          <w:tab w:val="left" w:pos="981"/>
        </w:tabs>
        <w:autoSpaceDE w:val="0"/>
        <w:autoSpaceDN w:val="0"/>
        <w:spacing w:before="120" w:after="120"/>
        <w:ind w:left="0" w:firstLine="0"/>
        <w:jc w:val="both"/>
        <w:rPr>
          <w:color w:val="000000" w:themeColor="text1"/>
          <w:sz w:val="24"/>
          <w:szCs w:val="24"/>
        </w:rPr>
      </w:pPr>
      <w:r w:rsidRPr="004A6104">
        <w:rPr>
          <w:color w:val="000000" w:themeColor="text1"/>
          <w:sz w:val="24"/>
          <w:szCs w:val="24"/>
        </w:rPr>
        <w:t>No caso de bens e serviços em geral, é indício de inexequibilidade das propostas valores inferiores a 50% (cinquenta por cento) do valor orçado pela Administração.</w:t>
      </w:r>
    </w:p>
    <w:p w14:paraId="51787F0B" w14:textId="26B762C4"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0</w:t>
      </w:r>
      <w:r w:rsidRPr="004A6104">
        <w:rPr>
          <w:color w:val="000000" w:themeColor="text1"/>
          <w:sz w:val="24"/>
          <w:szCs w:val="24"/>
        </w:rPr>
        <w:t>.1- A inexequibilidade, na hipótese de que trata o caput, só será considerada após diligência do Pregoeiro, que comprove:</w:t>
      </w:r>
    </w:p>
    <w:p w14:paraId="16AE9D85" w14:textId="1FEFDB32"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0</w:t>
      </w:r>
      <w:r w:rsidRPr="004A6104">
        <w:rPr>
          <w:color w:val="000000" w:themeColor="text1"/>
          <w:sz w:val="24"/>
          <w:szCs w:val="24"/>
        </w:rPr>
        <w:t xml:space="preserve">.1.1- que o custo do licitante ultrapassa o valor da proposta; </w:t>
      </w:r>
      <w:proofErr w:type="gramStart"/>
      <w:r w:rsidRPr="004A6104">
        <w:rPr>
          <w:color w:val="000000" w:themeColor="text1"/>
          <w:sz w:val="24"/>
          <w:szCs w:val="24"/>
        </w:rPr>
        <w:t>e</w:t>
      </w:r>
      <w:proofErr w:type="gramEnd"/>
    </w:p>
    <w:p w14:paraId="43DDA699" w14:textId="7F4453EB"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0</w:t>
      </w:r>
      <w:r w:rsidRPr="004A6104">
        <w:rPr>
          <w:color w:val="000000" w:themeColor="text1"/>
          <w:sz w:val="24"/>
          <w:szCs w:val="24"/>
        </w:rPr>
        <w:t>.1.2- inexistirem custos de oportunidade capazes de justificar o vulto da oferta.</w:t>
      </w:r>
    </w:p>
    <w:p w14:paraId="294D06A9" w14:textId="67A89E79" w:rsidR="00450A1B" w:rsidRPr="00450A1B" w:rsidRDefault="00450A1B" w:rsidP="00795F1C">
      <w:pPr>
        <w:pStyle w:val="PargrafodaLista"/>
        <w:widowControl w:val="0"/>
        <w:numPr>
          <w:ilvl w:val="1"/>
          <w:numId w:val="31"/>
        </w:numPr>
        <w:tabs>
          <w:tab w:val="left" w:pos="426"/>
        </w:tabs>
        <w:autoSpaceDE w:val="0"/>
        <w:autoSpaceDN w:val="0"/>
        <w:spacing w:before="120" w:after="120"/>
        <w:ind w:left="0" w:firstLine="0"/>
        <w:jc w:val="both"/>
        <w:rPr>
          <w:color w:val="000000" w:themeColor="text1"/>
        </w:rPr>
      </w:pPr>
      <w:r>
        <w:rPr>
          <w:color w:val="000000" w:themeColor="text1"/>
        </w:rPr>
        <w:t xml:space="preserve"> - </w:t>
      </w:r>
      <w:r w:rsidRPr="00450A1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0B055B63" w14:textId="6C671A0C"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1</w:t>
      </w:r>
      <w:r w:rsidRPr="004A6104">
        <w:rPr>
          <w:color w:val="000000" w:themeColor="text1"/>
          <w:sz w:val="24"/>
          <w:szCs w:val="24"/>
        </w:rPr>
        <w:t>.1</w:t>
      </w:r>
      <w:r>
        <w:rPr>
          <w:color w:val="000000" w:themeColor="text1"/>
          <w:sz w:val="24"/>
          <w:szCs w:val="24"/>
        </w:rPr>
        <w:t xml:space="preserve"> </w:t>
      </w:r>
      <w:r w:rsidRPr="004A6104">
        <w:rPr>
          <w:color w:val="000000" w:themeColor="text1"/>
          <w:sz w:val="24"/>
          <w:szCs w:val="24"/>
        </w:rPr>
        <w:t>-</w:t>
      </w:r>
      <w:r>
        <w:rPr>
          <w:color w:val="000000" w:themeColor="text1"/>
          <w:sz w:val="24"/>
          <w:szCs w:val="24"/>
        </w:rPr>
        <w:t xml:space="preserve"> </w:t>
      </w:r>
      <w:r w:rsidRPr="004A6104">
        <w:rPr>
          <w:color w:val="000000" w:themeColor="text1"/>
          <w:sz w:val="24"/>
          <w:szCs w:val="24"/>
        </w:rPr>
        <w:t>Questionamentos junto à proponente para a apresentação de justificativas e comprovações em relação aos custos com indícios de inexequibilidade;</w:t>
      </w:r>
    </w:p>
    <w:p w14:paraId="678F9E35" w14:textId="40270C22"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1</w:t>
      </w:r>
      <w:r w:rsidRPr="004A6104">
        <w:rPr>
          <w:color w:val="000000" w:themeColor="text1"/>
          <w:sz w:val="24"/>
          <w:szCs w:val="24"/>
        </w:rPr>
        <w:t>.</w:t>
      </w:r>
      <w:r>
        <w:rPr>
          <w:color w:val="000000" w:themeColor="text1"/>
          <w:sz w:val="24"/>
          <w:szCs w:val="24"/>
        </w:rPr>
        <w:t xml:space="preserve">2 </w:t>
      </w:r>
      <w:r w:rsidRPr="004A6104">
        <w:rPr>
          <w:color w:val="000000" w:themeColor="text1"/>
          <w:sz w:val="24"/>
          <w:szCs w:val="24"/>
        </w:rPr>
        <w:t>- Os referidos custos poderão ser comprovados, por exemplo, pela apresentação de Notas Fiscais ou por contrato, acompanhado da planilha de custos e notas fiscais.</w:t>
      </w:r>
    </w:p>
    <w:p w14:paraId="0BB54EC5" w14:textId="3FF2AC04" w:rsidR="00450A1B" w:rsidRPr="004A6104" w:rsidRDefault="00450A1B" w:rsidP="00795F1C">
      <w:pPr>
        <w:pStyle w:val="Default"/>
        <w:tabs>
          <w:tab w:val="left" w:pos="709"/>
        </w:tabs>
        <w:spacing w:before="120" w:after="120"/>
        <w:jc w:val="both"/>
        <w:rPr>
          <w:color w:val="000000" w:themeColor="text1"/>
        </w:rPr>
      </w:pPr>
      <w:r>
        <w:rPr>
          <w:color w:val="000000" w:themeColor="text1"/>
        </w:rPr>
        <w:t>8.3</w:t>
      </w:r>
      <w:r w:rsidR="00795F1C">
        <w:rPr>
          <w:color w:val="000000" w:themeColor="text1"/>
        </w:rPr>
        <w:t>2</w:t>
      </w:r>
      <w:r>
        <w:rPr>
          <w:color w:val="000000" w:themeColor="text1"/>
        </w:rPr>
        <w:t xml:space="preserve"> - </w:t>
      </w:r>
      <w:r w:rsidRPr="004A6104">
        <w:rPr>
          <w:color w:val="000000" w:themeColor="text1"/>
        </w:rPr>
        <w:t xml:space="preserve">O preço proposto deverá ser expresso em moeda corrente nacional (Real), com até duas casas decimais (0,00). </w:t>
      </w:r>
    </w:p>
    <w:p w14:paraId="459B842D" w14:textId="262509CE" w:rsidR="00450A1B" w:rsidRPr="00795F1C" w:rsidRDefault="00795F1C" w:rsidP="0017581E">
      <w:pPr>
        <w:pStyle w:val="PargrafodaLista"/>
        <w:widowControl w:val="0"/>
        <w:numPr>
          <w:ilvl w:val="1"/>
          <w:numId w:val="50"/>
        </w:numPr>
        <w:tabs>
          <w:tab w:val="left" w:pos="709"/>
          <w:tab w:val="left" w:pos="979"/>
        </w:tabs>
        <w:autoSpaceDE w:val="0"/>
        <w:autoSpaceDN w:val="0"/>
        <w:spacing w:before="120" w:after="120"/>
        <w:ind w:left="0" w:firstLine="0"/>
        <w:jc w:val="both"/>
        <w:rPr>
          <w:color w:val="000000" w:themeColor="text1"/>
        </w:rPr>
      </w:pPr>
      <w:r w:rsidRPr="00795F1C">
        <w:rPr>
          <w:color w:val="000000" w:themeColor="text1"/>
        </w:rPr>
        <w:t xml:space="preserve">- </w:t>
      </w:r>
      <w:r w:rsidR="00450A1B" w:rsidRPr="00795F1C">
        <w:rPr>
          <w:color w:val="000000" w:themeColor="text1"/>
        </w:rPr>
        <w:t>Constatado o atendimento das exigências fixadas no edital, inclusive as exigências de</w:t>
      </w:r>
      <w:r w:rsidR="00450A1B" w:rsidRPr="00795F1C">
        <w:rPr>
          <w:color w:val="000000" w:themeColor="text1"/>
          <w:spacing w:val="1"/>
        </w:rPr>
        <w:t xml:space="preserve"> </w:t>
      </w:r>
      <w:r w:rsidR="00450A1B" w:rsidRPr="00795F1C">
        <w:rPr>
          <w:color w:val="000000" w:themeColor="text1"/>
        </w:rPr>
        <w:t>habilitação,</w:t>
      </w:r>
      <w:r w:rsidR="00450A1B" w:rsidRPr="00795F1C">
        <w:rPr>
          <w:color w:val="000000" w:themeColor="text1"/>
          <w:spacing w:val="-1"/>
        </w:rPr>
        <w:t xml:space="preserve"> </w:t>
      </w:r>
      <w:r w:rsidR="00450A1B" w:rsidRPr="00795F1C">
        <w:rPr>
          <w:color w:val="000000" w:themeColor="text1"/>
        </w:rPr>
        <w:t>o licitante será</w:t>
      </w:r>
      <w:r w:rsidR="00450A1B" w:rsidRPr="00795F1C">
        <w:rPr>
          <w:color w:val="000000" w:themeColor="text1"/>
          <w:spacing w:val="-3"/>
        </w:rPr>
        <w:t xml:space="preserve"> </w:t>
      </w:r>
      <w:r w:rsidR="00450A1B" w:rsidRPr="00795F1C">
        <w:rPr>
          <w:color w:val="000000" w:themeColor="text1"/>
        </w:rPr>
        <w:t>declarado vencedor do</w:t>
      </w:r>
      <w:r w:rsidR="00450A1B" w:rsidRPr="00795F1C">
        <w:rPr>
          <w:color w:val="000000" w:themeColor="text1"/>
          <w:spacing w:val="2"/>
        </w:rPr>
        <w:t xml:space="preserve"> </w:t>
      </w:r>
      <w:r w:rsidR="00450A1B" w:rsidRPr="00795F1C">
        <w:rPr>
          <w:color w:val="000000" w:themeColor="text1"/>
        </w:rPr>
        <w:t>certame</w:t>
      </w:r>
      <w:r w:rsidR="00450A1B" w:rsidRPr="00795F1C">
        <w:rPr>
          <w:color w:val="000000" w:themeColor="text1"/>
          <w:spacing w:val="-1"/>
        </w:rPr>
        <w:t xml:space="preserve"> </w:t>
      </w:r>
      <w:r w:rsidR="00450A1B" w:rsidRPr="00795F1C">
        <w:rPr>
          <w:color w:val="000000" w:themeColor="text1"/>
        </w:rPr>
        <w:t>pelo Pregoeiro.</w:t>
      </w:r>
    </w:p>
    <w:p w14:paraId="7A2A9D6B" w14:textId="79D0DBA2" w:rsidR="00450A1B" w:rsidRPr="00450A1B" w:rsidRDefault="00795F1C" w:rsidP="0017581E">
      <w:pPr>
        <w:pStyle w:val="PargrafodaLista"/>
        <w:widowControl w:val="0"/>
        <w:numPr>
          <w:ilvl w:val="1"/>
          <w:numId w:val="50"/>
        </w:numPr>
        <w:tabs>
          <w:tab w:val="left" w:pos="709"/>
          <w:tab w:val="left" w:pos="751"/>
        </w:tabs>
        <w:autoSpaceDE w:val="0"/>
        <w:autoSpaceDN w:val="0"/>
        <w:spacing w:before="120" w:after="120"/>
        <w:ind w:left="0" w:firstLine="0"/>
        <w:jc w:val="both"/>
        <w:rPr>
          <w:color w:val="000000" w:themeColor="text1"/>
        </w:rPr>
      </w:pPr>
      <w:r>
        <w:rPr>
          <w:color w:val="000000" w:themeColor="text1"/>
        </w:rPr>
        <w:t xml:space="preserve">- </w:t>
      </w:r>
      <w:r w:rsidR="00450A1B" w:rsidRPr="00450A1B">
        <w:rPr>
          <w:color w:val="000000" w:themeColor="text1"/>
        </w:rPr>
        <w:t>Caberá ao fornecedor acompanhar as operações no sistema eletrônico durante a sessão</w:t>
      </w:r>
      <w:r w:rsidR="00450A1B" w:rsidRPr="00450A1B">
        <w:rPr>
          <w:color w:val="000000" w:themeColor="text1"/>
          <w:spacing w:val="1"/>
        </w:rPr>
        <w:t xml:space="preserve"> </w:t>
      </w:r>
      <w:r w:rsidR="00450A1B" w:rsidRPr="00450A1B">
        <w:rPr>
          <w:color w:val="000000" w:themeColor="text1"/>
        </w:rPr>
        <w:t>pública do pregão, ficando responsável pelo ônus decorrente da perda de negócios diante da</w:t>
      </w:r>
      <w:r w:rsidR="00450A1B" w:rsidRPr="00450A1B">
        <w:rPr>
          <w:color w:val="000000" w:themeColor="text1"/>
          <w:spacing w:val="1"/>
        </w:rPr>
        <w:t xml:space="preserve"> </w:t>
      </w:r>
      <w:r w:rsidR="00450A1B" w:rsidRPr="00450A1B">
        <w:rPr>
          <w:color w:val="000000" w:themeColor="text1"/>
        </w:rPr>
        <w:t>inobservância</w:t>
      </w:r>
      <w:r w:rsidR="00450A1B" w:rsidRPr="00450A1B">
        <w:rPr>
          <w:color w:val="000000" w:themeColor="text1"/>
          <w:spacing w:val="-1"/>
        </w:rPr>
        <w:t xml:space="preserve"> </w:t>
      </w:r>
      <w:r w:rsidR="00450A1B" w:rsidRPr="00450A1B">
        <w:rPr>
          <w:color w:val="000000" w:themeColor="text1"/>
        </w:rPr>
        <w:t>de</w:t>
      </w:r>
      <w:r w:rsidR="00450A1B" w:rsidRPr="00450A1B">
        <w:rPr>
          <w:color w:val="000000" w:themeColor="text1"/>
          <w:spacing w:val="-1"/>
        </w:rPr>
        <w:t xml:space="preserve"> </w:t>
      </w:r>
      <w:r w:rsidR="00450A1B" w:rsidRPr="00450A1B">
        <w:rPr>
          <w:color w:val="000000" w:themeColor="text1"/>
        </w:rPr>
        <w:t>quaisquer mensagens</w:t>
      </w:r>
      <w:r w:rsidR="00450A1B" w:rsidRPr="00450A1B">
        <w:rPr>
          <w:color w:val="000000" w:themeColor="text1"/>
          <w:spacing w:val="-1"/>
        </w:rPr>
        <w:t xml:space="preserve"> </w:t>
      </w:r>
      <w:r w:rsidR="00450A1B" w:rsidRPr="00450A1B">
        <w:rPr>
          <w:color w:val="000000" w:themeColor="text1"/>
        </w:rPr>
        <w:t>emitidas pelo sistema</w:t>
      </w:r>
      <w:r w:rsidR="00450A1B" w:rsidRPr="00450A1B">
        <w:rPr>
          <w:color w:val="000000" w:themeColor="text1"/>
          <w:spacing w:val="-2"/>
        </w:rPr>
        <w:t xml:space="preserve"> </w:t>
      </w:r>
      <w:r w:rsidR="00450A1B" w:rsidRPr="00450A1B">
        <w:rPr>
          <w:color w:val="000000" w:themeColor="text1"/>
        </w:rPr>
        <w:t>ou de</w:t>
      </w:r>
      <w:r w:rsidR="00450A1B" w:rsidRPr="00450A1B">
        <w:rPr>
          <w:color w:val="000000" w:themeColor="text1"/>
          <w:spacing w:val="-1"/>
        </w:rPr>
        <w:t xml:space="preserve"> </w:t>
      </w:r>
      <w:r w:rsidR="00450A1B" w:rsidRPr="00450A1B">
        <w:rPr>
          <w:color w:val="000000" w:themeColor="text1"/>
        </w:rPr>
        <w:t>sua</w:t>
      </w:r>
      <w:r w:rsidR="00450A1B" w:rsidRPr="00450A1B">
        <w:rPr>
          <w:color w:val="000000" w:themeColor="text1"/>
          <w:spacing w:val="-1"/>
        </w:rPr>
        <w:t xml:space="preserve"> </w:t>
      </w:r>
      <w:r w:rsidR="00450A1B" w:rsidRPr="00450A1B">
        <w:rPr>
          <w:color w:val="000000" w:themeColor="text1"/>
        </w:rPr>
        <w:t>desconexão.</w:t>
      </w:r>
    </w:p>
    <w:p w14:paraId="4FE6015D" w14:textId="2106E801" w:rsidR="00450A1B" w:rsidRDefault="00450A1B" w:rsidP="00795F1C">
      <w:pPr>
        <w:pStyle w:val="Default"/>
        <w:tabs>
          <w:tab w:val="left" w:pos="709"/>
        </w:tabs>
        <w:spacing w:before="120" w:after="120"/>
        <w:jc w:val="both"/>
        <w:rPr>
          <w:color w:val="000000" w:themeColor="text1"/>
        </w:rPr>
      </w:pPr>
      <w:r>
        <w:rPr>
          <w:color w:val="000000" w:themeColor="text1"/>
        </w:rPr>
        <w:t>8</w:t>
      </w:r>
      <w:r w:rsidR="00795F1C">
        <w:rPr>
          <w:color w:val="000000" w:themeColor="text1"/>
        </w:rPr>
        <w:t xml:space="preserve">.35- </w:t>
      </w:r>
      <w:r w:rsidRPr="004A6104">
        <w:rPr>
          <w:color w:val="000000" w:themeColor="text1"/>
        </w:rPr>
        <w:t>No julgamento da habilitação e das propostas, o Pregoeiro</w:t>
      </w:r>
      <w:r>
        <w:rPr>
          <w:color w:val="000000" w:themeColor="text1"/>
        </w:rPr>
        <w:t xml:space="preserve"> </w:t>
      </w:r>
      <w:r w:rsidRPr="004A6104">
        <w:rPr>
          <w:color w:val="000000" w:themeColor="text1"/>
        </w:rPr>
        <w:t xml:space="preserve">poderá sanar erros ou falhas que não alterem a substância das propostas, dos documentos e sua validade jurídica, mediante despacho </w:t>
      </w:r>
      <w:r w:rsidRPr="004A6104">
        <w:rPr>
          <w:color w:val="000000" w:themeColor="text1"/>
        </w:rPr>
        <w:lastRenderedPageBreak/>
        <w:t xml:space="preserve">fundamentado, registrado em ata e acessível a todos, atribuindo-lhes validade e eficácia para fins de habilitação e classificação. </w:t>
      </w:r>
    </w:p>
    <w:p w14:paraId="016B3C8A" w14:textId="77777777" w:rsidR="009F550C" w:rsidRDefault="009F550C" w:rsidP="00795F1C">
      <w:pPr>
        <w:pStyle w:val="Default"/>
        <w:tabs>
          <w:tab w:val="left" w:pos="709"/>
        </w:tabs>
        <w:spacing w:before="120" w:after="120"/>
        <w:jc w:val="both"/>
        <w:rPr>
          <w:color w:val="000000" w:themeColor="text1"/>
        </w:rPr>
      </w:pPr>
    </w:p>
    <w:p w14:paraId="74D865FC" w14:textId="77777777" w:rsidR="009F550C" w:rsidRPr="004A6104" w:rsidRDefault="009F550C" w:rsidP="00795F1C">
      <w:pPr>
        <w:pStyle w:val="Default"/>
        <w:tabs>
          <w:tab w:val="left" w:pos="709"/>
        </w:tabs>
        <w:spacing w:before="120" w:after="120"/>
        <w:jc w:val="both"/>
        <w:rPr>
          <w:color w:val="000000" w:themeColor="text1"/>
        </w:rPr>
      </w:pPr>
    </w:p>
    <w:p w14:paraId="18BA130D" w14:textId="08D08765" w:rsidR="00486DE1" w:rsidRPr="00770121" w:rsidRDefault="00A31F08" w:rsidP="0017581E">
      <w:pPr>
        <w:pStyle w:val="Nivel2"/>
        <w:numPr>
          <w:ilvl w:val="0"/>
          <w:numId w:val="50"/>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w:t>
      </w:r>
      <w:proofErr w:type="gramStart"/>
      <w:r w:rsidRPr="00770121">
        <w:rPr>
          <w:rFonts w:ascii="Times New Roman" w:hAnsi="Times New Roman" w:cs="Times New Roman"/>
          <w:color w:val="000000" w:themeColor="text1"/>
          <w:sz w:val="24"/>
          <w:szCs w:val="24"/>
        </w:rPr>
        <w:t>as</w:t>
      </w:r>
      <w:proofErr w:type="gramEnd"/>
      <w:r w:rsidRPr="00770121">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9.2 - Nessas condições, as propostas de microempresas e empresas de pequeno porte que se encontrarem na faixa de até 5% (cinco por cento) acima da melhor proposta</w:t>
      </w:r>
      <w:proofErr w:type="gramStart"/>
      <w:r w:rsidRPr="00770121">
        <w:rPr>
          <w:color w:val="000000" w:themeColor="text1"/>
          <w:sz w:val="24"/>
          <w:szCs w:val="24"/>
        </w:rPr>
        <w:t xml:space="preserve"> ou melhor</w:t>
      </w:r>
      <w:proofErr w:type="gramEnd"/>
      <w:r w:rsidRPr="00770121">
        <w:rPr>
          <w:color w:val="000000" w:themeColor="text1"/>
          <w:sz w:val="24"/>
          <w:szCs w:val="24"/>
        </w:rPr>
        <w:t xml:space="preserve">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770121">
        <w:rPr>
          <w:color w:val="000000" w:themeColor="text1"/>
          <w:sz w:val="24"/>
          <w:szCs w:val="24"/>
        </w:rPr>
        <w:t>5</w:t>
      </w:r>
      <w:proofErr w:type="gramEnd"/>
      <w:r w:rsidRPr="00770121">
        <w:rPr>
          <w:color w:val="000000" w:themeColor="text1"/>
          <w:sz w:val="24"/>
          <w:szCs w:val="24"/>
        </w:rPr>
        <w:t xml:space="preserve">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13C2C"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w:t>
      </w:r>
      <w:r w:rsidRPr="00713C2C">
        <w:rPr>
          <w:color w:val="000000" w:themeColor="text1"/>
          <w:sz w:val="24"/>
          <w:szCs w:val="24"/>
        </w:rPr>
        <w:t xml:space="preserve">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CDEF365" w14:textId="5BB1DAE4" w:rsidR="00795F1C" w:rsidRPr="00713C2C" w:rsidRDefault="00795F1C" w:rsidP="00795F1C">
      <w:pPr>
        <w:autoSpaceDE w:val="0"/>
        <w:autoSpaceDN w:val="0"/>
        <w:adjustRightInd w:val="0"/>
        <w:spacing w:before="120" w:after="120"/>
        <w:jc w:val="both"/>
        <w:rPr>
          <w:color w:val="000000" w:themeColor="text1"/>
          <w:sz w:val="24"/>
          <w:szCs w:val="24"/>
        </w:rPr>
      </w:pPr>
      <w:r w:rsidRPr="00713C2C">
        <w:rPr>
          <w:color w:val="000000" w:themeColor="text1"/>
          <w:sz w:val="24"/>
          <w:szCs w:val="24"/>
        </w:rPr>
        <w:t>9.6-</w:t>
      </w:r>
      <w:proofErr w:type="gramStart"/>
      <w:r w:rsidRPr="00713C2C">
        <w:rPr>
          <w:color w:val="000000" w:themeColor="text1"/>
          <w:sz w:val="24"/>
          <w:szCs w:val="24"/>
        </w:rPr>
        <w:t xml:space="preserve">  </w:t>
      </w:r>
      <w:proofErr w:type="gramEnd"/>
      <w:r w:rsidRPr="00713C2C">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41F36E5C" w14:textId="6AA03739" w:rsidR="00CA36FD" w:rsidRPr="00713C2C" w:rsidRDefault="00CA36FD" w:rsidP="000C327C">
      <w:pPr>
        <w:pStyle w:val="PargrafodaLista"/>
        <w:spacing w:before="120" w:after="120"/>
        <w:ind w:left="0"/>
        <w:jc w:val="both"/>
        <w:rPr>
          <w:b/>
          <w:color w:val="000000" w:themeColor="text1"/>
        </w:rPr>
      </w:pPr>
      <w:r w:rsidRPr="00713C2C">
        <w:rPr>
          <w:b/>
          <w:color w:val="000000" w:themeColor="text1"/>
        </w:rPr>
        <w:t>1</w:t>
      </w:r>
      <w:r w:rsidR="005A427B" w:rsidRPr="00713C2C">
        <w:rPr>
          <w:b/>
          <w:color w:val="000000" w:themeColor="text1"/>
        </w:rPr>
        <w:t>0</w:t>
      </w:r>
      <w:r w:rsidRPr="00713C2C">
        <w:rPr>
          <w:b/>
          <w:color w:val="000000" w:themeColor="text1"/>
        </w:rPr>
        <w:t>.</w:t>
      </w:r>
      <w:r w:rsidRPr="00713C2C">
        <w:rPr>
          <w:b/>
          <w:color w:val="000000" w:themeColor="text1"/>
          <w:spacing w:val="-2"/>
        </w:rPr>
        <w:t xml:space="preserve"> </w:t>
      </w:r>
      <w:r w:rsidRPr="00713C2C">
        <w:rPr>
          <w:b/>
          <w:color w:val="000000" w:themeColor="text1"/>
        </w:rPr>
        <w:t>DA</w:t>
      </w:r>
      <w:r w:rsidRPr="00713C2C">
        <w:rPr>
          <w:b/>
          <w:color w:val="000000" w:themeColor="text1"/>
          <w:spacing w:val="-1"/>
        </w:rPr>
        <w:t xml:space="preserve"> </w:t>
      </w:r>
      <w:r w:rsidRPr="00713C2C">
        <w:rPr>
          <w:b/>
          <w:color w:val="000000" w:themeColor="text1"/>
        </w:rPr>
        <w:t>HABILITAÇÃO</w:t>
      </w:r>
    </w:p>
    <w:p w14:paraId="0A272365" w14:textId="3F4A362A" w:rsidR="00B55A9F" w:rsidRPr="00713C2C" w:rsidRDefault="00B55A9F"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713C2C">
        <w:rPr>
          <w:color w:val="000000" w:themeColor="text1"/>
        </w:rPr>
        <w:t>No momento do cadastramento da proposta inicial, o licitante deverá enviar os documentos relativos à Habilitação.</w:t>
      </w:r>
    </w:p>
    <w:p w14:paraId="1F7BE22E" w14:textId="3D63692A"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713C2C">
        <w:rPr>
          <w:color w:val="000000" w:themeColor="text1"/>
        </w:rPr>
        <w:t xml:space="preserve">Encerrada a etapa de lances da sessão pública e ordenadas as ofertas, </w:t>
      </w:r>
      <w:proofErr w:type="gramStart"/>
      <w:r w:rsidR="00D636AA" w:rsidRPr="00713C2C">
        <w:rPr>
          <w:color w:val="000000" w:themeColor="text1"/>
        </w:rPr>
        <w:t>o(</w:t>
      </w:r>
      <w:proofErr w:type="gramEnd"/>
      <w:r w:rsidR="00D636AA" w:rsidRPr="00713C2C">
        <w:rPr>
          <w:color w:val="000000" w:themeColor="text1"/>
        </w:rPr>
        <w:t xml:space="preserve">a) Pregoeiro(a) </w:t>
      </w:r>
      <w:r w:rsidRPr="00713C2C">
        <w:rPr>
          <w:color w:val="000000" w:themeColor="text1"/>
        </w:rPr>
        <w:t xml:space="preserve">comprovará a regularidade de situação do autor </w:t>
      </w:r>
      <w:r w:rsidRPr="001E2A75">
        <w:rPr>
          <w:color w:val="000000" w:themeColor="text1"/>
        </w:rPr>
        <w:t>da melhor proposta, avaliada na forma da Lei</w:t>
      </w:r>
      <w:r w:rsidRPr="001E2A75">
        <w:rPr>
          <w:color w:val="000000" w:themeColor="text1"/>
          <w:spacing w:val="1"/>
        </w:rPr>
        <w:t xml:space="preserve"> </w:t>
      </w:r>
      <w:r w:rsidRPr="001E2A75">
        <w:rPr>
          <w:color w:val="000000" w:themeColor="text1"/>
        </w:rPr>
        <w:t xml:space="preserve">14.133/2021. </w:t>
      </w:r>
      <w:proofErr w:type="gramStart"/>
      <w:r w:rsidR="00D636AA" w:rsidRPr="001E2A75">
        <w:rPr>
          <w:color w:val="000000" w:themeColor="text1"/>
        </w:rPr>
        <w:t>O(</w:t>
      </w:r>
      <w:proofErr w:type="gramEnd"/>
      <w:r w:rsidR="00D636AA" w:rsidRPr="001E2A75">
        <w:rPr>
          <w:color w:val="000000" w:themeColor="text1"/>
        </w:rPr>
        <w:t>a) Pregoeiro(a)</w:t>
      </w:r>
      <w:r w:rsidRPr="001E2A75">
        <w:rPr>
          <w:color w:val="000000" w:themeColor="text1"/>
        </w:rPr>
        <w:t>verificará, também, o cumprimento das demais exigências para</w:t>
      </w:r>
      <w:r w:rsidRPr="001E2A75">
        <w:rPr>
          <w:color w:val="000000" w:themeColor="text1"/>
          <w:spacing w:val="1"/>
        </w:rPr>
        <w:t xml:space="preserve"> </w:t>
      </w:r>
      <w:r w:rsidRPr="001E2A75">
        <w:rPr>
          <w:color w:val="000000" w:themeColor="text1"/>
        </w:rPr>
        <w:t>habilitação.</w:t>
      </w:r>
    </w:p>
    <w:p w14:paraId="77489012" w14:textId="7EFA73DA"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No</w:t>
      </w:r>
      <w:r w:rsidRPr="001E2A75">
        <w:rPr>
          <w:color w:val="000000" w:themeColor="text1"/>
          <w:spacing w:val="55"/>
        </w:rPr>
        <w:t xml:space="preserve"> </w:t>
      </w:r>
      <w:r w:rsidRPr="001E2A75">
        <w:rPr>
          <w:color w:val="000000" w:themeColor="text1"/>
        </w:rPr>
        <w:t>caso</w:t>
      </w:r>
      <w:r w:rsidRPr="001E2A75">
        <w:rPr>
          <w:color w:val="000000" w:themeColor="text1"/>
          <w:spacing w:val="57"/>
        </w:rPr>
        <w:t xml:space="preserve"> </w:t>
      </w:r>
      <w:r w:rsidRPr="001E2A75">
        <w:rPr>
          <w:color w:val="000000" w:themeColor="text1"/>
        </w:rPr>
        <w:t>de</w:t>
      </w:r>
      <w:r w:rsidRPr="001E2A75">
        <w:rPr>
          <w:color w:val="000000" w:themeColor="text1"/>
          <w:spacing w:val="56"/>
        </w:rPr>
        <w:t xml:space="preserve"> </w:t>
      </w:r>
      <w:r w:rsidRPr="001E2A75">
        <w:rPr>
          <w:color w:val="000000" w:themeColor="text1"/>
        </w:rPr>
        <w:t>desclassificação</w:t>
      </w:r>
      <w:r w:rsidRPr="001E2A75">
        <w:rPr>
          <w:color w:val="000000" w:themeColor="text1"/>
          <w:spacing w:val="57"/>
        </w:rPr>
        <w:t xml:space="preserve"> </w:t>
      </w:r>
      <w:r w:rsidRPr="001E2A75">
        <w:rPr>
          <w:color w:val="000000" w:themeColor="text1"/>
        </w:rPr>
        <w:t>do</w:t>
      </w:r>
      <w:r w:rsidRPr="001E2A75">
        <w:rPr>
          <w:color w:val="000000" w:themeColor="text1"/>
          <w:spacing w:val="57"/>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arrematante,</w:t>
      </w:r>
      <w:r w:rsidRPr="001E2A75">
        <w:rPr>
          <w:color w:val="000000" w:themeColor="text1"/>
          <w:spacing w:val="57"/>
        </w:rPr>
        <w:t xml:space="preserve"> </w:t>
      </w:r>
      <w:r w:rsidRPr="001E2A75">
        <w:rPr>
          <w:color w:val="000000" w:themeColor="text1"/>
        </w:rPr>
        <w:t>o</w:t>
      </w:r>
      <w:r w:rsidRPr="001E2A75">
        <w:rPr>
          <w:color w:val="000000" w:themeColor="text1"/>
          <w:spacing w:val="57"/>
        </w:rPr>
        <w:t xml:space="preserve"> </w:t>
      </w:r>
      <w:r w:rsidRPr="001E2A75">
        <w:rPr>
          <w:color w:val="000000" w:themeColor="text1"/>
        </w:rPr>
        <w:t>novo</w:t>
      </w:r>
      <w:r w:rsidRPr="001E2A75">
        <w:rPr>
          <w:color w:val="000000" w:themeColor="text1"/>
          <w:spacing w:val="56"/>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convocado</w:t>
      </w:r>
      <w:r w:rsidRPr="001E2A75">
        <w:rPr>
          <w:color w:val="000000" w:themeColor="text1"/>
          <w:spacing w:val="-57"/>
        </w:rPr>
        <w:t xml:space="preserve"> </w:t>
      </w:r>
      <w:r w:rsidRPr="001E2A75">
        <w:rPr>
          <w:color w:val="000000" w:themeColor="text1"/>
        </w:rPr>
        <w:t>deverá apresentar documentação e proposta nos mesmos prazos previstos neste edital a contar</w:t>
      </w:r>
      <w:r w:rsidRPr="001E2A75">
        <w:rPr>
          <w:color w:val="000000" w:themeColor="text1"/>
          <w:spacing w:val="1"/>
        </w:rPr>
        <w:t xml:space="preserve"> </w:t>
      </w:r>
      <w:r w:rsidRPr="001E2A75">
        <w:rPr>
          <w:color w:val="000000" w:themeColor="text1"/>
        </w:rPr>
        <w:t>da</w:t>
      </w:r>
      <w:r w:rsidRPr="001E2A75">
        <w:rPr>
          <w:color w:val="000000" w:themeColor="text1"/>
          <w:spacing w:val="-2"/>
        </w:rPr>
        <w:t xml:space="preserve"> </w:t>
      </w:r>
      <w:r w:rsidRPr="001E2A75">
        <w:rPr>
          <w:color w:val="000000" w:themeColor="text1"/>
        </w:rPr>
        <w:t>convocação pelo pregoeiro através do chat</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mensagens.</w:t>
      </w:r>
    </w:p>
    <w:p w14:paraId="1C1870C8" w14:textId="1ED1738F"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dos documentos</w:t>
      </w:r>
      <w:r w:rsidRPr="001E2A75">
        <w:rPr>
          <w:color w:val="000000" w:themeColor="text1"/>
          <w:spacing w:val="1"/>
        </w:rPr>
        <w:t xml:space="preserve"> </w:t>
      </w:r>
      <w:r w:rsidRPr="001E2A75">
        <w:rPr>
          <w:color w:val="000000" w:themeColor="text1"/>
        </w:rPr>
        <w:t xml:space="preserve">de </w:t>
      </w:r>
      <w:r w:rsidR="00FB6C9A" w:rsidRPr="001E2A75">
        <w:rPr>
          <w:color w:val="000000" w:themeColor="text1"/>
        </w:rPr>
        <w:t>habilitação com</w:t>
      </w:r>
      <w:r w:rsidRPr="001E2A75">
        <w:rPr>
          <w:color w:val="000000" w:themeColor="text1"/>
        </w:rPr>
        <w:t xml:space="preserve"> o disposto neste edital</w:t>
      </w:r>
      <w:r w:rsidRPr="001E2A75">
        <w:rPr>
          <w:color w:val="000000" w:themeColor="text1"/>
          <w:spacing w:val="1"/>
        </w:rPr>
        <w:t xml:space="preserve"> </w:t>
      </w:r>
      <w:r w:rsidRPr="001E2A75">
        <w:rPr>
          <w:color w:val="000000" w:themeColor="text1"/>
        </w:rPr>
        <w:t xml:space="preserve">ensejará a inabilitação do licitante. </w:t>
      </w:r>
    </w:p>
    <w:p w14:paraId="2C914BE7" w14:textId="61FE351E" w:rsidR="000E17A2" w:rsidRPr="001E2A75"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000000" w:themeColor="text1"/>
        </w:rPr>
      </w:pPr>
      <w:r w:rsidRPr="001E2A75">
        <w:rPr>
          <w:color w:val="000000" w:themeColor="text1"/>
        </w:rPr>
        <w:t xml:space="preserve">A documentação exigida para a habilitação poderá ser apresentada em original, por </w:t>
      </w:r>
      <w:r w:rsidR="0084411F" w:rsidRPr="001E2A75">
        <w:rPr>
          <w:color w:val="000000" w:themeColor="text1"/>
        </w:rPr>
        <w:t>cópia ou</w:t>
      </w:r>
      <w:r w:rsidRPr="001E2A75">
        <w:rPr>
          <w:color w:val="000000" w:themeColor="text1"/>
        </w:rPr>
        <w:t xml:space="preserve"> publicação em órgão da </w:t>
      </w:r>
      <w:r w:rsidR="0084411F" w:rsidRPr="001E2A75">
        <w:rPr>
          <w:color w:val="000000" w:themeColor="text1"/>
        </w:rPr>
        <w:t>imprensa</w:t>
      </w:r>
      <w:r w:rsidRPr="001E2A75">
        <w:rPr>
          <w:color w:val="000000" w:themeColor="text1"/>
        </w:rPr>
        <w:t xml:space="preserve"> oficial</w:t>
      </w:r>
      <w:r w:rsidR="0084411F" w:rsidRPr="001E2A75">
        <w:rPr>
          <w:color w:val="000000" w:themeColor="text1"/>
        </w:rPr>
        <w:t xml:space="preserve">. </w:t>
      </w:r>
      <w:r w:rsidRPr="001E2A75">
        <w:rPr>
          <w:color w:val="000000" w:themeColor="text1"/>
        </w:rPr>
        <w:t xml:space="preserve">Em caso de dúvidas quanto </w:t>
      </w:r>
      <w:proofErr w:type="gramStart"/>
      <w:r w:rsidRPr="001E2A75">
        <w:rPr>
          <w:color w:val="000000" w:themeColor="text1"/>
        </w:rPr>
        <w:t>a</w:t>
      </w:r>
      <w:proofErr w:type="gramEnd"/>
      <w:r w:rsidRPr="001E2A75">
        <w:rPr>
          <w:color w:val="000000" w:themeColor="text1"/>
        </w:rPr>
        <w:t xml:space="preserve"> veracidade/autenticidade do documento poderá, ser verificada pela Equipe de Apoio, através de consulta via Internet aos “sites” dos órgãos emitentes dos documentos, conforme Acórdão</w:t>
      </w:r>
      <w:r w:rsidR="00F04603" w:rsidRPr="001E2A75">
        <w:rPr>
          <w:color w:val="000000" w:themeColor="text1"/>
        </w:rPr>
        <w:t xml:space="preserve"> </w:t>
      </w:r>
      <w:r w:rsidRPr="001E2A75">
        <w:rPr>
          <w:color w:val="000000" w:themeColor="text1"/>
        </w:rPr>
        <w:t>2036/2022 – Plenário do TCU.</w:t>
      </w:r>
    </w:p>
    <w:p w14:paraId="78F99855" w14:textId="7F20C5AB" w:rsidR="00DB1FD4" w:rsidRPr="001E2A75" w:rsidRDefault="00DB1FD4" w:rsidP="001B4C43">
      <w:pPr>
        <w:widowControl w:val="0"/>
        <w:numPr>
          <w:ilvl w:val="1"/>
          <w:numId w:val="22"/>
        </w:numPr>
        <w:tabs>
          <w:tab w:val="left" w:pos="847"/>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Franqueada vista aos interessados e decorrido o prazo de </w:t>
      </w:r>
      <w:r w:rsidR="001E1254" w:rsidRPr="001E2A75">
        <w:rPr>
          <w:color w:val="000000" w:themeColor="text1"/>
          <w:sz w:val="24"/>
          <w:szCs w:val="24"/>
        </w:rPr>
        <w:t>10</w:t>
      </w:r>
      <w:r w:rsidRPr="001E2A75">
        <w:rPr>
          <w:color w:val="000000" w:themeColor="text1"/>
          <w:sz w:val="24"/>
          <w:szCs w:val="24"/>
        </w:rPr>
        <w:t xml:space="preserve"> (</w:t>
      </w:r>
      <w:r w:rsidR="001E1254" w:rsidRPr="001E2A75">
        <w:rPr>
          <w:color w:val="000000" w:themeColor="text1"/>
          <w:sz w:val="24"/>
          <w:szCs w:val="24"/>
        </w:rPr>
        <w:t>dez</w:t>
      </w:r>
      <w:r w:rsidRPr="001E2A75">
        <w:rPr>
          <w:color w:val="000000" w:themeColor="text1"/>
          <w:sz w:val="24"/>
          <w:szCs w:val="24"/>
        </w:rPr>
        <w:t>) minutos, será aberto</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 para</w:t>
      </w:r>
      <w:r w:rsidRPr="001E2A75">
        <w:rPr>
          <w:color w:val="000000" w:themeColor="text1"/>
          <w:spacing w:val="-2"/>
          <w:sz w:val="24"/>
          <w:szCs w:val="24"/>
        </w:rPr>
        <w:t xml:space="preserve"> </w:t>
      </w:r>
      <w:r w:rsidRPr="001E2A75">
        <w:rPr>
          <w:color w:val="000000" w:themeColor="text1"/>
          <w:sz w:val="24"/>
          <w:szCs w:val="24"/>
        </w:rPr>
        <w:t>manifestação da intenção de</w:t>
      </w:r>
      <w:r w:rsidRPr="001E2A75">
        <w:rPr>
          <w:color w:val="000000" w:themeColor="text1"/>
          <w:spacing w:val="-1"/>
          <w:sz w:val="24"/>
          <w:szCs w:val="24"/>
        </w:rPr>
        <w:t xml:space="preserve"> </w:t>
      </w:r>
      <w:r w:rsidRPr="001E2A75">
        <w:rPr>
          <w:color w:val="000000" w:themeColor="text1"/>
          <w:sz w:val="24"/>
          <w:szCs w:val="24"/>
        </w:rPr>
        <w:t>interposição de</w:t>
      </w:r>
      <w:r w:rsidRPr="001E2A75">
        <w:rPr>
          <w:color w:val="000000" w:themeColor="text1"/>
          <w:spacing w:val="-1"/>
          <w:sz w:val="24"/>
          <w:szCs w:val="24"/>
        </w:rPr>
        <w:t xml:space="preserve"> </w:t>
      </w:r>
      <w:r w:rsidRPr="001E2A75">
        <w:rPr>
          <w:color w:val="000000" w:themeColor="text1"/>
          <w:sz w:val="24"/>
          <w:szCs w:val="24"/>
        </w:rPr>
        <w:t>recurso.</w:t>
      </w:r>
    </w:p>
    <w:p w14:paraId="1A55DD08" w14:textId="76C2B68D" w:rsidR="00DB1FD4" w:rsidRPr="001E2A75" w:rsidRDefault="00DB1FD4" w:rsidP="001B4C43">
      <w:pPr>
        <w:widowControl w:val="0"/>
        <w:numPr>
          <w:ilvl w:val="1"/>
          <w:numId w:val="22"/>
        </w:numPr>
        <w:tabs>
          <w:tab w:val="left" w:pos="922"/>
        </w:tabs>
        <w:autoSpaceDE w:val="0"/>
        <w:autoSpaceDN w:val="0"/>
        <w:spacing w:before="120" w:after="120"/>
        <w:ind w:left="0" w:firstLine="0"/>
        <w:jc w:val="both"/>
        <w:rPr>
          <w:color w:val="000000" w:themeColor="text1"/>
          <w:sz w:val="24"/>
          <w:szCs w:val="24"/>
        </w:rPr>
      </w:pPr>
      <w:r w:rsidRPr="001E2A75">
        <w:rPr>
          <w:color w:val="000000" w:themeColor="text1"/>
          <w:sz w:val="24"/>
          <w:szCs w:val="24"/>
        </w:rPr>
        <w:lastRenderedPageBreak/>
        <w:t>O</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cumprimento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envio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dentro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prazos</w:t>
      </w:r>
      <w:r w:rsidRPr="001E2A75">
        <w:rPr>
          <w:color w:val="000000" w:themeColor="text1"/>
          <w:spacing w:val="1"/>
          <w:sz w:val="24"/>
          <w:szCs w:val="24"/>
        </w:rPr>
        <w:t xml:space="preserve"> </w:t>
      </w:r>
      <w:r w:rsidRPr="001E2A75">
        <w:rPr>
          <w:color w:val="000000" w:themeColor="text1"/>
          <w:sz w:val="24"/>
          <w:szCs w:val="24"/>
        </w:rPr>
        <w:t>estabelecidos</w:t>
      </w:r>
      <w:r w:rsidRPr="001E2A75">
        <w:rPr>
          <w:color w:val="000000" w:themeColor="text1"/>
          <w:spacing w:val="3"/>
          <w:sz w:val="24"/>
          <w:szCs w:val="24"/>
        </w:rPr>
        <w:t xml:space="preserve"> </w:t>
      </w:r>
      <w:r w:rsidRPr="001E2A75">
        <w:rPr>
          <w:color w:val="000000" w:themeColor="text1"/>
          <w:sz w:val="24"/>
          <w:szCs w:val="24"/>
        </w:rPr>
        <w:t>acarretará</w:t>
      </w:r>
      <w:r w:rsidRPr="001E2A75">
        <w:rPr>
          <w:color w:val="000000" w:themeColor="text1"/>
          <w:spacing w:val="5"/>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desclassificação</w:t>
      </w:r>
      <w:r w:rsidRPr="001E2A75">
        <w:rPr>
          <w:color w:val="000000" w:themeColor="text1"/>
          <w:spacing w:val="4"/>
          <w:sz w:val="24"/>
          <w:szCs w:val="24"/>
        </w:rPr>
        <w:t xml:space="preserve"> </w:t>
      </w:r>
      <w:r w:rsidRPr="001E2A75">
        <w:rPr>
          <w:color w:val="000000" w:themeColor="text1"/>
          <w:sz w:val="24"/>
          <w:szCs w:val="24"/>
        </w:rPr>
        <w:t>e/ou</w:t>
      </w:r>
      <w:r w:rsidRPr="001E2A75">
        <w:rPr>
          <w:color w:val="000000" w:themeColor="text1"/>
          <w:spacing w:val="3"/>
          <w:sz w:val="24"/>
          <w:szCs w:val="24"/>
        </w:rPr>
        <w:t xml:space="preserve"> </w:t>
      </w:r>
      <w:r w:rsidRPr="001E2A75">
        <w:rPr>
          <w:color w:val="000000" w:themeColor="text1"/>
          <w:sz w:val="24"/>
          <w:szCs w:val="24"/>
        </w:rPr>
        <w:t>inabilitação</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2"/>
          <w:sz w:val="24"/>
          <w:szCs w:val="24"/>
        </w:rPr>
        <w:t xml:space="preserve"> </w:t>
      </w:r>
      <w:r w:rsidRPr="001E2A75">
        <w:rPr>
          <w:color w:val="000000" w:themeColor="text1"/>
          <w:sz w:val="24"/>
          <w:szCs w:val="24"/>
        </w:rPr>
        <w:t>bem</w:t>
      </w:r>
      <w:r w:rsidRPr="001E2A75">
        <w:rPr>
          <w:color w:val="000000" w:themeColor="text1"/>
          <w:spacing w:val="3"/>
          <w:sz w:val="24"/>
          <w:szCs w:val="24"/>
        </w:rPr>
        <w:t xml:space="preserve"> </w:t>
      </w:r>
      <w:r w:rsidRPr="001E2A75">
        <w:rPr>
          <w:color w:val="000000" w:themeColor="text1"/>
          <w:sz w:val="24"/>
          <w:szCs w:val="24"/>
        </w:rPr>
        <w:t>como</w:t>
      </w:r>
      <w:r w:rsidRPr="001E2A75">
        <w:rPr>
          <w:color w:val="000000" w:themeColor="text1"/>
          <w:spacing w:val="4"/>
          <w:sz w:val="24"/>
          <w:szCs w:val="24"/>
        </w:rPr>
        <w:t xml:space="preserve"> </w:t>
      </w:r>
      <w:r w:rsidRPr="001E2A75">
        <w:rPr>
          <w:color w:val="000000" w:themeColor="text1"/>
          <w:sz w:val="24"/>
          <w:szCs w:val="24"/>
        </w:rPr>
        <w:t>as</w:t>
      </w:r>
      <w:r w:rsidRPr="001E2A75">
        <w:rPr>
          <w:color w:val="000000" w:themeColor="text1"/>
          <w:spacing w:val="2"/>
          <w:sz w:val="24"/>
          <w:szCs w:val="24"/>
        </w:rPr>
        <w:t xml:space="preserve"> </w:t>
      </w:r>
      <w:r w:rsidRPr="001E2A75">
        <w:rPr>
          <w:color w:val="000000" w:themeColor="text1"/>
          <w:sz w:val="24"/>
          <w:szCs w:val="24"/>
        </w:rPr>
        <w:t>sanções</w:t>
      </w:r>
      <w:r w:rsidR="000A56CF" w:rsidRPr="001E2A75">
        <w:rPr>
          <w:color w:val="000000" w:themeColor="text1"/>
          <w:sz w:val="24"/>
          <w:szCs w:val="24"/>
        </w:rPr>
        <w:t xml:space="preserve"> </w:t>
      </w:r>
      <w:r w:rsidRPr="001E2A75">
        <w:rPr>
          <w:color w:val="000000" w:themeColor="text1"/>
          <w:sz w:val="24"/>
          <w:szCs w:val="24"/>
        </w:rPr>
        <w:t>previstas</w:t>
      </w:r>
      <w:r w:rsidRPr="001E2A75">
        <w:rPr>
          <w:color w:val="000000" w:themeColor="text1"/>
          <w:spacing w:val="6"/>
          <w:sz w:val="24"/>
          <w:szCs w:val="24"/>
        </w:rPr>
        <w:t xml:space="preserve"> </w:t>
      </w:r>
      <w:r w:rsidRPr="001E2A75">
        <w:rPr>
          <w:color w:val="000000" w:themeColor="text1"/>
          <w:sz w:val="24"/>
          <w:szCs w:val="24"/>
        </w:rPr>
        <w:t>neste</w:t>
      </w:r>
      <w:r w:rsidRPr="001E2A75">
        <w:rPr>
          <w:color w:val="000000" w:themeColor="text1"/>
          <w:spacing w:val="9"/>
          <w:sz w:val="24"/>
          <w:szCs w:val="24"/>
        </w:rPr>
        <w:t xml:space="preserve"> </w:t>
      </w:r>
      <w:r w:rsidRPr="001E2A75">
        <w:rPr>
          <w:color w:val="000000" w:themeColor="text1"/>
          <w:sz w:val="24"/>
          <w:szCs w:val="24"/>
        </w:rPr>
        <w:t>Edital,</w:t>
      </w:r>
      <w:r w:rsidRPr="001E2A75">
        <w:rPr>
          <w:color w:val="000000" w:themeColor="text1"/>
          <w:spacing w:val="6"/>
          <w:sz w:val="24"/>
          <w:szCs w:val="24"/>
        </w:rPr>
        <w:t xml:space="preserve"> </w:t>
      </w:r>
      <w:r w:rsidRPr="001E2A75">
        <w:rPr>
          <w:color w:val="000000" w:themeColor="text1"/>
          <w:sz w:val="24"/>
          <w:szCs w:val="24"/>
        </w:rPr>
        <w:t>podendo</w:t>
      </w:r>
      <w:r w:rsidRPr="001E2A75">
        <w:rPr>
          <w:color w:val="000000" w:themeColor="text1"/>
          <w:spacing w:val="9"/>
          <w:sz w:val="24"/>
          <w:szCs w:val="24"/>
        </w:rPr>
        <w:t xml:space="preserve"> </w:t>
      </w:r>
      <w:proofErr w:type="gramStart"/>
      <w:r w:rsidR="00D636AA" w:rsidRPr="001E2A75">
        <w:rPr>
          <w:color w:val="000000" w:themeColor="text1"/>
          <w:sz w:val="24"/>
          <w:szCs w:val="24"/>
        </w:rPr>
        <w:t>o(</w:t>
      </w:r>
      <w:proofErr w:type="gramEnd"/>
      <w:r w:rsidR="00D636AA" w:rsidRPr="001E2A75">
        <w:rPr>
          <w:color w:val="000000" w:themeColor="text1"/>
          <w:sz w:val="24"/>
          <w:szCs w:val="24"/>
        </w:rPr>
        <w:t xml:space="preserve">a) Pregoeiro(a) </w:t>
      </w:r>
      <w:r w:rsidRPr="001E2A75">
        <w:rPr>
          <w:color w:val="000000" w:themeColor="text1"/>
          <w:sz w:val="24"/>
          <w:szCs w:val="24"/>
        </w:rPr>
        <w:t>convocar</w:t>
      </w:r>
      <w:r w:rsidRPr="001E2A75">
        <w:rPr>
          <w:color w:val="000000" w:themeColor="text1"/>
          <w:spacing w:val="7"/>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empresa</w:t>
      </w:r>
      <w:r w:rsidRPr="001E2A75">
        <w:rPr>
          <w:color w:val="000000" w:themeColor="text1"/>
          <w:spacing w:val="5"/>
          <w:sz w:val="24"/>
          <w:szCs w:val="24"/>
        </w:rPr>
        <w:t xml:space="preserve"> </w:t>
      </w:r>
      <w:r w:rsidRPr="001E2A75">
        <w:rPr>
          <w:color w:val="000000" w:themeColor="text1"/>
          <w:sz w:val="24"/>
          <w:szCs w:val="24"/>
        </w:rPr>
        <w:t>que</w:t>
      </w:r>
      <w:r w:rsidRPr="001E2A75">
        <w:rPr>
          <w:color w:val="000000" w:themeColor="text1"/>
          <w:spacing w:val="6"/>
          <w:sz w:val="24"/>
          <w:szCs w:val="24"/>
        </w:rPr>
        <w:t xml:space="preserve"> </w:t>
      </w:r>
      <w:r w:rsidRPr="001E2A75">
        <w:rPr>
          <w:color w:val="000000" w:themeColor="text1"/>
          <w:sz w:val="24"/>
          <w:szCs w:val="24"/>
        </w:rPr>
        <w:t>apresentou</w:t>
      </w:r>
      <w:r w:rsidRPr="001E2A75">
        <w:rPr>
          <w:color w:val="000000" w:themeColor="text1"/>
          <w:spacing w:val="6"/>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proposta</w:t>
      </w:r>
      <w:r w:rsidRPr="001E2A75">
        <w:rPr>
          <w:color w:val="000000" w:themeColor="text1"/>
          <w:spacing w:val="5"/>
          <w:sz w:val="24"/>
          <w:szCs w:val="24"/>
        </w:rPr>
        <w:t xml:space="preserve"> </w:t>
      </w:r>
      <w:r w:rsidRPr="001E2A75">
        <w:rPr>
          <w:color w:val="000000" w:themeColor="text1"/>
          <w:sz w:val="24"/>
          <w:szCs w:val="24"/>
        </w:rPr>
        <w:t>ou</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p>
    <w:p w14:paraId="76A87433" w14:textId="12DFC025" w:rsidR="00DB1FD4" w:rsidRPr="001E2A75" w:rsidRDefault="00DB1FD4" w:rsidP="001B4C43">
      <w:pPr>
        <w:widowControl w:val="0"/>
        <w:numPr>
          <w:ilvl w:val="1"/>
          <w:numId w:val="22"/>
        </w:numPr>
        <w:tabs>
          <w:tab w:val="left" w:pos="864"/>
        </w:tabs>
        <w:autoSpaceDE w:val="0"/>
        <w:autoSpaceDN w:val="0"/>
        <w:spacing w:before="120" w:after="120"/>
        <w:ind w:left="0" w:firstLine="0"/>
        <w:jc w:val="both"/>
        <w:rPr>
          <w:color w:val="000000" w:themeColor="text1"/>
          <w:sz w:val="24"/>
          <w:szCs w:val="24"/>
        </w:rPr>
      </w:pPr>
      <w:r w:rsidRPr="001E2A75">
        <w:rPr>
          <w:color w:val="000000" w:themeColor="text1"/>
          <w:sz w:val="24"/>
          <w:szCs w:val="24"/>
        </w:rPr>
        <w:t>A empresa participante e seu representante legal são responsáveis pela autenticidade e</w:t>
      </w:r>
      <w:r w:rsidRPr="001E2A75">
        <w:rPr>
          <w:color w:val="000000" w:themeColor="text1"/>
          <w:spacing w:val="1"/>
          <w:sz w:val="24"/>
          <w:szCs w:val="24"/>
        </w:rPr>
        <w:t xml:space="preserve"> </w:t>
      </w:r>
      <w:r w:rsidRPr="001E2A75">
        <w:rPr>
          <w:color w:val="000000" w:themeColor="text1"/>
          <w:sz w:val="24"/>
          <w:szCs w:val="24"/>
        </w:rPr>
        <w:t>veracidade</w:t>
      </w:r>
      <w:r w:rsidRPr="001E2A75">
        <w:rPr>
          <w:color w:val="000000" w:themeColor="text1"/>
          <w:spacing w:val="-2"/>
          <w:sz w:val="24"/>
          <w:szCs w:val="24"/>
        </w:rPr>
        <w:t xml:space="preserve"> </w:t>
      </w:r>
      <w:r w:rsidRPr="001E2A75">
        <w:rPr>
          <w:color w:val="000000" w:themeColor="text1"/>
          <w:sz w:val="24"/>
          <w:szCs w:val="24"/>
        </w:rPr>
        <w:t>dos documentos enviados eletronicamente.</w:t>
      </w:r>
    </w:p>
    <w:p w14:paraId="1F437C0E" w14:textId="005E3CA8" w:rsidR="00C21455" w:rsidRPr="001E2A75"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proofErr w:type="spellStart"/>
        <w:r w:rsidRPr="001E2A75">
          <w:rPr>
            <w:rFonts w:ascii="Times New Roman" w:hAnsi="Times New Roman" w:cs="Times New Roman"/>
            <w:color w:val="000000" w:themeColor="text1"/>
            <w:sz w:val="24"/>
            <w:szCs w:val="24"/>
          </w:rPr>
          <w:t>arts</w:t>
        </w:r>
        <w:proofErr w:type="spellEnd"/>
        <w:r w:rsidRPr="001E2A75">
          <w:rPr>
            <w:rFonts w:ascii="Times New Roman" w:hAnsi="Times New Roman" w:cs="Times New Roman"/>
            <w:color w:val="000000" w:themeColor="text1"/>
            <w:sz w:val="24"/>
            <w:szCs w:val="24"/>
          </w:rPr>
          <w:t xml:space="preserve">. </w:t>
        </w:r>
        <w:proofErr w:type="gramStart"/>
        <w:r w:rsidRPr="001E2A75">
          <w:rPr>
            <w:rFonts w:ascii="Times New Roman" w:hAnsi="Times New Roman" w:cs="Times New Roman"/>
            <w:color w:val="000000" w:themeColor="text1"/>
            <w:sz w:val="24"/>
            <w:szCs w:val="24"/>
          </w:rPr>
          <w:t>62 a 70 da Lei nº</w:t>
        </w:r>
        <w:proofErr w:type="gramEnd"/>
        <w:r w:rsidRPr="001E2A75">
          <w:rPr>
            <w:rFonts w:ascii="Times New Roman" w:hAnsi="Times New Roman" w:cs="Times New Roman"/>
            <w:color w:val="000000" w:themeColor="text1"/>
            <w:sz w:val="24"/>
            <w:szCs w:val="24"/>
          </w:rPr>
          <w:t xml:space="preserve"> 14.133, de 2021</w:t>
        </w:r>
      </w:hyperlink>
      <w:r w:rsidRPr="001E2A75">
        <w:rPr>
          <w:rFonts w:ascii="Times New Roman" w:hAnsi="Times New Roman" w:cs="Times New Roman"/>
          <w:color w:val="000000" w:themeColor="text1"/>
          <w:sz w:val="24"/>
          <w:szCs w:val="24"/>
        </w:rPr>
        <w:t>.</w:t>
      </w:r>
      <w:r w:rsidR="005A6B7A" w:rsidRPr="001E2A75">
        <w:rPr>
          <w:rFonts w:ascii="Times New Roman" w:hAnsi="Times New Roman" w:cs="Times New Roman"/>
          <w:color w:val="000000" w:themeColor="text1"/>
          <w:sz w:val="24"/>
          <w:szCs w:val="24"/>
        </w:rPr>
        <w:t xml:space="preserve"> </w:t>
      </w:r>
    </w:p>
    <w:p w14:paraId="15AA520B" w14:textId="77777777"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28" w:anchor="art63">
        <w:r w:rsidRPr="001E2A75">
          <w:rPr>
            <w:rStyle w:val="Hyperlink"/>
            <w:rFonts w:ascii="Times New Roman" w:hAnsi="Times New Roman" w:cs="Times New Roman"/>
            <w:color w:val="000000" w:themeColor="text1"/>
            <w:sz w:val="24"/>
            <w:szCs w:val="24"/>
          </w:rPr>
          <w:t>art. 63, I, da Lei nº 14.133/2021</w:t>
        </w:r>
      </w:hyperlink>
      <w:r w:rsidRPr="001E2A75">
        <w:rPr>
          <w:rFonts w:ascii="Times New Roman" w:hAnsi="Times New Roman" w:cs="Times New Roman"/>
          <w:color w:val="000000" w:themeColor="text1"/>
          <w:sz w:val="24"/>
          <w:szCs w:val="24"/>
        </w:rPr>
        <w:t>).</w:t>
      </w:r>
    </w:p>
    <w:p w14:paraId="421A1DDA" w14:textId="77777777"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Será verificado se o licitante apresentou no sistema, </w:t>
      </w:r>
      <w:proofErr w:type="gramStart"/>
      <w:r w:rsidRPr="001E2A75">
        <w:rPr>
          <w:rFonts w:ascii="Times New Roman" w:hAnsi="Times New Roman" w:cs="Times New Roman"/>
          <w:color w:val="000000" w:themeColor="text1"/>
          <w:sz w:val="24"/>
          <w:szCs w:val="24"/>
        </w:rPr>
        <w:t>sob pena</w:t>
      </w:r>
      <w:proofErr w:type="gramEnd"/>
      <w:r w:rsidRPr="001E2A75">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O licitante deverá apresentar, </w:t>
      </w:r>
      <w:proofErr w:type="gramStart"/>
      <w:r w:rsidRPr="001E2A75">
        <w:rPr>
          <w:rFonts w:ascii="Times New Roman" w:hAnsi="Times New Roman" w:cs="Times New Roman"/>
          <w:color w:val="000000" w:themeColor="text1"/>
          <w:sz w:val="24"/>
          <w:szCs w:val="24"/>
        </w:rPr>
        <w:t>sob pena</w:t>
      </w:r>
      <w:proofErr w:type="gramEnd"/>
      <w:r w:rsidRPr="001E2A75">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1E2A75">
        <w:rPr>
          <w:rFonts w:ascii="Times New Roman" w:hAnsi="Times New Roman" w:cs="Times New Roman"/>
          <w:color w:val="000000" w:themeColor="text1"/>
          <w:sz w:val="24"/>
          <w:szCs w:val="24"/>
        </w:rPr>
        <w:t>infralegais</w:t>
      </w:r>
      <w:proofErr w:type="spellEnd"/>
      <w:r w:rsidRPr="001E2A75">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77777777" w:rsidR="00422E7F" w:rsidRPr="001E2A75" w:rsidRDefault="00422E7F" w:rsidP="001B4C43">
      <w:pPr>
        <w:pStyle w:val="Nivel2"/>
        <w:numPr>
          <w:ilvl w:val="1"/>
          <w:numId w:val="22"/>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29" w:anchor="art64">
        <w:r w:rsidRPr="001E2A75">
          <w:rPr>
            <w:rStyle w:val="Hyperlink"/>
            <w:rFonts w:ascii="Times New Roman" w:hAnsi="Times New Roman" w:cs="Times New Roman"/>
            <w:color w:val="000000" w:themeColor="text1"/>
            <w:sz w:val="24"/>
            <w:szCs w:val="24"/>
          </w:rPr>
          <w:t>Lei 14.133/21, art. 64</w:t>
        </w:r>
      </w:hyperlink>
      <w:r w:rsidRPr="001E2A75">
        <w:rPr>
          <w:rFonts w:ascii="Times New Roman" w:hAnsi="Times New Roman" w:cs="Times New Roman"/>
          <w:color w:val="000000" w:themeColor="text1"/>
          <w:sz w:val="24"/>
          <w:szCs w:val="24"/>
        </w:rPr>
        <w:t xml:space="preserve">, e </w:t>
      </w:r>
      <w:hyperlink r:id="rId30">
        <w:r w:rsidRPr="001E2A75">
          <w:rPr>
            <w:rStyle w:val="Hyperlink"/>
            <w:rFonts w:ascii="Times New Roman" w:hAnsi="Times New Roman" w:cs="Times New Roman"/>
            <w:color w:val="000000" w:themeColor="text1"/>
            <w:sz w:val="24"/>
            <w:szCs w:val="24"/>
          </w:rPr>
          <w:t>IN 73/2022, art. 39, §4º</w:t>
        </w:r>
      </w:hyperlink>
      <w:r w:rsidRPr="001E2A75">
        <w:rPr>
          <w:rFonts w:ascii="Times New Roman" w:hAnsi="Times New Roman" w:cs="Times New Roman"/>
          <w:color w:val="000000" w:themeColor="text1"/>
          <w:sz w:val="24"/>
          <w:szCs w:val="24"/>
        </w:rPr>
        <w:t>):</w:t>
      </w:r>
    </w:p>
    <w:p w14:paraId="6FCE30BE" w14:textId="77777777" w:rsidR="00422E7F" w:rsidRPr="001E2A75"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proofErr w:type="gramStart"/>
      <w:r w:rsidRPr="001E2A75">
        <w:rPr>
          <w:rFonts w:ascii="Times New Roman" w:hAnsi="Times New Roman" w:cs="Times New Roman"/>
          <w:color w:val="000000" w:themeColor="text1"/>
          <w:sz w:val="24"/>
          <w:szCs w:val="24"/>
        </w:rPr>
        <w:t>complementação</w:t>
      </w:r>
      <w:proofErr w:type="gramEnd"/>
      <w:r w:rsidRPr="001E2A75">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1E2A75"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proofErr w:type="gramStart"/>
      <w:r w:rsidRPr="001E2A75">
        <w:rPr>
          <w:rFonts w:ascii="Times New Roman" w:hAnsi="Times New Roman" w:cs="Times New Roman"/>
          <w:color w:val="000000" w:themeColor="text1"/>
          <w:sz w:val="24"/>
          <w:szCs w:val="24"/>
        </w:rPr>
        <w:t>atualização</w:t>
      </w:r>
      <w:proofErr w:type="gramEnd"/>
      <w:r w:rsidRPr="001E2A75">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5" w:name="_Ref114670319"/>
      <w:r w:rsidRPr="001E2A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E2A75">
        <w:rPr>
          <w:rFonts w:ascii="Times New Roman" w:hAnsi="Times New Roman" w:cs="Times New Roman"/>
          <w:color w:val="000000" w:themeColor="text1"/>
          <w:sz w:val="24"/>
          <w:szCs w:val="24"/>
        </w:rPr>
        <w:t>eﬁ</w:t>
      </w:r>
      <w:proofErr w:type="gramStart"/>
      <w:r w:rsidRPr="001E2A75">
        <w:rPr>
          <w:rFonts w:ascii="Times New Roman" w:hAnsi="Times New Roman" w:cs="Times New Roman"/>
          <w:color w:val="000000" w:themeColor="text1"/>
          <w:sz w:val="24"/>
          <w:szCs w:val="24"/>
        </w:rPr>
        <w:t>cácia</w:t>
      </w:r>
      <w:proofErr w:type="spellEnd"/>
      <w:proofErr w:type="gramEnd"/>
      <w:r w:rsidRPr="001E2A75">
        <w:rPr>
          <w:rFonts w:ascii="Times New Roman" w:hAnsi="Times New Roman" w:cs="Times New Roman"/>
          <w:color w:val="000000" w:themeColor="text1"/>
          <w:sz w:val="24"/>
          <w:szCs w:val="24"/>
        </w:rPr>
        <w:t xml:space="preserve"> para fins de habilitação e classificação.</w:t>
      </w:r>
      <w:bookmarkEnd w:id="15"/>
    </w:p>
    <w:p w14:paraId="405A666F" w14:textId="0CE4B0B9"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6" w:name="_Ref114665528"/>
      <w:r w:rsidRPr="001E2A75">
        <w:rPr>
          <w:rFonts w:ascii="Times New Roman" w:hAnsi="Times New Roman" w:cs="Times New Roman"/>
          <w:color w:val="000000" w:themeColor="text1"/>
          <w:sz w:val="24"/>
          <w:szCs w:val="24"/>
        </w:rPr>
        <w:t xml:space="preserve">Na hipótese de o licitante não atender às exigências para habilitação, </w:t>
      </w:r>
      <w:proofErr w:type="gramStart"/>
      <w:r w:rsidR="00D636AA" w:rsidRPr="001E2A75">
        <w:rPr>
          <w:rFonts w:ascii="Times New Roman" w:hAnsi="Times New Roman" w:cs="Times New Roman"/>
          <w:color w:val="000000" w:themeColor="text1"/>
          <w:sz w:val="24"/>
          <w:szCs w:val="24"/>
        </w:rPr>
        <w:t>o(</w:t>
      </w:r>
      <w:proofErr w:type="gramEnd"/>
      <w:r w:rsidR="00D636AA" w:rsidRPr="001E2A75">
        <w:rPr>
          <w:rFonts w:ascii="Times New Roman" w:hAnsi="Times New Roman" w:cs="Times New Roman"/>
          <w:color w:val="000000" w:themeColor="text1"/>
          <w:sz w:val="24"/>
          <w:szCs w:val="24"/>
        </w:rPr>
        <w:t xml:space="preserve">a) Pregoeiro(a) </w:t>
      </w:r>
      <w:r w:rsidRPr="001E2A75">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1E2A75">
        <w:rPr>
          <w:rFonts w:ascii="Times New Roman" w:hAnsi="Times New Roman" w:cs="Times New Roman"/>
          <w:color w:val="000000" w:themeColor="text1"/>
          <w:sz w:val="24"/>
          <w:szCs w:val="24"/>
        </w:rPr>
        <w:t>.</w:t>
      </w:r>
    </w:p>
    <w:p w14:paraId="67187BA0"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7" w:name="_Ref114665515"/>
      <w:r w:rsidRPr="001E2A75">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1E2A75">
        <w:rPr>
          <w:rFonts w:ascii="Times New Roman" w:hAnsi="Times New Roman" w:cs="Times New Roman"/>
          <w:color w:val="000000" w:themeColor="text1"/>
          <w:sz w:val="24"/>
          <w:szCs w:val="24"/>
        </w:rPr>
        <w:t>após</w:t>
      </w:r>
      <w:proofErr w:type="gramEnd"/>
      <w:r w:rsidRPr="001E2A75">
        <w:rPr>
          <w:rFonts w:ascii="Times New Roman" w:hAnsi="Times New Roman" w:cs="Times New Roman"/>
          <w:color w:val="000000" w:themeColor="text1"/>
          <w:sz w:val="24"/>
          <w:szCs w:val="24"/>
        </w:rPr>
        <w:t xml:space="preserve"> concluídos os procedimentos de que trata o subitem anterior</w:t>
      </w:r>
      <w:bookmarkEnd w:id="17"/>
      <w:r w:rsidRPr="001E2A75">
        <w:rPr>
          <w:rFonts w:ascii="Times New Roman" w:hAnsi="Times New Roman" w:cs="Times New Roman"/>
          <w:color w:val="000000" w:themeColor="text1"/>
          <w:sz w:val="24"/>
          <w:szCs w:val="24"/>
        </w:rPr>
        <w:t>.</w:t>
      </w:r>
    </w:p>
    <w:p w14:paraId="314B9805"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1E2A75">
          <w:rPr>
            <w:rStyle w:val="Hyperlink"/>
            <w:rFonts w:ascii="Times New Roman" w:hAnsi="Times New Roman" w:cs="Times New Roman"/>
            <w:color w:val="000000" w:themeColor="text1"/>
            <w:sz w:val="24"/>
            <w:szCs w:val="24"/>
          </w:rPr>
          <w:t>art. 4º do Decreto nº 8.538/2015</w:t>
        </w:r>
      </w:hyperlink>
      <w:r w:rsidRPr="001E2A75">
        <w:rPr>
          <w:rFonts w:ascii="Times New Roman" w:hAnsi="Times New Roman" w:cs="Times New Roman"/>
          <w:color w:val="000000" w:themeColor="text1"/>
          <w:sz w:val="24"/>
          <w:szCs w:val="24"/>
        </w:rPr>
        <w:t>).</w:t>
      </w:r>
    </w:p>
    <w:p w14:paraId="122D2A9F" w14:textId="4CA634C6" w:rsidR="00DB1FD4" w:rsidRPr="001E2A75" w:rsidRDefault="00DB1FD4" w:rsidP="001B4C43">
      <w:pPr>
        <w:widowControl w:val="0"/>
        <w:numPr>
          <w:ilvl w:val="1"/>
          <w:numId w:val="22"/>
        </w:numPr>
        <w:tabs>
          <w:tab w:val="left" w:pos="912"/>
        </w:tabs>
        <w:autoSpaceDE w:val="0"/>
        <w:autoSpaceDN w:val="0"/>
        <w:spacing w:before="120" w:after="120"/>
        <w:ind w:left="0" w:firstLine="0"/>
        <w:jc w:val="both"/>
        <w:rPr>
          <w:color w:val="000000" w:themeColor="text1"/>
          <w:sz w:val="24"/>
          <w:szCs w:val="24"/>
        </w:rPr>
      </w:pP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empresa</w:t>
      </w:r>
      <w:r w:rsidRPr="001E2A75">
        <w:rPr>
          <w:color w:val="000000" w:themeColor="text1"/>
          <w:spacing w:val="1"/>
          <w:sz w:val="24"/>
          <w:szCs w:val="24"/>
        </w:rPr>
        <w:t xml:space="preserve"> </w:t>
      </w:r>
      <w:r w:rsidRPr="001E2A75">
        <w:rPr>
          <w:color w:val="000000" w:themeColor="text1"/>
          <w:sz w:val="24"/>
          <w:szCs w:val="24"/>
        </w:rPr>
        <w:t>detentora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menor</w:t>
      </w:r>
      <w:r w:rsidRPr="001E2A75">
        <w:rPr>
          <w:color w:val="000000" w:themeColor="text1"/>
          <w:spacing w:val="1"/>
          <w:sz w:val="24"/>
          <w:szCs w:val="24"/>
        </w:rPr>
        <w:t xml:space="preserve"> </w:t>
      </w:r>
      <w:r w:rsidRPr="001E2A75">
        <w:rPr>
          <w:color w:val="000000" w:themeColor="text1"/>
          <w:sz w:val="24"/>
          <w:szCs w:val="24"/>
        </w:rPr>
        <w:t>preço</w:t>
      </w:r>
      <w:r w:rsidRPr="001E2A75">
        <w:rPr>
          <w:color w:val="000000" w:themeColor="text1"/>
          <w:spacing w:val="1"/>
          <w:sz w:val="24"/>
          <w:szCs w:val="24"/>
        </w:rPr>
        <w:t xml:space="preserve"> </w:t>
      </w:r>
      <w:r w:rsidR="000A56CF" w:rsidRPr="001E2A75">
        <w:rPr>
          <w:color w:val="000000" w:themeColor="text1"/>
          <w:spacing w:val="1"/>
          <w:sz w:val="24"/>
          <w:szCs w:val="24"/>
        </w:rPr>
        <w:t xml:space="preserve">por lote </w:t>
      </w:r>
      <w:r w:rsidRPr="001E2A75">
        <w:rPr>
          <w:color w:val="000000" w:themeColor="text1"/>
          <w:sz w:val="24"/>
          <w:szCs w:val="24"/>
        </w:rPr>
        <w:t>deverá</w:t>
      </w:r>
      <w:r w:rsidRPr="001E2A75">
        <w:rPr>
          <w:color w:val="000000" w:themeColor="text1"/>
          <w:spacing w:val="1"/>
          <w:sz w:val="24"/>
          <w:szCs w:val="24"/>
        </w:rPr>
        <w:t xml:space="preserve"> </w:t>
      </w:r>
      <w:r w:rsidRPr="001E2A75">
        <w:rPr>
          <w:color w:val="000000" w:themeColor="text1"/>
          <w:sz w:val="24"/>
          <w:szCs w:val="24"/>
        </w:rPr>
        <w:t>apresentar</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seguintes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comprobatórios de habilitação e</w:t>
      </w:r>
      <w:r w:rsidRPr="001E2A75">
        <w:rPr>
          <w:color w:val="000000" w:themeColor="text1"/>
          <w:spacing w:val="-1"/>
          <w:sz w:val="24"/>
          <w:szCs w:val="24"/>
        </w:rPr>
        <w:t xml:space="preserve"> </w:t>
      </w:r>
      <w:r w:rsidRPr="001E2A75">
        <w:rPr>
          <w:color w:val="000000" w:themeColor="text1"/>
          <w:sz w:val="24"/>
          <w:szCs w:val="24"/>
        </w:rPr>
        <w:t>qualificação:</w:t>
      </w:r>
    </w:p>
    <w:p w14:paraId="1D39D9B1" w14:textId="4837881F" w:rsidR="009A616A" w:rsidRPr="001E2A75" w:rsidRDefault="009A616A" w:rsidP="009A616A">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1</w:t>
      </w:r>
      <w:r w:rsidR="00450A1B">
        <w:rPr>
          <w:rFonts w:ascii="Times New Roman" w:hAnsi="Times New Roman" w:cs="Times New Roman"/>
          <w:color w:val="000000" w:themeColor="text1"/>
          <w:sz w:val="24"/>
          <w:szCs w:val="24"/>
        </w:rPr>
        <w:t>0.19</w:t>
      </w:r>
      <w:r w:rsidRPr="001E2A75">
        <w:rPr>
          <w:rFonts w:ascii="Times New Roman" w:hAnsi="Times New Roman" w:cs="Times New Roman"/>
          <w:color w:val="000000" w:themeColor="text1"/>
          <w:sz w:val="24"/>
          <w:szCs w:val="24"/>
        </w:rPr>
        <w:t xml:space="preserve"> - Habilitação jurídica</w:t>
      </w:r>
      <w:r w:rsidR="00FC15BC" w:rsidRPr="001E2A75">
        <w:rPr>
          <w:rFonts w:ascii="Times New Roman" w:hAnsi="Times New Roman" w:cs="Times New Roman"/>
          <w:color w:val="000000" w:themeColor="text1"/>
          <w:sz w:val="24"/>
          <w:szCs w:val="24"/>
        </w:rPr>
        <w:t xml:space="preserve"> </w:t>
      </w:r>
      <w:r w:rsidR="00803496" w:rsidRPr="001E2A75">
        <w:rPr>
          <w:rFonts w:ascii="Times New Roman" w:hAnsi="Times New Roman" w:cs="Times New Roman"/>
          <w:color w:val="000000" w:themeColor="text1"/>
          <w:sz w:val="24"/>
          <w:szCs w:val="24"/>
        </w:rPr>
        <w:t xml:space="preserve">Rever numeração, é subitem </w:t>
      </w:r>
      <w:proofErr w:type="gramStart"/>
      <w:r w:rsidR="00803496" w:rsidRPr="001E2A75">
        <w:rPr>
          <w:rFonts w:ascii="Times New Roman" w:hAnsi="Times New Roman" w:cs="Times New Roman"/>
          <w:color w:val="000000" w:themeColor="text1"/>
          <w:sz w:val="24"/>
          <w:szCs w:val="24"/>
        </w:rPr>
        <w:t>do 10</w:t>
      </w:r>
      <w:proofErr w:type="gramEnd"/>
    </w:p>
    <w:p w14:paraId="4F612315" w14:textId="3F21F68B" w:rsidR="009A616A" w:rsidRPr="001E2A75" w:rsidRDefault="009A616A" w:rsidP="009A616A">
      <w:pPr>
        <w:pStyle w:val="Nivel2"/>
        <w:ind w:left="0" w:firstLine="0"/>
        <w:rPr>
          <w:rFonts w:ascii="Times New Roman" w:hAnsi="Times New Roman" w:cs="Times New Roman"/>
          <w:color w:val="000000" w:themeColor="text1"/>
          <w:sz w:val="24"/>
          <w:szCs w:val="24"/>
        </w:rPr>
      </w:pPr>
      <w:bookmarkStart w:id="18" w:name="_Ref115800561"/>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.1</w:t>
      </w:r>
      <w:r w:rsidRPr="001E2A75">
        <w:rPr>
          <w:rFonts w:ascii="Times New Roman" w:hAnsi="Times New Roman" w:cs="Times New Roman"/>
          <w:b/>
          <w:bCs/>
          <w:color w:val="000000" w:themeColor="text1"/>
          <w:sz w:val="24"/>
          <w:szCs w:val="24"/>
        </w:rPr>
        <w:t xml:space="preserve"> - Pessoa física:</w:t>
      </w:r>
      <w:r w:rsidRPr="001E2A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5C8BB6EB" w14:textId="0095D664"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lastRenderedPageBreak/>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.2</w:t>
      </w:r>
      <w:r w:rsidRPr="001E2A75">
        <w:rPr>
          <w:rFonts w:ascii="Times New Roman" w:hAnsi="Times New Roman" w:cs="Times New Roman"/>
          <w:b/>
          <w:bCs/>
          <w:color w:val="000000" w:themeColor="text1"/>
          <w:sz w:val="24"/>
          <w:szCs w:val="24"/>
        </w:rPr>
        <w:t xml:space="preserve"> - Empresário individual</w:t>
      </w:r>
      <w:r w:rsidRPr="001E2A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4FF99C72"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.3</w:t>
      </w:r>
      <w:r w:rsidRPr="001E2A75">
        <w:rPr>
          <w:rFonts w:ascii="Times New Roman" w:hAnsi="Times New Roman" w:cs="Times New Roman"/>
          <w:b/>
          <w:bCs/>
          <w:color w:val="000000" w:themeColor="text1"/>
          <w:sz w:val="24"/>
          <w:szCs w:val="24"/>
        </w:rPr>
        <w:t xml:space="preserve"> - Microempreendedor Individual - MEI</w:t>
      </w:r>
      <w:r w:rsidRPr="001E2A75">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1E2A75">
        <w:rPr>
          <w:rFonts w:ascii="Times New Roman" w:hAnsi="Times New Roman" w:cs="Times New Roman"/>
          <w:color w:val="000000" w:themeColor="text1"/>
          <w:sz w:val="24"/>
          <w:szCs w:val="24"/>
        </w:rPr>
        <w:t>https</w:t>
      </w:r>
      <w:proofErr w:type="gramEnd"/>
      <w:r w:rsidRPr="001E2A75">
        <w:rPr>
          <w:rFonts w:ascii="Times New Roman" w:hAnsi="Times New Roman" w:cs="Times New Roman"/>
          <w:color w:val="000000" w:themeColor="text1"/>
          <w:sz w:val="24"/>
          <w:szCs w:val="24"/>
        </w:rPr>
        <w:t>://www.gov.br/empresas-e-negocios/pt-br/empreendedor;</w:t>
      </w:r>
    </w:p>
    <w:p w14:paraId="366BE470" w14:textId="601D313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.4</w:t>
      </w:r>
      <w:r w:rsidRPr="001E2A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E2A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25162C73"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.5-</w:t>
      </w:r>
      <w:r w:rsidRPr="001E2A75">
        <w:rPr>
          <w:rFonts w:ascii="Times New Roman" w:hAnsi="Times New Roman" w:cs="Times New Roman"/>
          <w:b/>
          <w:bCs/>
          <w:color w:val="000000" w:themeColor="text1"/>
          <w:sz w:val="24"/>
          <w:szCs w:val="24"/>
        </w:rPr>
        <w:t xml:space="preserve"> Sociedade empresária estrangeira</w:t>
      </w:r>
      <w:r w:rsidRPr="001E2A75">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1E2A75">
          <w:rPr>
            <w:rStyle w:val="Hyperlink"/>
            <w:rFonts w:ascii="Times New Roman" w:hAnsi="Times New Roman" w:cs="Times New Roman"/>
            <w:color w:val="000000" w:themeColor="text1"/>
            <w:sz w:val="24"/>
            <w:szCs w:val="24"/>
          </w:rPr>
          <w:t>Normativa DREI/ME nº 77, de 18 de março de 2020</w:t>
        </w:r>
      </w:hyperlink>
      <w:r w:rsidRPr="001E2A75">
        <w:rPr>
          <w:rFonts w:ascii="Times New Roman" w:hAnsi="Times New Roman" w:cs="Times New Roman"/>
          <w:color w:val="000000" w:themeColor="text1"/>
          <w:sz w:val="24"/>
          <w:szCs w:val="24"/>
        </w:rPr>
        <w:t>.</w:t>
      </w:r>
    </w:p>
    <w:p w14:paraId="57967AC0" w14:textId="3771ACF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.6</w:t>
      </w:r>
      <w:r w:rsidRPr="001E2A75">
        <w:rPr>
          <w:rFonts w:ascii="Times New Roman" w:hAnsi="Times New Roman" w:cs="Times New Roman"/>
          <w:b/>
          <w:bCs/>
          <w:color w:val="000000" w:themeColor="text1"/>
          <w:sz w:val="24"/>
          <w:szCs w:val="24"/>
        </w:rPr>
        <w:t xml:space="preserve"> - Sociedade simples</w:t>
      </w:r>
      <w:r w:rsidRPr="001E2A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5309BDE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.7 -</w:t>
      </w:r>
      <w:r w:rsidRPr="001E2A75">
        <w:rPr>
          <w:rFonts w:ascii="Times New Roman" w:hAnsi="Times New Roman" w:cs="Times New Roman"/>
          <w:b/>
          <w:bCs/>
          <w:color w:val="000000" w:themeColor="text1"/>
          <w:sz w:val="24"/>
          <w:szCs w:val="24"/>
        </w:rPr>
        <w:t xml:space="preserve"> </w:t>
      </w:r>
      <w:proofErr w:type="gramStart"/>
      <w:r w:rsidRPr="001E2A75">
        <w:rPr>
          <w:rFonts w:ascii="Times New Roman" w:hAnsi="Times New Roman" w:cs="Times New Roman"/>
          <w:b/>
          <w:bCs/>
          <w:color w:val="000000" w:themeColor="text1"/>
          <w:sz w:val="24"/>
          <w:szCs w:val="24"/>
        </w:rPr>
        <w:t>Filial, sucursal</w:t>
      </w:r>
      <w:proofErr w:type="gramEnd"/>
      <w:r w:rsidRPr="001E2A75">
        <w:rPr>
          <w:rFonts w:ascii="Times New Roman" w:hAnsi="Times New Roman" w:cs="Times New Roman"/>
          <w:b/>
          <w:bCs/>
          <w:color w:val="000000" w:themeColor="text1"/>
          <w:sz w:val="24"/>
          <w:szCs w:val="24"/>
        </w:rPr>
        <w:t xml:space="preserve"> ou agência de sociedade simples ou empresária</w:t>
      </w:r>
      <w:r w:rsidRPr="001E2A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1E2A75">
        <w:rPr>
          <w:rFonts w:ascii="Times New Roman" w:hAnsi="Times New Roman" w:cs="Times New Roman"/>
          <w:color w:val="000000" w:themeColor="text1"/>
          <w:sz w:val="24"/>
          <w:szCs w:val="24"/>
        </w:rPr>
        <w:t>Mercantis onde</w:t>
      </w:r>
      <w:bookmarkEnd w:id="19"/>
      <w:r w:rsidRPr="001E2A75">
        <w:rPr>
          <w:rFonts w:ascii="Times New Roman" w:hAnsi="Times New Roman" w:cs="Times New Roman"/>
          <w:color w:val="000000" w:themeColor="text1"/>
          <w:sz w:val="24"/>
          <w:szCs w:val="24"/>
        </w:rPr>
        <w:t xml:space="preserve"> opera, com averbação no Registro onde tem sede a matriz</w:t>
      </w:r>
    </w:p>
    <w:p w14:paraId="0BDA2B19" w14:textId="65DD193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6052AF18" w:rsidR="009A616A" w:rsidRPr="00770121" w:rsidRDefault="00450A1B"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Pr>
          <w:rFonts w:ascii="Times New Roman" w:hAnsi="Times New Roman" w:cs="Times New Roman"/>
          <w:color w:val="000000" w:themeColor="text1"/>
          <w:sz w:val="24"/>
          <w:szCs w:val="24"/>
        </w:rPr>
        <w:t xml:space="preserve">10.20 - </w:t>
      </w:r>
      <w:r w:rsidR="009A616A" w:rsidRPr="001E2A75">
        <w:rPr>
          <w:rFonts w:ascii="Times New Roman" w:hAnsi="Times New Roman" w:cs="Times New Roman"/>
          <w:color w:val="000000" w:themeColor="text1"/>
          <w:sz w:val="24"/>
          <w:szCs w:val="24"/>
        </w:rPr>
        <w:t>Habilitação</w:t>
      </w:r>
      <w:proofErr w:type="gramEnd"/>
      <w:r w:rsidR="009A616A" w:rsidRPr="001E2A75">
        <w:rPr>
          <w:rFonts w:ascii="Times New Roman" w:hAnsi="Times New Roman" w:cs="Times New Roman"/>
          <w:color w:val="000000" w:themeColor="text1"/>
          <w:sz w:val="24"/>
          <w:szCs w:val="24"/>
        </w:rPr>
        <w:t xml:space="preserve"> fiscal, social e trabalhis</w:t>
      </w:r>
      <w:r w:rsidR="009A616A" w:rsidRPr="00770121">
        <w:rPr>
          <w:rFonts w:ascii="Times New Roman" w:hAnsi="Times New Roman" w:cs="Times New Roman"/>
          <w:color w:val="auto"/>
          <w:sz w:val="24"/>
          <w:szCs w:val="24"/>
        </w:rPr>
        <w:t>ta</w:t>
      </w:r>
      <w:r w:rsidR="00803496" w:rsidRPr="00803496">
        <w:rPr>
          <w:rFonts w:ascii="Times New Roman" w:hAnsi="Times New Roman" w:cs="Times New Roman"/>
          <w:color w:val="FF0066"/>
          <w:sz w:val="24"/>
          <w:szCs w:val="24"/>
        </w:rPr>
        <w:t xml:space="preserve"> </w:t>
      </w:r>
    </w:p>
    <w:p w14:paraId="56296B96" w14:textId="004343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6781241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26C916E0"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0.20.3</w:t>
      </w:r>
      <w:r w:rsidRPr="00770121">
        <w:rPr>
          <w:rFonts w:ascii="Times New Roman" w:hAnsi="Times New Roman" w:cs="Times New Roman"/>
          <w:sz w:val="24"/>
          <w:szCs w:val="24"/>
        </w:rPr>
        <w:t xml:space="preserve"> - Prova de regularidade com o Fundo de Garantia do Tempo de Serviço (FGTS);</w:t>
      </w:r>
    </w:p>
    <w:p w14:paraId="77CDE865" w14:textId="235FF10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9A3D5C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3C66A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0.20.6</w:t>
      </w:r>
      <w:r w:rsidRPr="00770121">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680BC21F"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E0A79EE"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lastRenderedPageBreak/>
        <w:t>1</w:t>
      </w:r>
      <w:r w:rsidR="00450A1B">
        <w:rPr>
          <w:rFonts w:ascii="Times New Roman" w:eastAsia="Arial" w:hAnsi="Times New Roman" w:cs="Times New Roman"/>
          <w:sz w:val="24"/>
          <w:szCs w:val="24"/>
        </w:rPr>
        <w:t>0.20.8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71BB334D" w14:textId="62ADC04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7E3D572E"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1</w:t>
      </w:r>
      <w:r w:rsidR="00450A1B">
        <w:rPr>
          <w:rFonts w:ascii="Times New Roman" w:hAnsi="Times New Roman" w:cs="Times New Roman"/>
          <w:sz w:val="24"/>
          <w:szCs w:val="24"/>
        </w:rPr>
        <w:t>0.20.10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23A49812" w:rsidR="009765FE" w:rsidRPr="00770121" w:rsidRDefault="00450A1B" w:rsidP="000D03E6">
      <w:pPr>
        <w:pStyle w:val="Nivel2"/>
        <w:ind w:left="0" w:firstLine="0"/>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 xml:space="preserve">10.21 - </w:t>
      </w:r>
      <w:r w:rsidR="009765FE" w:rsidRPr="00770121">
        <w:rPr>
          <w:rFonts w:ascii="Times New Roman" w:hAnsi="Times New Roman" w:cs="Times New Roman"/>
          <w:b/>
          <w:color w:val="auto"/>
          <w:sz w:val="24"/>
          <w:szCs w:val="24"/>
        </w:rPr>
        <w:t>Qualificação</w:t>
      </w:r>
      <w:proofErr w:type="gramEnd"/>
      <w:r w:rsidR="009765FE" w:rsidRPr="00770121">
        <w:rPr>
          <w:rFonts w:ascii="Times New Roman" w:hAnsi="Times New Roman" w:cs="Times New Roman"/>
          <w:b/>
          <w:color w:val="auto"/>
          <w:sz w:val="24"/>
          <w:szCs w:val="24"/>
        </w:rPr>
        <w:t xml:space="preserve"> Econômico-Financeira</w:t>
      </w:r>
    </w:p>
    <w:p w14:paraId="2872EBED" w14:textId="336F2BED"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0.21.1</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4DF0324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0.21.2</w:t>
      </w:r>
      <w:r w:rsidR="000D03E6" w:rsidRPr="00770121">
        <w:rPr>
          <w:rFonts w:ascii="Times New Roman" w:hAnsi="Times New Roman" w:cs="Times New Roman"/>
          <w:bCs/>
          <w:color w:val="auto"/>
          <w:sz w:val="24"/>
          <w:szCs w:val="24"/>
        </w:rPr>
        <w:t xml:space="preserve"> </w:t>
      </w:r>
      <w:proofErr w:type="gramStart"/>
      <w:r w:rsidR="000D03E6" w:rsidRPr="00770121">
        <w:rPr>
          <w:rFonts w:ascii="Times New Roman" w:hAnsi="Times New Roman" w:cs="Times New Roman"/>
          <w:bCs/>
          <w:color w:val="auto"/>
          <w:sz w:val="24"/>
          <w:szCs w:val="24"/>
        </w:rPr>
        <w:t>- Certidão negativa de falência expedida pelo distribuidor da sede do prestador de serviço - Lei nº 14.133, de 2021, art. 69, caput, inciso II)</w:t>
      </w:r>
      <w:proofErr w:type="gramEnd"/>
      <w:r w:rsidR="000D03E6" w:rsidRPr="00770121">
        <w:rPr>
          <w:rFonts w:ascii="Times New Roman" w:hAnsi="Times New Roman" w:cs="Times New Roman"/>
          <w:bCs/>
          <w:color w:val="auto"/>
          <w:sz w:val="24"/>
          <w:szCs w:val="24"/>
        </w:rPr>
        <w:t>;</w:t>
      </w:r>
    </w:p>
    <w:p w14:paraId="172D81AA" w14:textId="15F967A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 xml:space="preserve">0.21.3 </w:t>
      </w:r>
      <w:r w:rsidR="000D03E6" w:rsidRPr="00770121">
        <w:rPr>
          <w:rFonts w:ascii="Times New Roman" w:hAnsi="Times New Roman" w:cs="Times New Roman"/>
          <w:bCs/>
          <w:color w:val="auto"/>
          <w:sz w:val="24"/>
          <w:szCs w:val="24"/>
        </w:rPr>
        <w:t>-</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1F225F5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5E651AE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0.21.5</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20FEDEC1"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0.21.6</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14CBC4C3" w:rsidR="000D03E6" w:rsidRPr="009F550C" w:rsidRDefault="009765FE" w:rsidP="009F550C">
      <w:pPr>
        <w:pStyle w:val="Nivel2"/>
        <w:spacing w:line="240" w:lineRule="auto"/>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0.21.7</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w:t>
      </w:r>
      <w:r w:rsidR="000D03E6" w:rsidRPr="009F550C">
        <w:rPr>
          <w:rFonts w:ascii="Times New Roman" w:hAnsi="Times New Roman" w:cs="Times New Roman"/>
          <w:bCs/>
          <w:color w:val="auto"/>
          <w:sz w:val="24"/>
          <w:szCs w:val="24"/>
        </w:rPr>
        <w:t>contratação;</w:t>
      </w:r>
    </w:p>
    <w:p w14:paraId="5C7B2C77" w14:textId="1647EE08" w:rsidR="000D03E6" w:rsidRPr="009F550C" w:rsidRDefault="009765FE" w:rsidP="009F550C">
      <w:pPr>
        <w:pStyle w:val="Nivel2"/>
        <w:spacing w:line="240" w:lineRule="auto"/>
        <w:ind w:left="0" w:firstLine="0"/>
        <w:rPr>
          <w:rFonts w:ascii="Times New Roman" w:hAnsi="Times New Roman" w:cs="Times New Roman"/>
          <w:bCs/>
          <w:color w:val="auto"/>
          <w:sz w:val="24"/>
          <w:szCs w:val="24"/>
        </w:rPr>
      </w:pPr>
      <w:r w:rsidRPr="009F550C">
        <w:rPr>
          <w:rFonts w:ascii="Times New Roman" w:hAnsi="Times New Roman" w:cs="Times New Roman"/>
          <w:bCs/>
          <w:color w:val="auto"/>
          <w:sz w:val="24"/>
          <w:szCs w:val="24"/>
        </w:rPr>
        <w:t>1</w:t>
      </w:r>
      <w:r w:rsidR="00450A1B" w:rsidRPr="009F550C">
        <w:rPr>
          <w:rFonts w:ascii="Times New Roman" w:hAnsi="Times New Roman" w:cs="Times New Roman"/>
          <w:bCs/>
          <w:color w:val="auto"/>
          <w:sz w:val="24"/>
          <w:szCs w:val="24"/>
        </w:rPr>
        <w:t>0.21.8</w:t>
      </w:r>
      <w:r w:rsidR="000D03E6" w:rsidRPr="009F550C">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20742CF2" w:rsidR="00650061" w:rsidRPr="009F550C" w:rsidRDefault="00450A1B" w:rsidP="009F550C">
      <w:pPr>
        <w:pStyle w:val="Nvel1-SemNum"/>
        <w:spacing w:before="120" w:after="120"/>
        <w:ind w:left="0"/>
        <w:rPr>
          <w:rFonts w:ascii="Times New Roman" w:hAnsi="Times New Roman" w:cs="Times New Roman"/>
          <w:color w:val="auto"/>
          <w:sz w:val="24"/>
          <w:szCs w:val="24"/>
        </w:rPr>
      </w:pPr>
      <w:proofErr w:type="gramStart"/>
      <w:r w:rsidRPr="009F550C">
        <w:rPr>
          <w:rFonts w:ascii="Times New Roman" w:hAnsi="Times New Roman" w:cs="Times New Roman"/>
          <w:color w:val="auto"/>
          <w:sz w:val="24"/>
          <w:szCs w:val="24"/>
        </w:rPr>
        <w:t xml:space="preserve">10.22 - </w:t>
      </w:r>
      <w:r w:rsidR="00650061" w:rsidRPr="009F550C">
        <w:rPr>
          <w:rFonts w:ascii="Times New Roman" w:hAnsi="Times New Roman" w:cs="Times New Roman"/>
          <w:color w:val="auto"/>
          <w:sz w:val="24"/>
          <w:szCs w:val="24"/>
        </w:rPr>
        <w:t>Qualificação</w:t>
      </w:r>
      <w:proofErr w:type="gramEnd"/>
      <w:r w:rsidR="00650061" w:rsidRPr="009F550C">
        <w:rPr>
          <w:rFonts w:ascii="Times New Roman" w:hAnsi="Times New Roman" w:cs="Times New Roman"/>
          <w:color w:val="auto"/>
          <w:sz w:val="24"/>
          <w:szCs w:val="24"/>
        </w:rPr>
        <w:t xml:space="preserve"> Técnica</w:t>
      </w:r>
    </w:p>
    <w:p w14:paraId="2290ED21" w14:textId="77777777" w:rsidR="009F550C" w:rsidRPr="009F550C" w:rsidRDefault="009765FE" w:rsidP="009F550C">
      <w:pPr>
        <w:pStyle w:val="Nivel2"/>
        <w:tabs>
          <w:tab w:val="left" w:pos="709"/>
        </w:tabs>
        <w:spacing w:before="0" w:afterLines="120" w:after="288"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1</w:t>
      </w:r>
      <w:r w:rsidR="00450A1B" w:rsidRPr="009F550C">
        <w:rPr>
          <w:rFonts w:ascii="Times New Roman" w:hAnsi="Times New Roman" w:cs="Times New Roman"/>
          <w:sz w:val="24"/>
          <w:szCs w:val="24"/>
        </w:rPr>
        <w:t>0.22.1</w:t>
      </w:r>
      <w:r w:rsidRPr="009F550C">
        <w:rPr>
          <w:rFonts w:ascii="Times New Roman" w:hAnsi="Times New Roman" w:cs="Times New Roman"/>
          <w:sz w:val="24"/>
          <w:szCs w:val="24"/>
        </w:rPr>
        <w:t xml:space="preserve"> - </w:t>
      </w:r>
      <w:bookmarkEnd w:id="20"/>
      <w:r w:rsidR="009F550C" w:rsidRPr="009F550C">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2CE5CD73" w:rsidR="00DB1FD4" w:rsidRPr="009F550C" w:rsidRDefault="00450A1B" w:rsidP="009F550C">
      <w:pPr>
        <w:pStyle w:val="Nivel2"/>
        <w:spacing w:line="240" w:lineRule="auto"/>
        <w:ind w:left="0" w:firstLine="0"/>
        <w:rPr>
          <w:rFonts w:ascii="Times New Roman" w:hAnsi="Times New Roman" w:cs="Times New Roman"/>
          <w:b/>
          <w:bCs/>
          <w:sz w:val="24"/>
          <w:szCs w:val="24"/>
        </w:rPr>
      </w:pPr>
      <w:r w:rsidRPr="009F550C">
        <w:rPr>
          <w:rFonts w:ascii="Times New Roman" w:hAnsi="Times New Roman" w:cs="Times New Roman"/>
          <w:b/>
          <w:bCs/>
          <w:sz w:val="24"/>
          <w:szCs w:val="24"/>
        </w:rPr>
        <w:t xml:space="preserve">11 </w:t>
      </w:r>
      <w:r w:rsidR="009765FE" w:rsidRPr="009F550C">
        <w:rPr>
          <w:rFonts w:ascii="Times New Roman" w:hAnsi="Times New Roman" w:cs="Times New Roman"/>
          <w:b/>
          <w:bCs/>
          <w:sz w:val="24"/>
          <w:szCs w:val="24"/>
        </w:rPr>
        <w:t xml:space="preserve">- </w:t>
      </w:r>
      <w:r w:rsidR="00DB1FD4" w:rsidRPr="009F550C">
        <w:rPr>
          <w:rFonts w:ascii="Times New Roman" w:hAnsi="Times New Roman" w:cs="Times New Roman"/>
          <w:b/>
          <w:bCs/>
          <w:sz w:val="24"/>
          <w:szCs w:val="24"/>
        </w:rPr>
        <w:t>DEMAIS</w:t>
      </w:r>
      <w:r w:rsidR="00DB1FD4" w:rsidRPr="009F550C">
        <w:rPr>
          <w:rFonts w:ascii="Times New Roman" w:hAnsi="Times New Roman" w:cs="Times New Roman"/>
          <w:b/>
          <w:bCs/>
          <w:spacing w:val="-1"/>
          <w:sz w:val="24"/>
          <w:szCs w:val="24"/>
        </w:rPr>
        <w:t xml:space="preserve"> </w:t>
      </w:r>
      <w:r w:rsidR="00DB1FD4" w:rsidRPr="009F550C">
        <w:rPr>
          <w:rFonts w:ascii="Times New Roman" w:hAnsi="Times New Roman" w:cs="Times New Roman"/>
          <w:b/>
          <w:bCs/>
          <w:sz w:val="24"/>
          <w:szCs w:val="24"/>
        </w:rPr>
        <w:t>DOCUMENTOS</w:t>
      </w:r>
    </w:p>
    <w:p w14:paraId="63BDB784" w14:textId="300E24F9" w:rsidR="00E37EAB" w:rsidRPr="009F550C" w:rsidRDefault="00744B89" w:rsidP="009F550C">
      <w:pPr>
        <w:widowControl w:val="0"/>
        <w:tabs>
          <w:tab w:val="left" w:pos="557"/>
        </w:tabs>
        <w:autoSpaceDE w:val="0"/>
        <w:autoSpaceDN w:val="0"/>
        <w:spacing w:before="120" w:after="120"/>
        <w:jc w:val="both"/>
        <w:rPr>
          <w:color w:val="FF0066"/>
          <w:sz w:val="24"/>
          <w:szCs w:val="24"/>
        </w:rPr>
      </w:pPr>
      <w:r w:rsidRPr="009F550C">
        <w:rPr>
          <w:sz w:val="24"/>
          <w:szCs w:val="24"/>
        </w:rPr>
        <w:t>1</w:t>
      </w:r>
      <w:r w:rsidR="002D5912" w:rsidRPr="009F550C">
        <w:rPr>
          <w:sz w:val="24"/>
          <w:szCs w:val="24"/>
        </w:rPr>
        <w:t>1</w:t>
      </w:r>
      <w:r w:rsidR="00A075E7" w:rsidRPr="009F550C">
        <w:rPr>
          <w:sz w:val="24"/>
          <w:szCs w:val="24"/>
        </w:rPr>
        <w:t xml:space="preserve">.1 </w:t>
      </w:r>
      <w:r w:rsidR="00450A1B" w:rsidRPr="009F550C">
        <w:rPr>
          <w:sz w:val="24"/>
          <w:szCs w:val="24"/>
        </w:rPr>
        <w:t xml:space="preserve">- </w:t>
      </w:r>
      <w:r w:rsidR="00DB1FD4" w:rsidRPr="009F550C">
        <w:rPr>
          <w:sz w:val="24"/>
          <w:szCs w:val="24"/>
        </w:rPr>
        <w:t xml:space="preserve">Declaração conjunta, expressa, de que o licitante: </w:t>
      </w:r>
    </w:p>
    <w:p w14:paraId="7DD8DD94" w14:textId="7045D7C3" w:rsidR="00744B89" w:rsidRPr="00795F1C" w:rsidRDefault="009C5BD1" w:rsidP="00E8449D">
      <w:pPr>
        <w:widowControl w:val="0"/>
        <w:tabs>
          <w:tab w:val="left" w:pos="557"/>
        </w:tabs>
        <w:autoSpaceDE w:val="0"/>
        <w:autoSpaceDN w:val="0"/>
        <w:spacing w:before="120" w:after="120"/>
        <w:jc w:val="both"/>
        <w:rPr>
          <w:sz w:val="24"/>
          <w:szCs w:val="24"/>
        </w:rPr>
      </w:pPr>
      <w:r w:rsidRPr="00795F1C">
        <w:rPr>
          <w:sz w:val="24"/>
          <w:szCs w:val="24"/>
        </w:rPr>
        <w:t>a)</w:t>
      </w:r>
      <w:r w:rsidR="00DB1FD4" w:rsidRPr="00795F1C">
        <w:rPr>
          <w:sz w:val="24"/>
          <w:szCs w:val="24"/>
        </w:rPr>
        <w:t xml:space="preserve"> não possui em seu quadro de pessoal</w:t>
      </w:r>
      <w:r w:rsidR="00DB1FD4" w:rsidRPr="00795F1C">
        <w:rPr>
          <w:spacing w:val="1"/>
          <w:sz w:val="24"/>
          <w:szCs w:val="24"/>
        </w:rPr>
        <w:t xml:space="preserve"> </w:t>
      </w:r>
      <w:proofErr w:type="gramStart"/>
      <w:r w:rsidR="00DB1FD4" w:rsidRPr="00795F1C">
        <w:rPr>
          <w:sz w:val="24"/>
          <w:szCs w:val="24"/>
        </w:rPr>
        <w:t>empregado(</w:t>
      </w:r>
      <w:proofErr w:type="gramEnd"/>
      <w:r w:rsidR="00DB1FD4" w:rsidRPr="00795F1C">
        <w:rPr>
          <w:sz w:val="24"/>
          <w:szCs w:val="24"/>
        </w:rPr>
        <w:t xml:space="preserve">s) com menos de 18 (dezoito) anos em trabalho </w:t>
      </w:r>
      <w:r w:rsidR="00DB1FD4" w:rsidRPr="00795F1C">
        <w:rPr>
          <w:sz w:val="24"/>
          <w:szCs w:val="24"/>
        </w:rPr>
        <w:lastRenderedPageBreak/>
        <w:t>noturno, perigoso ou insalubre</w:t>
      </w:r>
      <w:r w:rsidR="00DB1FD4" w:rsidRPr="00795F1C">
        <w:rPr>
          <w:spacing w:val="1"/>
          <w:sz w:val="24"/>
          <w:szCs w:val="24"/>
        </w:rPr>
        <w:t xml:space="preserve"> </w:t>
      </w:r>
      <w:r w:rsidR="00DB1FD4" w:rsidRPr="00795F1C">
        <w:rPr>
          <w:sz w:val="24"/>
          <w:szCs w:val="24"/>
        </w:rPr>
        <w:t>e</w:t>
      </w:r>
      <w:r w:rsidR="00DB1FD4" w:rsidRPr="00795F1C">
        <w:rPr>
          <w:spacing w:val="1"/>
          <w:sz w:val="24"/>
          <w:szCs w:val="24"/>
        </w:rPr>
        <w:t xml:space="preserve"> </w:t>
      </w:r>
      <w:r w:rsidR="00DB1FD4" w:rsidRPr="00795F1C">
        <w:rPr>
          <w:sz w:val="24"/>
          <w:szCs w:val="24"/>
        </w:rPr>
        <w:t>de 16 (dezesseis) anos em qualquer trabalho, salvo na condição de aprendiz, nos termos do</w:t>
      </w:r>
      <w:r w:rsidR="00DB1FD4" w:rsidRPr="00795F1C">
        <w:rPr>
          <w:spacing w:val="1"/>
          <w:sz w:val="24"/>
          <w:szCs w:val="24"/>
        </w:rPr>
        <w:t xml:space="preserve"> </w:t>
      </w:r>
      <w:r w:rsidR="00DB1FD4" w:rsidRPr="00795F1C">
        <w:rPr>
          <w:sz w:val="24"/>
          <w:szCs w:val="24"/>
        </w:rPr>
        <w:t>inciso XXXIII do</w:t>
      </w:r>
      <w:r w:rsidR="00DB1FD4" w:rsidRPr="00795F1C">
        <w:rPr>
          <w:spacing w:val="1"/>
          <w:sz w:val="24"/>
          <w:szCs w:val="24"/>
        </w:rPr>
        <w:t xml:space="preserve"> </w:t>
      </w:r>
      <w:r w:rsidR="00DB1FD4" w:rsidRPr="00795F1C">
        <w:rPr>
          <w:sz w:val="24"/>
          <w:szCs w:val="24"/>
        </w:rPr>
        <w:t>art.</w:t>
      </w:r>
      <w:r w:rsidR="00DB1FD4" w:rsidRPr="00795F1C">
        <w:rPr>
          <w:spacing w:val="1"/>
          <w:sz w:val="24"/>
          <w:szCs w:val="24"/>
        </w:rPr>
        <w:t xml:space="preserve"> </w:t>
      </w:r>
      <w:r w:rsidR="00DB1FD4" w:rsidRPr="00795F1C">
        <w:rPr>
          <w:sz w:val="24"/>
          <w:szCs w:val="24"/>
        </w:rPr>
        <w:t>7º da Constituição Fede</w:t>
      </w:r>
      <w:r w:rsidR="00744B89" w:rsidRPr="00795F1C">
        <w:rPr>
          <w:sz w:val="24"/>
          <w:szCs w:val="24"/>
        </w:rPr>
        <w:t>ral de 1998 (Lei nº. 9.854/99);</w:t>
      </w:r>
    </w:p>
    <w:p w14:paraId="32FFCE00" w14:textId="2AEED05B" w:rsidR="00744B89" w:rsidRPr="00795F1C" w:rsidRDefault="009C5BD1" w:rsidP="00E8449D">
      <w:pPr>
        <w:widowControl w:val="0"/>
        <w:tabs>
          <w:tab w:val="left" w:pos="557"/>
        </w:tabs>
        <w:autoSpaceDE w:val="0"/>
        <w:autoSpaceDN w:val="0"/>
        <w:spacing w:before="120" w:after="120"/>
        <w:jc w:val="both"/>
        <w:rPr>
          <w:sz w:val="24"/>
          <w:szCs w:val="24"/>
        </w:rPr>
      </w:pPr>
      <w:r w:rsidRPr="00795F1C">
        <w:rPr>
          <w:sz w:val="24"/>
          <w:szCs w:val="24"/>
        </w:rPr>
        <w:t>b)</w:t>
      </w:r>
      <w:r w:rsidR="00DB1FD4" w:rsidRPr="00795F1C">
        <w:rPr>
          <w:sz w:val="24"/>
          <w:szCs w:val="24"/>
        </w:rPr>
        <w:t xml:space="preserve"> </w:t>
      </w:r>
      <w:r w:rsidR="00A075E7" w:rsidRPr="00795F1C">
        <w:rPr>
          <w:sz w:val="24"/>
          <w:szCs w:val="24"/>
        </w:rPr>
        <w:t>declaração de</w:t>
      </w:r>
      <w:r w:rsidR="00F25C89" w:rsidRPr="00795F1C">
        <w:rPr>
          <w:sz w:val="24"/>
          <w:szCs w:val="24"/>
        </w:rPr>
        <w:t xml:space="preserve"> enquadramento em ME ou EPP</w:t>
      </w:r>
    </w:p>
    <w:p w14:paraId="45BEDE63" w14:textId="26BBF7FF" w:rsidR="009C5BD1" w:rsidRPr="00795F1C" w:rsidRDefault="009C5BD1" w:rsidP="00E8449D">
      <w:pPr>
        <w:widowControl w:val="0"/>
        <w:tabs>
          <w:tab w:val="left" w:pos="590"/>
        </w:tabs>
        <w:autoSpaceDE w:val="0"/>
        <w:autoSpaceDN w:val="0"/>
        <w:spacing w:before="120" w:after="120"/>
        <w:jc w:val="both"/>
        <w:outlineLvl w:val="0"/>
        <w:rPr>
          <w:b/>
          <w:bCs/>
          <w:spacing w:val="1"/>
          <w:sz w:val="24"/>
          <w:szCs w:val="24"/>
        </w:rPr>
      </w:pPr>
      <w:r w:rsidRPr="00795F1C">
        <w:rPr>
          <w:b/>
          <w:bCs/>
          <w:sz w:val="24"/>
          <w:szCs w:val="24"/>
        </w:rPr>
        <w:t>c)</w:t>
      </w:r>
      <w:r w:rsidR="0095671F" w:rsidRPr="00795F1C">
        <w:rPr>
          <w:b/>
          <w:bCs/>
          <w:sz w:val="24"/>
          <w:szCs w:val="24"/>
        </w:rPr>
        <w:t xml:space="preserve"> </w:t>
      </w:r>
      <w:r w:rsidR="00F25C89" w:rsidRPr="00795F1C">
        <w:rPr>
          <w:b/>
          <w:bCs/>
          <w:sz w:val="24"/>
          <w:szCs w:val="24"/>
        </w:rPr>
        <w:t>Se o licitante participante for Microempreendedor Individual deverá apresentar o</w:t>
      </w:r>
      <w:r w:rsidR="00F25C89" w:rsidRPr="00795F1C">
        <w:rPr>
          <w:b/>
          <w:bCs/>
          <w:spacing w:val="1"/>
          <w:sz w:val="24"/>
          <w:szCs w:val="24"/>
        </w:rPr>
        <w:t xml:space="preserve"> </w:t>
      </w:r>
      <w:r w:rsidR="00F25C89" w:rsidRPr="00795F1C">
        <w:rPr>
          <w:b/>
          <w:bCs/>
          <w:sz w:val="24"/>
          <w:szCs w:val="24"/>
        </w:rPr>
        <w:t>Certificado da Condição caso queira usufruir dos benefícios da Lei Complementar nº</w:t>
      </w:r>
      <w:r w:rsidR="00F25C89" w:rsidRPr="00795F1C">
        <w:rPr>
          <w:b/>
          <w:bCs/>
          <w:spacing w:val="1"/>
          <w:sz w:val="24"/>
          <w:szCs w:val="24"/>
        </w:rPr>
        <w:t xml:space="preserve"> </w:t>
      </w:r>
      <w:r w:rsidR="00F25C89" w:rsidRPr="00795F1C">
        <w:rPr>
          <w:b/>
          <w:bCs/>
          <w:sz w:val="24"/>
          <w:szCs w:val="24"/>
        </w:rPr>
        <w:t>123/2006 ou a Declaração de Microempresa – ME ou Empresa de Pequeno Porte – EPP</w:t>
      </w:r>
      <w:r w:rsidR="00F25C89" w:rsidRPr="00795F1C">
        <w:rPr>
          <w:b/>
          <w:bCs/>
          <w:spacing w:val="1"/>
          <w:sz w:val="24"/>
          <w:szCs w:val="24"/>
        </w:rPr>
        <w:t xml:space="preserve"> </w:t>
      </w:r>
    </w:p>
    <w:p w14:paraId="38CDC7C9" w14:textId="6C25CE22" w:rsidR="00833E77" w:rsidRPr="00795F1C" w:rsidRDefault="009C5BD1" w:rsidP="00E8449D">
      <w:pPr>
        <w:widowControl w:val="0"/>
        <w:tabs>
          <w:tab w:val="left" w:pos="590"/>
        </w:tabs>
        <w:autoSpaceDE w:val="0"/>
        <w:autoSpaceDN w:val="0"/>
        <w:spacing w:before="120" w:after="120"/>
        <w:jc w:val="both"/>
        <w:outlineLvl w:val="0"/>
        <w:rPr>
          <w:sz w:val="24"/>
          <w:szCs w:val="24"/>
        </w:rPr>
      </w:pPr>
      <w:r w:rsidRPr="00795F1C">
        <w:rPr>
          <w:b/>
          <w:bCs/>
          <w:spacing w:val="1"/>
          <w:sz w:val="24"/>
          <w:szCs w:val="24"/>
        </w:rPr>
        <w:t xml:space="preserve">d) </w:t>
      </w:r>
      <w:r w:rsidR="00DB1FD4" w:rsidRPr="00795F1C">
        <w:rPr>
          <w:sz w:val="24"/>
          <w:szCs w:val="24"/>
        </w:rPr>
        <w:t>detém</w:t>
      </w:r>
      <w:r w:rsidR="00DB1FD4" w:rsidRPr="00795F1C">
        <w:rPr>
          <w:spacing w:val="1"/>
          <w:sz w:val="24"/>
          <w:szCs w:val="24"/>
        </w:rPr>
        <w:t xml:space="preserve"> </w:t>
      </w:r>
      <w:r w:rsidR="00DB1FD4" w:rsidRPr="00795F1C">
        <w:rPr>
          <w:sz w:val="24"/>
          <w:szCs w:val="24"/>
        </w:rPr>
        <w:t>conhecimento de todas as informações contidas neste edital e em seus anexos, e que a sua</w:t>
      </w:r>
      <w:r w:rsidR="00DB1FD4" w:rsidRPr="00795F1C">
        <w:rPr>
          <w:spacing w:val="1"/>
          <w:sz w:val="24"/>
          <w:szCs w:val="24"/>
        </w:rPr>
        <w:t xml:space="preserve"> </w:t>
      </w:r>
      <w:r w:rsidR="00DB1FD4" w:rsidRPr="00795F1C">
        <w:rPr>
          <w:sz w:val="24"/>
          <w:szCs w:val="24"/>
        </w:rPr>
        <w:t>proposta</w:t>
      </w:r>
      <w:r w:rsidR="00DB1FD4" w:rsidRPr="00795F1C">
        <w:rPr>
          <w:spacing w:val="1"/>
          <w:sz w:val="24"/>
          <w:szCs w:val="24"/>
        </w:rPr>
        <w:t xml:space="preserve"> </w:t>
      </w:r>
      <w:r w:rsidR="00DB1FD4" w:rsidRPr="00795F1C">
        <w:rPr>
          <w:sz w:val="24"/>
          <w:szCs w:val="24"/>
        </w:rPr>
        <w:t>atende</w:t>
      </w:r>
      <w:r w:rsidR="00DB1FD4" w:rsidRPr="00795F1C">
        <w:rPr>
          <w:spacing w:val="1"/>
          <w:sz w:val="24"/>
          <w:szCs w:val="24"/>
        </w:rPr>
        <w:t xml:space="preserve"> </w:t>
      </w:r>
      <w:r w:rsidR="00DB1FD4" w:rsidRPr="00795F1C">
        <w:rPr>
          <w:sz w:val="24"/>
          <w:szCs w:val="24"/>
        </w:rPr>
        <w:t>integralmente</w:t>
      </w:r>
      <w:r w:rsidR="00DB1FD4" w:rsidRPr="00795F1C">
        <w:rPr>
          <w:spacing w:val="1"/>
          <w:sz w:val="24"/>
          <w:szCs w:val="24"/>
        </w:rPr>
        <w:t xml:space="preserve"> </w:t>
      </w:r>
      <w:r w:rsidR="00DB1FD4" w:rsidRPr="00795F1C">
        <w:rPr>
          <w:sz w:val="24"/>
          <w:szCs w:val="24"/>
        </w:rPr>
        <w:t>aos</w:t>
      </w:r>
      <w:r w:rsidR="00DB1FD4" w:rsidRPr="00795F1C">
        <w:rPr>
          <w:spacing w:val="1"/>
          <w:sz w:val="24"/>
          <w:szCs w:val="24"/>
        </w:rPr>
        <w:t xml:space="preserve"> </w:t>
      </w:r>
      <w:r w:rsidR="00DB1FD4" w:rsidRPr="00795F1C">
        <w:rPr>
          <w:sz w:val="24"/>
          <w:szCs w:val="24"/>
        </w:rPr>
        <w:t>requisitos</w:t>
      </w:r>
      <w:r w:rsidR="00DB1FD4" w:rsidRPr="00795F1C">
        <w:rPr>
          <w:spacing w:val="1"/>
          <w:sz w:val="24"/>
          <w:szCs w:val="24"/>
        </w:rPr>
        <w:t xml:space="preserve"> </w:t>
      </w:r>
      <w:r w:rsidR="00DB1FD4" w:rsidRPr="00795F1C">
        <w:rPr>
          <w:sz w:val="24"/>
          <w:szCs w:val="24"/>
        </w:rPr>
        <w:t>constantes</w:t>
      </w:r>
      <w:r w:rsidR="00DB1FD4" w:rsidRPr="00795F1C">
        <w:rPr>
          <w:spacing w:val="1"/>
          <w:sz w:val="24"/>
          <w:szCs w:val="24"/>
        </w:rPr>
        <w:t xml:space="preserve"> </w:t>
      </w:r>
      <w:r w:rsidR="00DB1FD4" w:rsidRPr="00795F1C">
        <w:rPr>
          <w:sz w:val="24"/>
          <w:szCs w:val="24"/>
        </w:rPr>
        <w:t>do</w:t>
      </w:r>
      <w:r w:rsidR="00DB1FD4" w:rsidRPr="00795F1C">
        <w:rPr>
          <w:spacing w:val="1"/>
          <w:sz w:val="24"/>
          <w:szCs w:val="24"/>
        </w:rPr>
        <w:t xml:space="preserve"> </w:t>
      </w:r>
      <w:r w:rsidR="00DB1FD4" w:rsidRPr="00795F1C">
        <w:rPr>
          <w:sz w:val="24"/>
          <w:szCs w:val="24"/>
        </w:rPr>
        <w:t>edital;</w:t>
      </w:r>
      <w:r w:rsidR="00DB1FD4" w:rsidRPr="00795F1C">
        <w:rPr>
          <w:spacing w:val="1"/>
          <w:sz w:val="24"/>
          <w:szCs w:val="24"/>
        </w:rPr>
        <w:t xml:space="preserve"> </w:t>
      </w:r>
    </w:p>
    <w:p w14:paraId="4CAC8F01" w14:textId="33420313" w:rsidR="00833E77" w:rsidRPr="00795F1C" w:rsidRDefault="009C5BD1" w:rsidP="00450A1B">
      <w:pPr>
        <w:pStyle w:val="PargrafodaLista"/>
        <w:widowControl w:val="0"/>
        <w:numPr>
          <w:ilvl w:val="0"/>
          <w:numId w:val="17"/>
        </w:numPr>
        <w:tabs>
          <w:tab w:val="left" w:pos="557"/>
        </w:tabs>
        <w:autoSpaceDE w:val="0"/>
        <w:autoSpaceDN w:val="0"/>
        <w:spacing w:before="120" w:after="120"/>
        <w:ind w:left="0" w:firstLine="0"/>
        <w:jc w:val="both"/>
        <w:rPr>
          <w:color w:val="000000" w:themeColor="text1"/>
        </w:rPr>
      </w:pPr>
      <w:r w:rsidRPr="00795F1C">
        <w:rPr>
          <w:color w:val="000000" w:themeColor="text1"/>
        </w:rPr>
        <w:t xml:space="preserve"> </w:t>
      </w:r>
      <w:proofErr w:type="gramStart"/>
      <w:r w:rsidR="00DB1FD4" w:rsidRPr="00795F1C">
        <w:rPr>
          <w:color w:val="000000" w:themeColor="text1"/>
        </w:rPr>
        <w:t>não</w:t>
      </w:r>
      <w:proofErr w:type="gramEnd"/>
      <w:r w:rsidR="00DB1FD4" w:rsidRPr="00795F1C">
        <w:rPr>
          <w:color w:val="000000" w:themeColor="text1"/>
          <w:spacing w:val="1"/>
        </w:rPr>
        <w:t xml:space="preserve"> </w:t>
      </w:r>
      <w:r w:rsidR="00DB1FD4" w:rsidRPr="00795F1C">
        <w:rPr>
          <w:color w:val="000000" w:themeColor="text1"/>
        </w:rPr>
        <w:t>incursa</w:t>
      </w:r>
      <w:r w:rsidR="00DB1FD4" w:rsidRPr="00795F1C">
        <w:rPr>
          <w:color w:val="000000" w:themeColor="text1"/>
          <w:spacing w:val="1"/>
        </w:rPr>
        <w:t xml:space="preserve"> </w:t>
      </w:r>
      <w:r w:rsidR="00DB1FD4" w:rsidRPr="00795F1C">
        <w:rPr>
          <w:color w:val="000000" w:themeColor="text1"/>
        </w:rPr>
        <w:t>nos</w:t>
      </w:r>
      <w:r w:rsidR="00DB1FD4" w:rsidRPr="00795F1C">
        <w:rPr>
          <w:color w:val="000000" w:themeColor="text1"/>
          <w:spacing w:val="-57"/>
        </w:rPr>
        <w:t xml:space="preserve"> </w:t>
      </w:r>
      <w:r w:rsidR="00DB1FD4" w:rsidRPr="00795F1C">
        <w:rPr>
          <w:color w:val="000000" w:themeColor="text1"/>
        </w:rPr>
        <w:t>impedimentos de que trata o artigo 14 da Lei Federal nº 14.133/2021; conforme modelo do</w:t>
      </w:r>
      <w:r w:rsidR="00DB1FD4" w:rsidRPr="00795F1C">
        <w:rPr>
          <w:color w:val="000000" w:themeColor="text1"/>
          <w:spacing w:val="1"/>
        </w:rPr>
        <w:t xml:space="preserve"> </w:t>
      </w:r>
      <w:r w:rsidR="00DB1FD4" w:rsidRPr="00795F1C">
        <w:rPr>
          <w:color w:val="000000" w:themeColor="text1"/>
        </w:rPr>
        <w:t>Anexo</w:t>
      </w:r>
      <w:r w:rsidR="00DB1FD4" w:rsidRPr="00795F1C">
        <w:rPr>
          <w:color w:val="000000" w:themeColor="text1"/>
          <w:spacing w:val="1"/>
        </w:rPr>
        <w:t xml:space="preserve"> </w:t>
      </w:r>
      <w:r w:rsidR="00431537" w:rsidRPr="00795F1C">
        <w:rPr>
          <w:color w:val="000000" w:themeColor="text1"/>
        </w:rPr>
        <w:t xml:space="preserve">II,  </w:t>
      </w:r>
    </w:p>
    <w:p w14:paraId="18B9D14A" w14:textId="61D4D6FC" w:rsidR="00DB1FD4" w:rsidRPr="00795F1C" w:rsidRDefault="009765FE" w:rsidP="00450A1B">
      <w:pPr>
        <w:widowControl w:val="0"/>
        <w:tabs>
          <w:tab w:val="left" w:pos="881"/>
        </w:tabs>
        <w:autoSpaceDE w:val="0"/>
        <w:autoSpaceDN w:val="0"/>
        <w:spacing w:before="120" w:after="120"/>
        <w:jc w:val="both"/>
        <w:rPr>
          <w:b/>
          <w:color w:val="000000" w:themeColor="text1"/>
          <w:sz w:val="24"/>
          <w:szCs w:val="24"/>
        </w:rPr>
      </w:pPr>
      <w:r w:rsidRPr="00795F1C">
        <w:rPr>
          <w:color w:val="000000" w:themeColor="text1"/>
          <w:sz w:val="24"/>
          <w:szCs w:val="24"/>
        </w:rPr>
        <w:t>11.</w:t>
      </w:r>
      <w:r w:rsidR="00450A1B" w:rsidRPr="00795F1C">
        <w:rPr>
          <w:color w:val="000000" w:themeColor="text1"/>
          <w:sz w:val="24"/>
          <w:szCs w:val="24"/>
        </w:rPr>
        <w:t>2 -</w:t>
      </w:r>
      <w:r w:rsidRPr="00795F1C">
        <w:rPr>
          <w:b/>
          <w:color w:val="000000" w:themeColor="text1"/>
          <w:sz w:val="24"/>
          <w:szCs w:val="24"/>
        </w:rPr>
        <w:t xml:space="preserve"> </w:t>
      </w:r>
      <w:r w:rsidR="00DB1FD4" w:rsidRPr="00795F1C">
        <w:rPr>
          <w:b/>
          <w:color w:val="000000" w:themeColor="text1"/>
          <w:sz w:val="24"/>
          <w:szCs w:val="24"/>
        </w:rPr>
        <w:t>Os documentos que não tiverem data de validade serão considerados válidos se</w:t>
      </w:r>
      <w:r w:rsidR="00DB1FD4" w:rsidRPr="00795F1C">
        <w:rPr>
          <w:b/>
          <w:color w:val="000000" w:themeColor="text1"/>
          <w:spacing w:val="1"/>
          <w:sz w:val="24"/>
          <w:szCs w:val="24"/>
        </w:rPr>
        <w:t xml:space="preserve"> </w:t>
      </w:r>
      <w:r w:rsidR="00DB1FD4" w:rsidRPr="00795F1C">
        <w:rPr>
          <w:b/>
          <w:color w:val="000000" w:themeColor="text1"/>
          <w:sz w:val="24"/>
          <w:szCs w:val="24"/>
        </w:rPr>
        <w:t>emitidos</w:t>
      </w:r>
      <w:r w:rsidR="00DB1FD4" w:rsidRPr="00795F1C">
        <w:rPr>
          <w:b/>
          <w:color w:val="000000" w:themeColor="text1"/>
          <w:spacing w:val="1"/>
          <w:sz w:val="24"/>
          <w:szCs w:val="24"/>
        </w:rPr>
        <w:t xml:space="preserve"> </w:t>
      </w:r>
      <w:r w:rsidR="00DB1FD4" w:rsidRPr="00795F1C">
        <w:rPr>
          <w:b/>
          <w:color w:val="000000" w:themeColor="text1"/>
          <w:sz w:val="24"/>
          <w:szCs w:val="24"/>
        </w:rPr>
        <w:t>nos</w:t>
      </w:r>
      <w:r w:rsidR="00DB1FD4" w:rsidRPr="00795F1C">
        <w:rPr>
          <w:b/>
          <w:color w:val="000000" w:themeColor="text1"/>
          <w:spacing w:val="1"/>
          <w:sz w:val="24"/>
          <w:szCs w:val="24"/>
        </w:rPr>
        <w:t xml:space="preserve"> </w:t>
      </w:r>
      <w:r w:rsidR="00DB1FD4" w:rsidRPr="00795F1C">
        <w:rPr>
          <w:b/>
          <w:color w:val="000000" w:themeColor="text1"/>
          <w:sz w:val="24"/>
          <w:szCs w:val="24"/>
        </w:rPr>
        <w:t>60</w:t>
      </w:r>
      <w:r w:rsidR="00DB1FD4" w:rsidRPr="00795F1C">
        <w:rPr>
          <w:b/>
          <w:color w:val="000000" w:themeColor="text1"/>
          <w:spacing w:val="1"/>
          <w:sz w:val="24"/>
          <w:szCs w:val="24"/>
        </w:rPr>
        <w:t xml:space="preserve"> </w:t>
      </w:r>
      <w:r w:rsidR="00DB1FD4" w:rsidRPr="00795F1C">
        <w:rPr>
          <w:b/>
          <w:color w:val="000000" w:themeColor="text1"/>
          <w:sz w:val="24"/>
          <w:szCs w:val="24"/>
        </w:rPr>
        <w:t>(sessenta)</w:t>
      </w:r>
      <w:r w:rsidR="00DB1FD4" w:rsidRPr="00795F1C">
        <w:rPr>
          <w:b/>
          <w:color w:val="000000" w:themeColor="text1"/>
          <w:spacing w:val="1"/>
          <w:sz w:val="24"/>
          <w:szCs w:val="24"/>
        </w:rPr>
        <w:t xml:space="preserve"> </w:t>
      </w:r>
      <w:r w:rsidR="00DB1FD4" w:rsidRPr="00795F1C">
        <w:rPr>
          <w:b/>
          <w:color w:val="000000" w:themeColor="text1"/>
          <w:sz w:val="24"/>
          <w:szCs w:val="24"/>
        </w:rPr>
        <w:t>dias</w:t>
      </w:r>
      <w:r w:rsidR="00DB1FD4" w:rsidRPr="00795F1C">
        <w:rPr>
          <w:b/>
          <w:color w:val="000000" w:themeColor="text1"/>
          <w:spacing w:val="1"/>
          <w:sz w:val="24"/>
          <w:szCs w:val="24"/>
        </w:rPr>
        <w:t xml:space="preserve"> </w:t>
      </w:r>
      <w:r w:rsidR="00DB1FD4" w:rsidRPr="00795F1C">
        <w:rPr>
          <w:b/>
          <w:color w:val="000000" w:themeColor="text1"/>
          <w:sz w:val="24"/>
          <w:szCs w:val="24"/>
        </w:rPr>
        <w:t>anteriores</w:t>
      </w:r>
      <w:r w:rsidR="00DB1FD4" w:rsidRPr="00795F1C">
        <w:rPr>
          <w:b/>
          <w:color w:val="000000" w:themeColor="text1"/>
          <w:spacing w:val="1"/>
          <w:sz w:val="24"/>
          <w:szCs w:val="24"/>
        </w:rPr>
        <w:t xml:space="preserve"> </w:t>
      </w:r>
      <w:r w:rsidR="00DB1FD4" w:rsidRPr="00795F1C">
        <w:rPr>
          <w:b/>
          <w:color w:val="000000" w:themeColor="text1"/>
          <w:sz w:val="24"/>
          <w:szCs w:val="24"/>
        </w:rPr>
        <w:t>à</w:t>
      </w:r>
      <w:r w:rsidR="00DB1FD4" w:rsidRPr="00795F1C">
        <w:rPr>
          <w:b/>
          <w:color w:val="000000" w:themeColor="text1"/>
          <w:spacing w:val="1"/>
          <w:sz w:val="24"/>
          <w:szCs w:val="24"/>
        </w:rPr>
        <w:t xml:space="preserve"> </w:t>
      </w:r>
      <w:r w:rsidR="00DB1FD4" w:rsidRPr="00795F1C">
        <w:rPr>
          <w:b/>
          <w:color w:val="000000" w:themeColor="text1"/>
          <w:sz w:val="24"/>
          <w:szCs w:val="24"/>
        </w:rPr>
        <w:t>data</w:t>
      </w:r>
      <w:r w:rsidR="00DB1FD4" w:rsidRPr="00795F1C">
        <w:rPr>
          <w:b/>
          <w:color w:val="000000" w:themeColor="text1"/>
          <w:spacing w:val="1"/>
          <w:sz w:val="24"/>
          <w:szCs w:val="24"/>
        </w:rPr>
        <w:t xml:space="preserve"> </w:t>
      </w:r>
      <w:r w:rsidR="00DB1FD4" w:rsidRPr="00795F1C">
        <w:rPr>
          <w:b/>
          <w:color w:val="000000" w:themeColor="text1"/>
          <w:sz w:val="24"/>
          <w:szCs w:val="24"/>
        </w:rPr>
        <w:t>da</w:t>
      </w:r>
      <w:r w:rsidR="00DB1FD4" w:rsidRPr="00795F1C">
        <w:rPr>
          <w:b/>
          <w:color w:val="000000" w:themeColor="text1"/>
          <w:spacing w:val="1"/>
          <w:sz w:val="24"/>
          <w:szCs w:val="24"/>
        </w:rPr>
        <w:t xml:space="preserve"> </w:t>
      </w:r>
      <w:r w:rsidR="00DB1FD4" w:rsidRPr="00795F1C">
        <w:rPr>
          <w:b/>
          <w:color w:val="000000" w:themeColor="text1"/>
          <w:sz w:val="24"/>
          <w:szCs w:val="24"/>
        </w:rPr>
        <w:t>entrega</w:t>
      </w:r>
      <w:r w:rsidR="00DB1FD4" w:rsidRPr="00795F1C">
        <w:rPr>
          <w:b/>
          <w:color w:val="000000" w:themeColor="text1"/>
          <w:spacing w:val="1"/>
          <w:sz w:val="24"/>
          <w:szCs w:val="24"/>
        </w:rPr>
        <w:t xml:space="preserve"> </w:t>
      </w:r>
      <w:r w:rsidR="00DB1FD4" w:rsidRPr="00795F1C">
        <w:rPr>
          <w:b/>
          <w:color w:val="000000" w:themeColor="text1"/>
          <w:sz w:val="24"/>
          <w:szCs w:val="24"/>
        </w:rPr>
        <w:t>dos</w:t>
      </w:r>
      <w:r w:rsidR="00DB1FD4" w:rsidRPr="00795F1C">
        <w:rPr>
          <w:b/>
          <w:color w:val="000000" w:themeColor="text1"/>
          <w:spacing w:val="1"/>
          <w:sz w:val="24"/>
          <w:szCs w:val="24"/>
        </w:rPr>
        <w:t xml:space="preserve"> </w:t>
      </w:r>
      <w:r w:rsidR="00DB1FD4" w:rsidRPr="00795F1C">
        <w:rPr>
          <w:b/>
          <w:color w:val="000000" w:themeColor="text1"/>
          <w:sz w:val="24"/>
          <w:szCs w:val="24"/>
        </w:rPr>
        <w:t>envelopes,</w:t>
      </w:r>
      <w:r w:rsidR="00DB1FD4" w:rsidRPr="00795F1C">
        <w:rPr>
          <w:b/>
          <w:color w:val="000000" w:themeColor="text1"/>
          <w:spacing w:val="1"/>
          <w:sz w:val="24"/>
          <w:szCs w:val="24"/>
        </w:rPr>
        <w:t xml:space="preserve"> </w:t>
      </w:r>
      <w:r w:rsidR="00DB1FD4" w:rsidRPr="00795F1C">
        <w:rPr>
          <w:b/>
          <w:color w:val="000000" w:themeColor="text1"/>
          <w:sz w:val="24"/>
          <w:szCs w:val="24"/>
          <w:u w:val="thick"/>
        </w:rPr>
        <w:t>COM</w:t>
      </w:r>
      <w:r w:rsidR="00DB1FD4" w:rsidRPr="00795F1C">
        <w:rPr>
          <w:b/>
          <w:color w:val="000000" w:themeColor="text1"/>
          <w:spacing w:val="1"/>
          <w:sz w:val="24"/>
          <w:szCs w:val="24"/>
        </w:rPr>
        <w:t xml:space="preserve"> </w:t>
      </w:r>
      <w:r w:rsidR="00DB1FD4" w:rsidRPr="00795F1C">
        <w:rPr>
          <w:b/>
          <w:color w:val="000000" w:themeColor="text1"/>
          <w:sz w:val="24"/>
          <w:szCs w:val="24"/>
          <w:u w:val="thick"/>
        </w:rPr>
        <w:t>EXCEÇÃO DOS SEGUINTES DOCUMENTOS:</w:t>
      </w:r>
      <w:r w:rsidR="00DB1FD4" w:rsidRPr="00795F1C">
        <w:rPr>
          <w:b/>
          <w:color w:val="000000" w:themeColor="text1"/>
          <w:sz w:val="24"/>
          <w:szCs w:val="24"/>
        </w:rPr>
        <w:t xml:space="preserve"> CNPJ</w:t>
      </w:r>
      <w:proofErr w:type="gramStart"/>
      <w:r w:rsidR="00DB1FD4" w:rsidRPr="00795F1C">
        <w:rPr>
          <w:b/>
          <w:color w:val="000000" w:themeColor="text1"/>
          <w:sz w:val="24"/>
          <w:szCs w:val="24"/>
        </w:rPr>
        <w:t>, prova</w:t>
      </w:r>
      <w:proofErr w:type="gramEnd"/>
      <w:r w:rsidR="00DB1FD4" w:rsidRPr="00795F1C">
        <w:rPr>
          <w:b/>
          <w:color w:val="000000" w:themeColor="text1"/>
          <w:sz w:val="24"/>
          <w:szCs w:val="24"/>
        </w:rPr>
        <w:t xml:space="preserve"> de inscrição no cadastro</w:t>
      </w:r>
      <w:r w:rsidR="00DB1FD4" w:rsidRPr="00795F1C">
        <w:rPr>
          <w:b/>
          <w:color w:val="000000" w:themeColor="text1"/>
          <w:spacing w:val="1"/>
          <w:sz w:val="24"/>
          <w:szCs w:val="24"/>
        </w:rPr>
        <w:t xml:space="preserve"> </w:t>
      </w:r>
      <w:r w:rsidR="00DB1FD4" w:rsidRPr="00795F1C">
        <w:rPr>
          <w:b/>
          <w:color w:val="000000" w:themeColor="text1"/>
          <w:sz w:val="24"/>
          <w:szCs w:val="24"/>
        </w:rPr>
        <w:t>dos contribuintes municipal e/ou estadual, os comprobatórios da habilitação jurídica, ou</w:t>
      </w:r>
      <w:r w:rsidR="00DB1FD4" w:rsidRPr="00795F1C">
        <w:rPr>
          <w:b/>
          <w:color w:val="000000" w:themeColor="text1"/>
          <w:spacing w:val="-57"/>
          <w:sz w:val="24"/>
          <w:szCs w:val="24"/>
        </w:rPr>
        <w:t xml:space="preserve"> </w:t>
      </w:r>
      <w:r w:rsidR="00DB1FD4" w:rsidRPr="00795F1C">
        <w:rPr>
          <w:b/>
          <w:color w:val="000000" w:themeColor="text1"/>
          <w:sz w:val="24"/>
          <w:szCs w:val="24"/>
        </w:rPr>
        <w:t>quando for</w:t>
      </w:r>
      <w:r w:rsidR="00DB1FD4" w:rsidRPr="00795F1C">
        <w:rPr>
          <w:b/>
          <w:color w:val="000000" w:themeColor="text1"/>
          <w:spacing w:val="-2"/>
          <w:sz w:val="24"/>
          <w:szCs w:val="24"/>
        </w:rPr>
        <w:t xml:space="preserve"> </w:t>
      </w:r>
      <w:r w:rsidR="00DB1FD4" w:rsidRPr="00795F1C">
        <w:rPr>
          <w:b/>
          <w:color w:val="000000" w:themeColor="text1"/>
          <w:sz w:val="24"/>
          <w:szCs w:val="24"/>
        </w:rPr>
        <w:t>o caso.</w:t>
      </w:r>
      <w:r w:rsidR="00744B89" w:rsidRPr="00795F1C">
        <w:rPr>
          <w:b/>
          <w:color w:val="000000" w:themeColor="text1"/>
          <w:sz w:val="24"/>
          <w:szCs w:val="24"/>
        </w:rPr>
        <w:t xml:space="preserve"> </w:t>
      </w:r>
    </w:p>
    <w:p w14:paraId="20B58748" w14:textId="3D486A86" w:rsidR="00874975" w:rsidRPr="00450A1B" w:rsidRDefault="009765FE" w:rsidP="00450A1B">
      <w:pPr>
        <w:widowControl w:val="0"/>
        <w:tabs>
          <w:tab w:val="left" w:pos="869"/>
        </w:tabs>
        <w:autoSpaceDE w:val="0"/>
        <w:autoSpaceDN w:val="0"/>
        <w:spacing w:before="120" w:after="120"/>
        <w:jc w:val="both"/>
        <w:rPr>
          <w:b/>
          <w:color w:val="000000" w:themeColor="text1"/>
          <w:sz w:val="24"/>
          <w:szCs w:val="24"/>
        </w:rPr>
      </w:pPr>
      <w:r w:rsidRPr="00795F1C">
        <w:rPr>
          <w:b/>
          <w:color w:val="000000" w:themeColor="text1"/>
          <w:sz w:val="24"/>
          <w:szCs w:val="24"/>
        </w:rPr>
        <w:t>11.3</w:t>
      </w:r>
      <w:r w:rsidR="00450A1B" w:rsidRPr="00795F1C">
        <w:rPr>
          <w:b/>
          <w:color w:val="000000" w:themeColor="text1"/>
          <w:sz w:val="24"/>
          <w:szCs w:val="24"/>
        </w:rPr>
        <w:t xml:space="preserve"> </w:t>
      </w:r>
      <w:r w:rsidRPr="00795F1C">
        <w:rPr>
          <w:b/>
          <w:color w:val="000000" w:themeColor="text1"/>
          <w:sz w:val="24"/>
          <w:szCs w:val="24"/>
        </w:rPr>
        <w:t xml:space="preserve">- </w:t>
      </w:r>
      <w:r w:rsidR="00874975" w:rsidRPr="00795F1C">
        <w:rPr>
          <w:b/>
          <w:color w:val="000000" w:themeColor="text1"/>
          <w:sz w:val="24"/>
          <w:szCs w:val="24"/>
        </w:rPr>
        <w:t>DAS MICROEMPRESAS</w:t>
      </w:r>
      <w:r w:rsidR="00874975" w:rsidRPr="00450A1B">
        <w:rPr>
          <w:b/>
          <w:color w:val="000000" w:themeColor="text1"/>
          <w:sz w:val="24"/>
          <w:szCs w:val="24"/>
        </w:rPr>
        <w:t xml:space="preserve"> E EMPRESAS DE PEQUENO PORTE</w:t>
      </w:r>
    </w:p>
    <w:p w14:paraId="5E82A849" w14:textId="77777777" w:rsidR="009765FE"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11.30</w:t>
      </w:r>
      <w:r w:rsidR="00874975" w:rsidRPr="00450A1B">
        <w:rPr>
          <w:color w:val="000000" w:themeColor="text1"/>
          <w:sz w:val="24"/>
          <w:szCs w:val="24"/>
        </w:rPr>
        <w:t>.1- Às Microempresas e às Empresas de Pequeno Porte serão aplicadas as disposições da</w:t>
      </w:r>
      <w:r w:rsidR="00874975" w:rsidRPr="00450A1B">
        <w:rPr>
          <w:color w:val="000000" w:themeColor="text1"/>
          <w:spacing w:val="1"/>
          <w:sz w:val="24"/>
          <w:szCs w:val="24"/>
        </w:rPr>
        <w:t xml:space="preserve"> </w:t>
      </w:r>
      <w:r w:rsidR="00874975" w:rsidRPr="00450A1B">
        <w:rPr>
          <w:color w:val="000000" w:themeColor="text1"/>
          <w:sz w:val="24"/>
          <w:szCs w:val="24"/>
        </w:rPr>
        <w:t>Lei</w:t>
      </w:r>
      <w:r w:rsidR="00874975" w:rsidRPr="00450A1B">
        <w:rPr>
          <w:color w:val="000000" w:themeColor="text1"/>
          <w:spacing w:val="-1"/>
          <w:sz w:val="24"/>
          <w:szCs w:val="24"/>
        </w:rPr>
        <w:t xml:space="preserve"> </w:t>
      </w:r>
      <w:r w:rsidR="00874975" w:rsidRPr="00450A1B">
        <w:rPr>
          <w:color w:val="000000" w:themeColor="text1"/>
          <w:sz w:val="24"/>
          <w:szCs w:val="24"/>
        </w:rPr>
        <w:t>Complementar nº 123/06</w:t>
      </w:r>
      <w:r w:rsidR="00321005" w:rsidRPr="00450A1B">
        <w:rPr>
          <w:color w:val="000000" w:themeColor="text1"/>
          <w:sz w:val="24"/>
          <w:szCs w:val="24"/>
        </w:rPr>
        <w:t>.</w:t>
      </w:r>
    </w:p>
    <w:p w14:paraId="5840175A" w14:textId="1E2B5C84" w:rsidR="00321005"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 xml:space="preserve">11.3.2 - </w:t>
      </w:r>
      <w:r w:rsidR="00874975" w:rsidRPr="00450A1B">
        <w:rPr>
          <w:color w:val="000000" w:themeColor="text1"/>
          <w:sz w:val="24"/>
          <w:szCs w:val="24"/>
        </w:rPr>
        <w:t>Caso</w:t>
      </w:r>
      <w:r w:rsidR="00874975" w:rsidRPr="00450A1B">
        <w:rPr>
          <w:color w:val="000000" w:themeColor="text1"/>
          <w:spacing w:val="1"/>
          <w:sz w:val="24"/>
          <w:szCs w:val="24"/>
        </w:rPr>
        <w:t xml:space="preserve"> </w:t>
      </w:r>
      <w:r w:rsidR="00874975" w:rsidRPr="00450A1B">
        <w:rPr>
          <w:color w:val="000000" w:themeColor="text1"/>
          <w:sz w:val="24"/>
          <w:szCs w:val="24"/>
        </w:rPr>
        <w:t>o</w:t>
      </w:r>
      <w:r w:rsidR="00874975" w:rsidRPr="00450A1B">
        <w:rPr>
          <w:color w:val="000000" w:themeColor="text1"/>
          <w:spacing w:val="1"/>
          <w:sz w:val="24"/>
          <w:szCs w:val="24"/>
        </w:rPr>
        <w:t xml:space="preserve"> </w:t>
      </w:r>
      <w:r w:rsidR="00874975" w:rsidRPr="00450A1B">
        <w:rPr>
          <w:color w:val="000000" w:themeColor="text1"/>
          <w:sz w:val="24"/>
          <w:szCs w:val="24"/>
        </w:rPr>
        <w:t>licitante</w:t>
      </w:r>
      <w:r w:rsidR="00874975" w:rsidRPr="00450A1B">
        <w:rPr>
          <w:color w:val="000000" w:themeColor="text1"/>
          <w:spacing w:val="1"/>
          <w:sz w:val="24"/>
          <w:szCs w:val="24"/>
        </w:rPr>
        <w:t xml:space="preserve"> </w:t>
      </w:r>
      <w:r w:rsidR="00874975" w:rsidRPr="00450A1B">
        <w:rPr>
          <w:color w:val="000000" w:themeColor="text1"/>
          <w:sz w:val="24"/>
          <w:szCs w:val="24"/>
        </w:rPr>
        <w:t>detentor</w:t>
      </w:r>
      <w:r w:rsidR="00874975" w:rsidRPr="00450A1B">
        <w:rPr>
          <w:color w:val="000000" w:themeColor="text1"/>
          <w:spacing w:val="1"/>
          <w:sz w:val="24"/>
          <w:szCs w:val="24"/>
        </w:rPr>
        <w:t xml:space="preserve"> </w:t>
      </w:r>
      <w:r w:rsidR="00874975" w:rsidRPr="00450A1B">
        <w:rPr>
          <w:color w:val="000000" w:themeColor="text1"/>
          <w:sz w:val="24"/>
          <w:szCs w:val="24"/>
        </w:rPr>
        <w:t>do</w:t>
      </w:r>
      <w:r w:rsidR="00874975" w:rsidRPr="00450A1B">
        <w:rPr>
          <w:color w:val="000000" w:themeColor="text1"/>
          <w:spacing w:val="1"/>
          <w:sz w:val="24"/>
          <w:szCs w:val="24"/>
        </w:rPr>
        <w:t xml:space="preserve"> </w:t>
      </w:r>
      <w:r w:rsidR="00874975" w:rsidRPr="00450A1B">
        <w:rPr>
          <w:color w:val="000000" w:themeColor="text1"/>
          <w:sz w:val="24"/>
          <w:szCs w:val="24"/>
        </w:rPr>
        <w:t>menor</w:t>
      </w:r>
      <w:r w:rsidR="00874975" w:rsidRPr="00450A1B">
        <w:rPr>
          <w:color w:val="000000" w:themeColor="text1"/>
          <w:spacing w:val="1"/>
          <w:sz w:val="24"/>
          <w:szCs w:val="24"/>
        </w:rPr>
        <w:t xml:space="preserve"> </w:t>
      </w:r>
      <w:r w:rsidR="00874975" w:rsidRPr="00450A1B">
        <w:rPr>
          <w:color w:val="000000" w:themeColor="text1"/>
          <w:sz w:val="24"/>
          <w:szCs w:val="24"/>
        </w:rPr>
        <w:t>preço</w:t>
      </w:r>
      <w:r w:rsidR="00874975" w:rsidRPr="00450A1B">
        <w:rPr>
          <w:color w:val="000000" w:themeColor="text1"/>
          <w:spacing w:val="1"/>
          <w:sz w:val="24"/>
          <w:szCs w:val="24"/>
        </w:rPr>
        <w:t xml:space="preserve"> </w:t>
      </w:r>
      <w:r w:rsidR="00874975" w:rsidRPr="00450A1B">
        <w:rPr>
          <w:color w:val="000000" w:themeColor="text1"/>
          <w:sz w:val="24"/>
          <w:szCs w:val="24"/>
        </w:rPr>
        <w:t>seja</w:t>
      </w:r>
      <w:r w:rsidR="00874975" w:rsidRPr="00450A1B">
        <w:rPr>
          <w:color w:val="000000" w:themeColor="text1"/>
          <w:spacing w:val="1"/>
          <w:sz w:val="24"/>
          <w:szCs w:val="24"/>
        </w:rPr>
        <w:t xml:space="preserve"> </w:t>
      </w:r>
      <w:r w:rsidR="00874975" w:rsidRPr="00450A1B">
        <w:rPr>
          <w:color w:val="000000" w:themeColor="text1"/>
          <w:sz w:val="24"/>
          <w:szCs w:val="24"/>
        </w:rPr>
        <w:t>qualificado</w:t>
      </w:r>
      <w:r w:rsidR="00874975" w:rsidRPr="00450A1B">
        <w:rPr>
          <w:color w:val="000000" w:themeColor="text1"/>
          <w:spacing w:val="1"/>
          <w:sz w:val="24"/>
          <w:szCs w:val="24"/>
        </w:rPr>
        <w:t xml:space="preserve"> </w:t>
      </w:r>
      <w:r w:rsidR="00874975" w:rsidRPr="00450A1B">
        <w:rPr>
          <w:color w:val="000000" w:themeColor="text1"/>
          <w:sz w:val="24"/>
          <w:szCs w:val="24"/>
        </w:rPr>
        <w:t>como</w:t>
      </w:r>
      <w:r w:rsidR="00874975" w:rsidRPr="00450A1B">
        <w:rPr>
          <w:color w:val="000000" w:themeColor="text1"/>
          <w:spacing w:val="1"/>
          <w:sz w:val="24"/>
          <w:szCs w:val="24"/>
        </w:rPr>
        <w:t xml:space="preserve"> </w:t>
      </w:r>
      <w:r w:rsidR="00874975" w:rsidRPr="00450A1B">
        <w:rPr>
          <w:color w:val="000000" w:themeColor="text1"/>
          <w:sz w:val="24"/>
          <w:szCs w:val="24"/>
        </w:rPr>
        <w:t>microempresa</w:t>
      </w:r>
      <w:r w:rsidR="00874975" w:rsidRPr="00450A1B">
        <w:rPr>
          <w:color w:val="000000" w:themeColor="text1"/>
          <w:spacing w:val="1"/>
          <w:sz w:val="24"/>
          <w:szCs w:val="24"/>
        </w:rPr>
        <w:t xml:space="preserve"> </w:t>
      </w:r>
      <w:r w:rsidR="00874975" w:rsidRPr="00450A1B">
        <w:rPr>
          <w:color w:val="000000" w:themeColor="text1"/>
          <w:sz w:val="24"/>
          <w:szCs w:val="24"/>
        </w:rPr>
        <w:t>ou</w:t>
      </w:r>
      <w:r w:rsidR="00874975" w:rsidRPr="00450A1B">
        <w:rPr>
          <w:color w:val="000000" w:themeColor="text1"/>
          <w:spacing w:val="-57"/>
          <w:sz w:val="24"/>
          <w:szCs w:val="24"/>
        </w:rPr>
        <w:t xml:space="preserve">     </w:t>
      </w:r>
      <w:r w:rsidR="00874975" w:rsidRPr="00450A1B">
        <w:rPr>
          <w:color w:val="000000" w:themeColor="text1"/>
          <w:sz w:val="24"/>
          <w:szCs w:val="24"/>
        </w:rPr>
        <w:t>empresa de pequeno porte, deverá apresentar toda a documentação exigida para efeito de</w:t>
      </w:r>
      <w:r w:rsidR="00874975" w:rsidRPr="00450A1B">
        <w:rPr>
          <w:color w:val="000000" w:themeColor="text1"/>
          <w:spacing w:val="1"/>
          <w:sz w:val="24"/>
          <w:szCs w:val="24"/>
        </w:rPr>
        <w:t xml:space="preserve"> </w:t>
      </w:r>
      <w:r w:rsidR="00874975" w:rsidRPr="00450A1B">
        <w:rPr>
          <w:color w:val="000000" w:themeColor="text1"/>
          <w:sz w:val="24"/>
          <w:szCs w:val="24"/>
        </w:rPr>
        <w:t xml:space="preserve">comprovação de regularidade fiscal, mesmo que esta apresente alguma restrição, </w:t>
      </w:r>
      <w:proofErr w:type="gramStart"/>
      <w:r w:rsidR="00874975" w:rsidRPr="00450A1B">
        <w:rPr>
          <w:color w:val="000000" w:themeColor="text1"/>
          <w:sz w:val="24"/>
          <w:szCs w:val="24"/>
        </w:rPr>
        <w:t>sob pena</w:t>
      </w:r>
      <w:proofErr w:type="gramEnd"/>
      <w:r w:rsidR="00874975" w:rsidRPr="00450A1B">
        <w:rPr>
          <w:color w:val="000000" w:themeColor="text1"/>
          <w:sz w:val="24"/>
          <w:szCs w:val="24"/>
        </w:rPr>
        <w:t xml:space="preserve"> de</w:t>
      </w:r>
      <w:r w:rsidR="00874975" w:rsidRPr="00450A1B">
        <w:rPr>
          <w:color w:val="000000" w:themeColor="text1"/>
          <w:spacing w:val="1"/>
          <w:sz w:val="24"/>
          <w:szCs w:val="24"/>
        </w:rPr>
        <w:t xml:space="preserve"> </w:t>
      </w:r>
      <w:r w:rsidR="00874975" w:rsidRPr="00450A1B">
        <w:rPr>
          <w:color w:val="000000" w:themeColor="text1"/>
          <w:sz w:val="24"/>
          <w:szCs w:val="24"/>
        </w:rPr>
        <w:t>inabilitação.</w:t>
      </w:r>
    </w:p>
    <w:p w14:paraId="3EDFEF0B" w14:textId="60F97C04" w:rsidR="009765FE" w:rsidRPr="00450A1B" w:rsidRDefault="009765FE"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w:t>
      </w:r>
      <w:r w:rsidR="00874975" w:rsidRPr="00450A1B">
        <w:rPr>
          <w:color w:val="000000" w:themeColor="text1"/>
        </w:rPr>
        <w:t>A existência de restrição relativamente à regularidade fiscal e trabalhista não impede</w:t>
      </w:r>
      <w:r w:rsidR="00874975" w:rsidRPr="00450A1B">
        <w:rPr>
          <w:color w:val="000000" w:themeColor="text1"/>
          <w:spacing w:val="1"/>
        </w:rPr>
        <w:t xml:space="preserve"> </w:t>
      </w:r>
      <w:r w:rsidR="00874975" w:rsidRPr="00450A1B">
        <w:rPr>
          <w:color w:val="000000" w:themeColor="text1"/>
        </w:rPr>
        <w:t>que a licitante qualificada como microempresa ou empresa de pequeno porte seja declarada</w:t>
      </w:r>
      <w:r w:rsidR="00874975" w:rsidRPr="00450A1B">
        <w:rPr>
          <w:color w:val="000000" w:themeColor="text1"/>
          <w:spacing w:val="1"/>
        </w:rPr>
        <w:t xml:space="preserve"> </w:t>
      </w:r>
      <w:r w:rsidR="00874975" w:rsidRPr="00450A1B">
        <w:rPr>
          <w:color w:val="000000" w:themeColor="text1"/>
        </w:rPr>
        <w:t>vencedora,</w:t>
      </w:r>
      <w:r w:rsidR="00874975" w:rsidRPr="00450A1B">
        <w:rPr>
          <w:color w:val="000000" w:themeColor="text1"/>
          <w:spacing w:val="-1"/>
        </w:rPr>
        <w:t xml:space="preserve"> </w:t>
      </w:r>
      <w:r w:rsidR="00874975" w:rsidRPr="00450A1B">
        <w:rPr>
          <w:color w:val="000000" w:themeColor="text1"/>
        </w:rPr>
        <w:t>uma vez</w:t>
      </w:r>
      <w:r w:rsidR="00874975" w:rsidRPr="00450A1B">
        <w:rPr>
          <w:color w:val="000000" w:themeColor="text1"/>
          <w:spacing w:val="1"/>
        </w:rPr>
        <w:t xml:space="preserve"> </w:t>
      </w:r>
      <w:r w:rsidR="00874975" w:rsidRPr="00450A1B">
        <w:rPr>
          <w:color w:val="000000" w:themeColor="text1"/>
        </w:rPr>
        <w:t>que atenda</w:t>
      </w:r>
      <w:r w:rsidR="00874975" w:rsidRPr="00450A1B">
        <w:rPr>
          <w:color w:val="000000" w:themeColor="text1"/>
          <w:spacing w:val="-2"/>
        </w:rPr>
        <w:t xml:space="preserve"> </w:t>
      </w:r>
      <w:r w:rsidR="00874975" w:rsidRPr="00450A1B">
        <w:rPr>
          <w:color w:val="000000" w:themeColor="text1"/>
        </w:rPr>
        <w:t>a</w:t>
      </w:r>
      <w:r w:rsidR="00874975" w:rsidRPr="00450A1B">
        <w:rPr>
          <w:color w:val="000000" w:themeColor="text1"/>
          <w:spacing w:val="-1"/>
        </w:rPr>
        <w:t xml:space="preserve"> </w:t>
      </w:r>
      <w:r w:rsidR="00874975" w:rsidRPr="00450A1B">
        <w:rPr>
          <w:color w:val="000000" w:themeColor="text1"/>
        </w:rPr>
        <w:t>todas</w:t>
      </w:r>
      <w:r w:rsidR="00874975" w:rsidRPr="00450A1B">
        <w:rPr>
          <w:color w:val="000000" w:themeColor="text1"/>
          <w:spacing w:val="2"/>
        </w:rPr>
        <w:t xml:space="preserve"> </w:t>
      </w:r>
      <w:r w:rsidR="00874975" w:rsidRPr="00450A1B">
        <w:rPr>
          <w:color w:val="000000" w:themeColor="text1"/>
        </w:rPr>
        <w:t>as</w:t>
      </w:r>
      <w:r w:rsidR="00874975" w:rsidRPr="00450A1B">
        <w:rPr>
          <w:color w:val="000000" w:themeColor="text1"/>
          <w:spacing w:val="-1"/>
        </w:rPr>
        <w:t xml:space="preserve"> </w:t>
      </w:r>
      <w:r w:rsidR="00874975" w:rsidRPr="00450A1B">
        <w:rPr>
          <w:color w:val="000000" w:themeColor="text1"/>
        </w:rPr>
        <w:t>demais</w:t>
      </w:r>
      <w:r w:rsidR="00874975" w:rsidRPr="00450A1B">
        <w:rPr>
          <w:color w:val="000000" w:themeColor="text1"/>
          <w:spacing w:val="2"/>
        </w:rPr>
        <w:t xml:space="preserve"> </w:t>
      </w:r>
      <w:r w:rsidR="00874975" w:rsidRPr="00450A1B">
        <w:rPr>
          <w:color w:val="000000" w:themeColor="text1"/>
        </w:rPr>
        <w:t>exigências do</w:t>
      </w:r>
      <w:r w:rsidR="00874975" w:rsidRPr="00450A1B">
        <w:rPr>
          <w:color w:val="000000" w:themeColor="text1"/>
          <w:spacing w:val="-1"/>
        </w:rPr>
        <w:t xml:space="preserve"> </w:t>
      </w:r>
      <w:r w:rsidR="00874975" w:rsidRPr="00450A1B">
        <w:rPr>
          <w:color w:val="000000" w:themeColor="text1"/>
        </w:rPr>
        <w:t>edital.</w:t>
      </w:r>
    </w:p>
    <w:p w14:paraId="70558F1C" w14:textId="5A903181" w:rsidR="009765FE"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Caso</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proposta</w:t>
      </w:r>
      <w:r w:rsidRPr="00450A1B">
        <w:rPr>
          <w:color w:val="000000" w:themeColor="text1"/>
          <w:spacing w:val="1"/>
        </w:rPr>
        <w:t xml:space="preserve"> </w:t>
      </w:r>
      <w:r w:rsidRPr="00450A1B">
        <w:rPr>
          <w:color w:val="000000" w:themeColor="text1"/>
        </w:rPr>
        <w:t>mais</w:t>
      </w:r>
      <w:r w:rsidRPr="00450A1B">
        <w:rPr>
          <w:color w:val="000000" w:themeColor="text1"/>
          <w:spacing w:val="1"/>
        </w:rPr>
        <w:t xml:space="preserve"> </w:t>
      </w:r>
      <w:r w:rsidRPr="00450A1B">
        <w:rPr>
          <w:color w:val="000000" w:themeColor="text1"/>
        </w:rPr>
        <w:t>vantajosa</w:t>
      </w:r>
      <w:r w:rsidRPr="00450A1B">
        <w:rPr>
          <w:color w:val="000000" w:themeColor="text1"/>
          <w:spacing w:val="1"/>
        </w:rPr>
        <w:t xml:space="preserve"> </w:t>
      </w:r>
      <w:r w:rsidRPr="00450A1B">
        <w:rPr>
          <w:color w:val="000000" w:themeColor="text1"/>
        </w:rPr>
        <w:t>seja</w:t>
      </w:r>
      <w:r w:rsidRPr="00450A1B">
        <w:rPr>
          <w:color w:val="000000" w:themeColor="text1"/>
          <w:spacing w:val="1"/>
        </w:rPr>
        <w:t xml:space="preserve"> </w:t>
      </w:r>
      <w:r w:rsidRPr="00450A1B">
        <w:rPr>
          <w:color w:val="000000" w:themeColor="text1"/>
        </w:rPr>
        <w:t>ofertada</w:t>
      </w:r>
      <w:r w:rsidRPr="00450A1B">
        <w:rPr>
          <w:color w:val="000000" w:themeColor="text1"/>
          <w:spacing w:val="1"/>
        </w:rPr>
        <w:t xml:space="preserve"> </w:t>
      </w:r>
      <w:r w:rsidRPr="00450A1B">
        <w:rPr>
          <w:color w:val="000000" w:themeColor="text1"/>
        </w:rPr>
        <w:t>por</w:t>
      </w:r>
      <w:r w:rsidRPr="00450A1B">
        <w:rPr>
          <w:color w:val="000000" w:themeColor="text1"/>
          <w:spacing w:val="1"/>
        </w:rPr>
        <w:t xml:space="preserve"> </w:t>
      </w:r>
      <w:r w:rsidRPr="00450A1B">
        <w:rPr>
          <w:color w:val="000000" w:themeColor="text1"/>
        </w:rPr>
        <w:t>licitante</w:t>
      </w:r>
      <w:r w:rsidRPr="00450A1B">
        <w:rPr>
          <w:color w:val="000000" w:themeColor="text1"/>
          <w:spacing w:val="1"/>
        </w:rPr>
        <w:t xml:space="preserve"> </w:t>
      </w:r>
      <w:r w:rsidRPr="00450A1B">
        <w:rPr>
          <w:color w:val="000000" w:themeColor="text1"/>
        </w:rPr>
        <w:t>qualificada</w:t>
      </w:r>
      <w:r w:rsidRPr="00450A1B">
        <w:rPr>
          <w:color w:val="000000" w:themeColor="text1"/>
          <w:spacing w:val="1"/>
        </w:rPr>
        <w:t xml:space="preserve"> </w:t>
      </w:r>
      <w:r w:rsidRPr="00450A1B">
        <w:rPr>
          <w:color w:val="000000" w:themeColor="text1"/>
        </w:rPr>
        <w:t>como</w:t>
      </w:r>
      <w:r w:rsidRPr="00450A1B">
        <w:rPr>
          <w:color w:val="000000" w:themeColor="text1"/>
          <w:spacing w:val="1"/>
        </w:rPr>
        <w:t xml:space="preserve"> </w:t>
      </w:r>
      <w:r w:rsidRPr="00450A1B">
        <w:rPr>
          <w:color w:val="000000" w:themeColor="text1"/>
        </w:rPr>
        <w:t>microempresa ou empresa de pequeno porte e, uma vez constatada a existência de alguma</w:t>
      </w:r>
      <w:r w:rsidRPr="00450A1B">
        <w:rPr>
          <w:color w:val="000000" w:themeColor="text1"/>
          <w:spacing w:val="1"/>
        </w:rPr>
        <w:t xml:space="preserve"> </w:t>
      </w:r>
      <w:r w:rsidRPr="00450A1B">
        <w:rPr>
          <w:color w:val="000000" w:themeColor="text1"/>
        </w:rPr>
        <w:t>restrição</w:t>
      </w:r>
      <w:r w:rsidRPr="00450A1B">
        <w:rPr>
          <w:color w:val="000000" w:themeColor="text1"/>
          <w:spacing w:val="1"/>
        </w:rPr>
        <w:t xml:space="preserve"> </w:t>
      </w:r>
      <w:r w:rsidRPr="00450A1B">
        <w:rPr>
          <w:color w:val="000000" w:themeColor="text1"/>
        </w:rPr>
        <w:t>na</w:t>
      </w:r>
      <w:r w:rsidRPr="00450A1B">
        <w:rPr>
          <w:color w:val="000000" w:themeColor="text1"/>
          <w:spacing w:val="1"/>
        </w:rPr>
        <w:t xml:space="preserve"> </w:t>
      </w:r>
      <w:r w:rsidRPr="00450A1B">
        <w:rPr>
          <w:color w:val="000000" w:themeColor="text1"/>
        </w:rPr>
        <w:t>comprovação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regularidade</w:t>
      </w:r>
      <w:r w:rsidRPr="00450A1B">
        <w:rPr>
          <w:color w:val="000000" w:themeColor="text1"/>
          <w:spacing w:val="1"/>
        </w:rPr>
        <w:t xml:space="preserve"> </w:t>
      </w:r>
      <w:r w:rsidRPr="00450A1B">
        <w:rPr>
          <w:color w:val="000000" w:themeColor="text1"/>
        </w:rPr>
        <w:t>fiscal</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microempresas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empresas</w:t>
      </w:r>
      <w:r w:rsidRPr="00450A1B">
        <w:rPr>
          <w:color w:val="000000" w:themeColor="text1"/>
          <w:spacing w:val="60"/>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pequeno</w:t>
      </w:r>
      <w:r w:rsidRPr="00450A1B">
        <w:rPr>
          <w:color w:val="000000" w:themeColor="text1"/>
          <w:spacing w:val="1"/>
        </w:rPr>
        <w:t xml:space="preserve"> </w:t>
      </w:r>
      <w:r w:rsidRPr="00450A1B">
        <w:rPr>
          <w:color w:val="000000" w:themeColor="text1"/>
        </w:rPr>
        <w:t>porte</w:t>
      </w:r>
      <w:r w:rsidRPr="00450A1B">
        <w:rPr>
          <w:color w:val="000000" w:themeColor="text1"/>
          <w:spacing w:val="1"/>
        </w:rPr>
        <w:t xml:space="preserve"> </w:t>
      </w:r>
      <w:r w:rsidRPr="00450A1B">
        <w:rPr>
          <w:color w:val="000000" w:themeColor="text1"/>
        </w:rPr>
        <w:t>que</w:t>
      </w:r>
      <w:r w:rsidRPr="00450A1B">
        <w:rPr>
          <w:color w:val="000000" w:themeColor="text1"/>
          <w:spacing w:val="1"/>
        </w:rPr>
        <w:t xml:space="preserve"> </w:t>
      </w:r>
      <w:r w:rsidRPr="00450A1B">
        <w:rPr>
          <w:color w:val="000000" w:themeColor="text1"/>
        </w:rPr>
        <w:t>tenham</w:t>
      </w:r>
      <w:r w:rsidRPr="00450A1B">
        <w:rPr>
          <w:color w:val="000000" w:themeColor="text1"/>
          <w:spacing w:val="1"/>
        </w:rPr>
        <w:t xml:space="preserve"> </w:t>
      </w:r>
      <w:r w:rsidRPr="00450A1B">
        <w:rPr>
          <w:color w:val="000000" w:themeColor="text1"/>
        </w:rPr>
        <w:t>formalizado</w:t>
      </w:r>
      <w:r w:rsidRPr="00450A1B">
        <w:rPr>
          <w:color w:val="000000" w:themeColor="text1"/>
          <w:spacing w:val="1"/>
        </w:rPr>
        <w:t xml:space="preserve"> </w:t>
      </w:r>
      <w:r w:rsidRPr="00450A1B">
        <w:rPr>
          <w:color w:val="000000" w:themeColor="text1"/>
        </w:rPr>
        <w:t>solicitação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usufruir</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benefícios</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Lei</w:t>
      </w:r>
      <w:r w:rsidRPr="00450A1B">
        <w:rPr>
          <w:color w:val="000000" w:themeColor="text1"/>
          <w:spacing w:val="1"/>
        </w:rPr>
        <w:t xml:space="preserve"> </w:t>
      </w:r>
      <w:r w:rsidRPr="00450A1B">
        <w:rPr>
          <w:color w:val="000000" w:themeColor="text1"/>
        </w:rPr>
        <w:t>Complementar</w:t>
      </w:r>
      <w:r w:rsidRPr="00450A1B">
        <w:rPr>
          <w:color w:val="000000" w:themeColor="text1"/>
          <w:spacing w:val="1"/>
        </w:rPr>
        <w:t xml:space="preserve"> </w:t>
      </w:r>
      <w:r w:rsidRPr="00450A1B">
        <w:rPr>
          <w:color w:val="000000" w:themeColor="text1"/>
        </w:rPr>
        <w:t>Federal</w:t>
      </w:r>
      <w:r w:rsidRPr="00450A1B">
        <w:rPr>
          <w:color w:val="000000" w:themeColor="text1"/>
          <w:spacing w:val="1"/>
        </w:rPr>
        <w:t xml:space="preserve"> </w:t>
      </w:r>
      <w:r w:rsidRPr="00450A1B">
        <w:rPr>
          <w:color w:val="000000" w:themeColor="text1"/>
        </w:rPr>
        <w:t>123/06,</w:t>
      </w:r>
      <w:r w:rsidRPr="00450A1B">
        <w:rPr>
          <w:color w:val="000000" w:themeColor="text1"/>
          <w:spacing w:val="1"/>
        </w:rPr>
        <w:t xml:space="preserve"> </w:t>
      </w:r>
      <w:r w:rsidRPr="00450A1B">
        <w:rPr>
          <w:color w:val="000000" w:themeColor="text1"/>
        </w:rPr>
        <w:t>alterada</w:t>
      </w:r>
      <w:r w:rsidRPr="00450A1B">
        <w:rPr>
          <w:color w:val="000000" w:themeColor="text1"/>
          <w:spacing w:val="1"/>
        </w:rPr>
        <w:t xml:space="preserve"> </w:t>
      </w:r>
      <w:r w:rsidRPr="00450A1B">
        <w:rPr>
          <w:color w:val="000000" w:themeColor="text1"/>
        </w:rPr>
        <w:t>pelas</w:t>
      </w:r>
      <w:r w:rsidRPr="00450A1B">
        <w:rPr>
          <w:color w:val="000000" w:themeColor="text1"/>
          <w:spacing w:val="1"/>
        </w:rPr>
        <w:t xml:space="preserve"> </w:t>
      </w:r>
      <w:r w:rsidRPr="00450A1B">
        <w:rPr>
          <w:color w:val="000000" w:themeColor="text1"/>
        </w:rPr>
        <w:t>Leis</w:t>
      </w:r>
      <w:r w:rsidRPr="00450A1B">
        <w:rPr>
          <w:color w:val="000000" w:themeColor="text1"/>
          <w:spacing w:val="1"/>
        </w:rPr>
        <w:t xml:space="preserve"> </w:t>
      </w:r>
      <w:r w:rsidRPr="00450A1B">
        <w:rPr>
          <w:color w:val="000000" w:themeColor="text1"/>
        </w:rPr>
        <w:t>147/14</w:t>
      </w:r>
      <w:r w:rsidRPr="00450A1B">
        <w:rPr>
          <w:color w:val="000000" w:themeColor="text1"/>
          <w:spacing w:val="1"/>
        </w:rPr>
        <w:t xml:space="preserve"> </w:t>
      </w:r>
      <w:r w:rsidRPr="00450A1B">
        <w:rPr>
          <w:color w:val="000000" w:themeColor="text1"/>
        </w:rPr>
        <w:t>e</w:t>
      </w:r>
      <w:r w:rsidRPr="00450A1B">
        <w:rPr>
          <w:color w:val="000000" w:themeColor="text1"/>
          <w:spacing w:val="1"/>
        </w:rPr>
        <w:t xml:space="preserve"> </w:t>
      </w:r>
      <w:r w:rsidRPr="00450A1B">
        <w:rPr>
          <w:color w:val="000000" w:themeColor="text1"/>
        </w:rPr>
        <w:t>155/16,</w:t>
      </w:r>
      <w:r w:rsidRPr="00450A1B">
        <w:rPr>
          <w:color w:val="000000" w:themeColor="text1"/>
          <w:spacing w:val="1"/>
        </w:rPr>
        <w:t xml:space="preserve"> </w:t>
      </w:r>
      <w:r w:rsidRPr="00450A1B">
        <w:rPr>
          <w:color w:val="000000" w:themeColor="text1"/>
        </w:rPr>
        <w:t>será</w:t>
      </w:r>
      <w:r w:rsidRPr="00450A1B">
        <w:rPr>
          <w:color w:val="000000" w:themeColor="text1"/>
          <w:spacing w:val="1"/>
        </w:rPr>
        <w:t xml:space="preserve"> </w:t>
      </w:r>
      <w:r w:rsidRPr="00450A1B">
        <w:rPr>
          <w:color w:val="000000" w:themeColor="text1"/>
        </w:rPr>
        <w:t>assegurado</w:t>
      </w:r>
      <w:r w:rsidRPr="00450A1B">
        <w:rPr>
          <w:color w:val="000000" w:themeColor="text1"/>
          <w:spacing w:val="1"/>
        </w:rPr>
        <w:t xml:space="preserve"> </w:t>
      </w:r>
      <w:r w:rsidRPr="00450A1B">
        <w:rPr>
          <w:color w:val="000000" w:themeColor="text1"/>
        </w:rPr>
        <w:t>às</w:t>
      </w:r>
      <w:r w:rsidRPr="00450A1B">
        <w:rPr>
          <w:color w:val="000000" w:themeColor="text1"/>
          <w:spacing w:val="1"/>
        </w:rPr>
        <w:t xml:space="preserve"> </w:t>
      </w:r>
      <w:r w:rsidRPr="00450A1B">
        <w:rPr>
          <w:color w:val="000000" w:themeColor="text1"/>
        </w:rPr>
        <w:t>mesmas</w:t>
      </w:r>
      <w:r w:rsidRPr="00450A1B">
        <w:rPr>
          <w:color w:val="000000" w:themeColor="text1"/>
          <w:spacing w:val="1"/>
        </w:rPr>
        <w:t xml:space="preserve"> </w:t>
      </w:r>
      <w:r w:rsidRPr="00450A1B">
        <w:rPr>
          <w:color w:val="000000" w:themeColor="text1"/>
        </w:rPr>
        <w:t>empresas</w:t>
      </w:r>
      <w:r w:rsidRPr="00450A1B">
        <w:rPr>
          <w:color w:val="000000" w:themeColor="text1"/>
          <w:spacing w:val="1"/>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proofErr w:type="gramStart"/>
      <w:r w:rsidRPr="00450A1B">
        <w:rPr>
          <w:color w:val="000000" w:themeColor="text1"/>
        </w:rPr>
        <w:t>5</w:t>
      </w:r>
      <w:proofErr w:type="gramEnd"/>
      <w:r w:rsidRPr="00450A1B">
        <w:rPr>
          <w:color w:val="000000" w:themeColor="text1"/>
          <w:spacing w:val="1"/>
        </w:rPr>
        <w:t xml:space="preserve"> </w:t>
      </w:r>
      <w:r w:rsidRPr="00450A1B">
        <w:rPr>
          <w:color w:val="000000" w:themeColor="text1"/>
        </w:rPr>
        <w:t>(cinco)</w:t>
      </w:r>
      <w:r w:rsidRPr="00450A1B">
        <w:rPr>
          <w:color w:val="000000" w:themeColor="text1"/>
          <w:spacing w:val="1"/>
        </w:rPr>
        <w:t xml:space="preserve"> </w:t>
      </w:r>
      <w:r w:rsidRPr="00450A1B">
        <w:rPr>
          <w:color w:val="000000" w:themeColor="text1"/>
        </w:rPr>
        <w:t>dias</w:t>
      </w:r>
      <w:r w:rsidRPr="00450A1B">
        <w:rPr>
          <w:color w:val="000000" w:themeColor="text1"/>
          <w:spacing w:val="1"/>
        </w:rPr>
        <w:t xml:space="preserve"> </w:t>
      </w:r>
      <w:r w:rsidRPr="00450A1B">
        <w:rPr>
          <w:color w:val="000000" w:themeColor="text1"/>
        </w:rPr>
        <w:t>úteis,</w:t>
      </w:r>
      <w:r w:rsidRPr="00450A1B">
        <w:rPr>
          <w:color w:val="000000" w:themeColor="text1"/>
          <w:spacing w:val="1"/>
        </w:rPr>
        <w:t xml:space="preserve"> </w:t>
      </w:r>
      <w:r w:rsidRPr="00450A1B">
        <w:rPr>
          <w:color w:val="000000" w:themeColor="text1"/>
        </w:rPr>
        <w:t>cujo</w:t>
      </w:r>
      <w:r w:rsidRPr="00450A1B">
        <w:rPr>
          <w:color w:val="000000" w:themeColor="text1"/>
          <w:spacing w:val="1"/>
        </w:rPr>
        <w:t xml:space="preserve"> </w:t>
      </w:r>
      <w:r w:rsidRPr="00450A1B">
        <w:rPr>
          <w:color w:val="000000" w:themeColor="text1"/>
        </w:rPr>
        <w:t>termo</w:t>
      </w:r>
      <w:r w:rsidRPr="00450A1B">
        <w:rPr>
          <w:color w:val="000000" w:themeColor="text1"/>
          <w:spacing w:val="1"/>
        </w:rPr>
        <w:t xml:space="preserve"> </w:t>
      </w:r>
      <w:r w:rsidRPr="00450A1B">
        <w:rPr>
          <w:color w:val="000000" w:themeColor="text1"/>
        </w:rPr>
        <w:t>inicial</w:t>
      </w:r>
      <w:r w:rsidRPr="00450A1B">
        <w:rPr>
          <w:color w:val="000000" w:themeColor="text1"/>
          <w:spacing w:val="1"/>
        </w:rPr>
        <w:t xml:space="preserve"> </w:t>
      </w:r>
      <w:r w:rsidRPr="00450A1B">
        <w:rPr>
          <w:color w:val="000000" w:themeColor="text1"/>
        </w:rPr>
        <w:t>corresponderá</w:t>
      </w:r>
      <w:r w:rsidRPr="00450A1B">
        <w:rPr>
          <w:color w:val="000000" w:themeColor="text1"/>
          <w:spacing w:val="1"/>
        </w:rPr>
        <w:t xml:space="preserve"> </w:t>
      </w:r>
      <w:r w:rsidRPr="00450A1B">
        <w:rPr>
          <w:color w:val="000000" w:themeColor="text1"/>
        </w:rPr>
        <w:t>ao</w:t>
      </w:r>
      <w:r w:rsidRPr="00450A1B">
        <w:rPr>
          <w:color w:val="000000" w:themeColor="text1"/>
          <w:spacing w:val="1"/>
        </w:rPr>
        <w:t xml:space="preserve"> </w:t>
      </w:r>
      <w:r w:rsidRPr="00450A1B">
        <w:rPr>
          <w:color w:val="000000" w:themeColor="text1"/>
        </w:rPr>
        <w:t>momento em que o proponente for adjudicado vencedor do certame e/ou comunicado pelo</w:t>
      </w:r>
      <w:r w:rsidRPr="00450A1B">
        <w:rPr>
          <w:color w:val="000000" w:themeColor="text1"/>
          <w:spacing w:val="1"/>
        </w:rPr>
        <w:t xml:space="preserve"> </w:t>
      </w:r>
      <w:r w:rsidRPr="00450A1B">
        <w:rPr>
          <w:color w:val="000000" w:themeColor="text1"/>
        </w:rPr>
        <w:t>pregoeiro,</w:t>
      </w:r>
      <w:r w:rsidRPr="00450A1B">
        <w:rPr>
          <w:color w:val="000000" w:themeColor="text1"/>
          <w:spacing w:val="1"/>
        </w:rPr>
        <w:t xml:space="preserve"> </w:t>
      </w:r>
      <w:r w:rsidRPr="00450A1B">
        <w:rPr>
          <w:color w:val="000000" w:themeColor="text1"/>
        </w:rPr>
        <w:t>prorrogáveis</w:t>
      </w:r>
      <w:r w:rsidRPr="00450A1B">
        <w:rPr>
          <w:color w:val="000000" w:themeColor="text1"/>
          <w:spacing w:val="1"/>
        </w:rPr>
        <w:t xml:space="preserve"> </w:t>
      </w:r>
      <w:r w:rsidRPr="00450A1B">
        <w:rPr>
          <w:color w:val="000000" w:themeColor="text1"/>
        </w:rPr>
        <w:t>por igual</w:t>
      </w:r>
      <w:r w:rsidRPr="00450A1B">
        <w:rPr>
          <w:color w:val="000000" w:themeColor="text1"/>
          <w:spacing w:val="1"/>
        </w:rPr>
        <w:t xml:space="preserve"> </w:t>
      </w:r>
      <w:r w:rsidRPr="00450A1B">
        <w:rPr>
          <w:color w:val="000000" w:themeColor="text1"/>
        </w:rPr>
        <w:t>período</w:t>
      </w:r>
      <w:r w:rsidRPr="00450A1B">
        <w:rPr>
          <w:color w:val="000000" w:themeColor="text1"/>
          <w:spacing w:val="1"/>
        </w:rPr>
        <w:t xml:space="preserve"> </w:t>
      </w:r>
      <w:r w:rsidRPr="00450A1B">
        <w:rPr>
          <w:color w:val="000000" w:themeColor="text1"/>
        </w:rPr>
        <w:t>-</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critério</w:t>
      </w:r>
      <w:r w:rsidRPr="00450A1B">
        <w:rPr>
          <w:color w:val="000000" w:themeColor="text1"/>
          <w:spacing w:val="1"/>
        </w:rPr>
        <w:t xml:space="preserve"> </w:t>
      </w:r>
      <w:r w:rsidRPr="00450A1B">
        <w:rPr>
          <w:color w:val="000000" w:themeColor="text1"/>
        </w:rPr>
        <w:t>único dessa Administração,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regularização da documentação, pagamento ou parcelamento do débito e apresentação de</w:t>
      </w:r>
      <w:r w:rsidRPr="00450A1B">
        <w:rPr>
          <w:color w:val="000000" w:themeColor="text1"/>
          <w:spacing w:val="1"/>
        </w:rPr>
        <w:t xml:space="preserve"> </w:t>
      </w:r>
      <w:r w:rsidRPr="00450A1B">
        <w:rPr>
          <w:color w:val="000000" w:themeColor="text1"/>
        </w:rPr>
        <w:t>eventuais</w:t>
      </w:r>
      <w:r w:rsidRPr="00450A1B">
        <w:rPr>
          <w:color w:val="000000" w:themeColor="text1"/>
          <w:spacing w:val="-1"/>
        </w:rPr>
        <w:t xml:space="preserve"> </w:t>
      </w:r>
      <w:r w:rsidRPr="00450A1B">
        <w:rPr>
          <w:color w:val="000000" w:themeColor="text1"/>
        </w:rPr>
        <w:t>certidões negativas ou positivas com</w:t>
      </w:r>
      <w:r w:rsidRPr="00450A1B">
        <w:rPr>
          <w:color w:val="000000" w:themeColor="text1"/>
          <w:spacing w:val="-1"/>
        </w:rPr>
        <w:t xml:space="preserve"> </w:t>
      </w:r>
      <w:r w:rsidRPr="00450A1B">
        <w:rPr>
          <w:color w:val="000000" w:themeColor="text1"/>
        </w:rPr>
        <w:t>efeito de</w:t>
      </w:r>
      <w:r w:rsidRPr="00450A1B">
        <w:rPr>
          <w:color w:val="000000" w:themeColor="text1"/>
          <w:spacing w:val="-1"/>
        </w:rPr>
        <w:t xml:space="preserve"> </w:t>
      </w:r>
      <w:r w:rsidRPr="00450A1B">
        <w:rPr>
          <w:color w:val="000000" w:themeColor="text1"/>
        </w:rPr>
        <w:t>negativas.</w:t>
      </w:r>
    </w:p>
    <w:p w14:paraId="3B4BCC6E" w14:textId="77777777" w:rsidR="009765FE"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A</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regularização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documentação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previsto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subitem</w:t>
      </w:r>
      <w:r w:rsidRPr="00450A1B">
        <w:rPr>
          <w:color w:val="000000" w:themeColor="text1"/>
          <w:spacing w:val="60"/>
        </w:rPr>
        <w:t xml:space="preserve"> </w:t>
      </w:r>
      <w:r w:rsidRPr="00450A1B">
        <w:rPr>
          <w:color w:val="000000" w:themeColor="text1"/>
        </w:rPr>
        <w:t>anterior</w:t>
      </w:r>
      <w:r w:rsidRPr="00450A1B">
        <w:rPr>
          <w:color w:val="000000" w:themeColor="text1"/>
          <w:spacing w:val="1"/>
        </w:rPr>
        <w:t xml:space="preserve"> </w:t>
      </w:r>
      <w:r w:rsidRPr="00450A1B">
        <w:rPr>
          <w:color w:val="000000" w:themeColor="text1"/>
        </w:rPr>
        <w:t>implicará decadência do direito à contratação, sem prejuízo das sanções previstas no artigo</w:t>
      </w:r>
      <w:r w:rsidRPr="00450A1B">
        <w:rPr>
          <w:color w:val="000000" w:themeColor="text1"/>
          <w:spacing w:val="1"/>
        </w:rPr>
        <w:t xml:space="preserve"> </w:t>
      </w:r>
      <w:r w:rsidRPr="00450A1B">
        <w:rPr>
          <w:color w:val="000000" w:themeColor="text1"/>
        </w:rPr>
        <w:t xml:space="preserve">156 da Lei 14.133/2021, sendo facultado </w:t>
      </w:r>
      <w:r w:rsidR="004B2250" w:rsidRPr="00450A1B">
        <w:rPr>
          <w:color w:val="000000" w:themeColor="text1"/>
        </w:rPr>
        <w:t>à</w:t>
      </w:r>
      <w:r w:rsidR="00582C9D" w:rsidRPr="00450A1B">
        <w:rPr>
          <w:color w:val="000000" w:themeColor="text1"/>
        </w:rPr>
        <w:t xml:space="preserve"> Administração</w:t>
      </w:r>
      <w:r w:rsidRPr="00450A1B">
        <w:rPr>
          <w:color w:val="000000" w:themeColor="text1"/>
        </w:rPr>
        <w:t xml:space="preserve"> convocar os licitantes</w:t>
      </w:r>
      <w:r w:rsidRPr="00450A1B">
        <w:rPr>
          <w:color w:val="000000" w:themeColor="text1"/>
          <w:spacing w:val="1"/>
        </w:rPr>
        <w:t xml:space="preserve"> </w:t>
      </w:r>
      <w:r w:rsidRPr="00450A1B">
        <w:rPr>
          <w:color w:val="000000" w:themeColor="text1"/>
        </w:rPr>
        <w:t>remanescentes,</w:t>
      </w:r>
      <w:r w:rsidRPr="00450A1B">
        <w:rPr>
          <w:color w:val="000000" w:themeColor="text1"/>
          <w:spacing w:val="-1"/>
        </w:rPr>
        <w:t xml:space="preserve"> </w:t>
      </w:r>
      <w:r w:rsidRPr="00450A1B">
        <w:rPr>
          <w:color w:val="000000" w:themeColor="text1"/>
        </w:rPr>
        <w:t>na</w:t>
      </w:r>
      <w:r w:rsidRPr="00450A1B">
        <w:rPr>
          <w:color w:val="000000" w:themeColor="text1"/>
          <w:spacing w:val="-3"/>
        </w:rPr>
        <w:t xml:space="preserve"> </w:t>
      </w:r>
      <w:r w:rsidRPr="00450A1B">
        <w:rPr>
          <w:color w:val="000000" w:themeColor="text1"/>
        </w:rPr>
        <w:t>ordem</w:t>
      </w:r>
      <w:r w:rsidRPr="00450A1B">
        <w:rPr>
          <w:color w:val="000000" w:themeColor="text1"/>
          <w:spacing w:val="1"/>
        </w:rPr>
        <w:t xml:space="preserve"> </w:t>
      </w:r>
      <w:r w:rsidRPr="00450A1B">
        <w:rPr>
          <w:color w:val="000000" w:themeColor="text1"/>
        </w:rPr>
        <w:t>de</w:t>
      </w:r>
      <w:r w:rsidRPr="00450A1B">
        <w:rPr>
          <w:color w:val="000000" w:themeColor="text1"/>
          <w:spacing w:val="-2"/>
        </w:rPr>
        <w:t xml:space="preserve"> </w:t>
      </w:r>
      <w:r w:rsidRPr="00450A1B">
        <w:rPr>
          <w:color w:val="000000" w:themeColor="text1"/>
        </w:rPr>
        <w:t>classificação, para</w:t>
      </w:r>
      <w:r w:rsidRPr="00450A1B">
        <w:rPr>
          <w:color w:val="000000" w:themeColor="text1"/>
          <w:spacing w:val="-1"/>
        </w:rPr>
        <w:t xml:space="preserve"> </w:t>
      </w:r>
      <w:r w:rsidRPr="00450A1B">
        <w:rPr>
          <w:color w:val="000000" w:themeColor="text1"/>
        </w:rPr>
        <w:t>a</w:t>
      </w:r>
      <w:r w:rsidRPr="00450A1B">
        <w:rPr>
          <w:color w:val="000000" w:themeColor="text1"/>
          <w:spacing w:val="-2"/>
        </w:rPr>
        <w:t xml:space="preserve"> </w:t>
      </w:r>
      <w:r w:rsidRPr="00450A1B">
        <w:rPr>
          <w:color w:val="000000" w:themeColor="text1"/>
        </w:rPr>
        <w:t>assinatura</w:t>
      </w:r>
      <w:r w:rsidRPr="00450A1B">
        <w:rPr>
          <w:color w:val="000000" w:themeColor="text1"/>
          <w:spacing w:val="-3"/>
        </w:rPr>
        <w:t xml:space="preserve"> </w:t>
      </w:r>
      <w:r w:rsidRPr="00450A1B">
        <w:rPr>
          <w:color w:val="000000" w:themeColor="text1"/>
        </w:rPr>
        <w:t>do contrato</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anular</w:t>
      </w:r>
      <w:r w:rsidRPr="00450A1B">
        <w:rPr>
          <w:color w:val="000000" w:themeColor="text1"/>
          <w:spacing w:val="-3"/>
        </w:rPr>
        <w:t xml:space="preserve"> </w:t>
      </w:r>
      <w:r w:rsidRPr="00450A1B">
        <w:rPr>
          <w:color w:val="000000" w:themeColor="text1"/>
        </w:rPr>
        <w:t>a</w:t>
      </w:r>
      <w:r w:rsidRPr="00450A1B">
        <w:rPr>
          <w:color w:val="000000" w:themeColor="text1"/>
          <w:spacing w:val="-1"/>
        </w:rPr>
        <w:t xml:space="preserve"> </w:t>
      </w:r>
      <w:r w:rsidRPr="00450A1B">
        <w:rPr>
          <w:color w:val="000000" w:themeColor="text1"/>
        </w:rPr>
        <w:t>licitação.</w:t>
      </w:r>
    </w:p>
    <w:p w14:paraId="06572F75" w14:textId="77777777" w:rsidR="009765FE"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Todas as declarações assinadas pelos proponentes deverão observar a necessidade de</w:t>
      </w:r>
      <w:r w:rsidRPr="00450A1B">
        <w:rPr>
          <w:color w:val="000000" w:themeColor="text1"/>
          <w:spacing w:val="1"/>
        </w:rPr>
        <w:t xml:space="preserve"> </w:t>
      </w:r>
      <w:r w:rsidRPr="00450A1B">
        <w:rPr>
          <w:color w:val="000000" w:themeColor="text1"/>
        </w:rPr>
        <w:t>comprovar serem seus subscritores representantes legais da empresa, caso tais comprovações</w:t>
      </w:r>
      <w:r w:rsidRPr="00450A1B">
        <w:rPr>
          <w:color w:val="000000" w:themeColor="text1"/>
          <w:spacing w:val="1"/>
        </w:rPr>
        <w:t xml:space="preserve"> </w:t>
      </w:r>
      <w:r w:rsidRPr="00450A1B">
        <w:rPr>
          <w:color w:val="000000" w:themeColor="text1"/>
        </w:rPr>
        <w:t>já</w:t>
      </w:r>
      <w:r w:rsidRPr="00450A1B">
        <w:rPr>
          <w:color w:val="000000" w:themeColor="text1"/>
          <w:spacing w:val="-1"/>
        </w:rPr>
        <w:t xml:space="preserve"> </w:t>
      </w:r>
      <w:r w:rsidRPr="00450A1B">
        <w:rPr>
          <w:color w:val="000000" w:themeColor="text1"/>
        </w:rPr>
        <w:t>não tenham sido apresentadas anteriormente</w:t>
      </w:r>
      <w:r w:rsidRPr="00450A1B">
        <w:rPr>
          <w:color w:val="000000" w:themeColor="text1"/>
          <w:spacing w:val="-2"/>
        </w:rPr>
        <w:t xml:space="preserve"> </w:t>
      </w:r>
      <w:r w:rsidRPr="00450A1B">
        <w:rPr>
          <w:color w:val="000000" w:themeColor="text1"/>
        </w:rPr>
        <w:t>neste processo licitatório.</w:t>
      </w:r>
    </w:p>
    <w:p w14:paraId="2DC014FE" w14:textId="77777777" w:rsidR="009765FE"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A falsidade de declaração prestada objetivando os benefícios da Lei Complementar nº</w:t>
      </w:r>
      <w:r w:rsidRPr="00450A1B">
        <w:rPr>
          <w:color w:val="000000" w:themeColor="text1"/>
          <w:spacing w:val="1"/>
        </w:rPr>
        <w:t xml:space="preserve"> </w:t>
      </w:r>
      <w:r w:rsidRPr="00450A1B">
        <w:rPr>
          <w:color w:val="000000" w:themeColor="text1"/>
        </w:rPr>
        <w:t>123/06, alterada pelas Leis 147/14 e 155/16, caracterizará o crime de que trata o art. 299 do</w:t>
      </w:r>
      <w:r w:rsidRPr="00450A1B">
        <w:rPr>
          <w:color w:val="000000" w:themeColor="text1"/>
          <w:spacing w:val="1"/>
        </w:rPr>
        <w:t xml:space="preserve"> </w:t>
      </w:r>
      <w:r w:rsidRPr="00450A1B">
        <w:rPr>
          <w:color w:val="000000" w:themeColor="text1"/>
        </w:rPr>
        <w:t>Código</w:t>
      </w:r>
      <w:r w:rsidRPr="00450A1B">
        <w:rPr>
          <w:color w:val="000000" w:themeColor="text1"/>
          <w:spacing w:val="-1"/>
        </w:rPr>
        <w:t xml:space="preserve"> </w:t>
      </w:r>
      <w:r w:rsidRPr="00450A1B">
        <w:rPr>
          <w:color w:val="000000" w:themeColor="text1"/>
        </w:rPr>
        <w:t>Penal, sem prejuízo</w:t>
      </w:r>
      <w:r w:rsidRPr="00450A1B">
        <w:rPr>
          <w:color w:val="000000" w:themeColor="text1"/>
          <w:spacing w:val="-1"/>
        </w:rPr>
        <w:t xml:space="preserve"> </w:t>
      </w:r>
      <w:r w:rsidRPr="00450A1B">
        <w:rPr>
          <w:color w:val="000000" w:themeColor="text1"/>
        </w:rPr>
        <w:t>do enquadramento em</w:t>
      </w:r>
      <w:r w:rsidRPr="00450A1B">
        <w:rPr>
          <w:color w:val="000000" w:themeColor="text1"/>
          <w:spacing w:val="2"/>
        </w:rPr>
        <w:t xml:space="preserve"> </w:t>
      </w:r>
      <w:r w:rsidRPr="00450A1B">
        <w:rPr>
          <w:color w:val="000000" w:themeColor="text1"/>
        </w:rPr>
        <w:t>outras</w:t>
      </w:r>
      <w:r w:rsidRPr="00450A1B">
        <w:rPr>
          <w:color w:val="000000" w:themeColor="text1"/>
          <w:spacing w:val="-1"/>
        </w:rPr>
        <w:t xml:space="preserve"> </w:t>
      </w:r>
      <w:r w:rsidRPr="00450A1B">
        <w:rPr>
          <w:color w:val="000000" w:themeColor="text1"/>
        </w:rPr>
        <w:t>figuras penais.</w:t>
      </w:r>
    </w:p>
    <w:p w14:paraId="40F4AC11" w14:textId="51969DDC" w:rsidR="009765FE"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 xml:space="preserve">Havendo necessidade de analisar minuciosamente os documentos exigidos, </w:t>
      </w:r>
      <w:proofErr w:type="gramStart"/>
      <w:r w:rsidR="00D636AA" w:rsidRPr="00450A1B">
        <w:rPr>
          <w:color w:val="000000" w:themeColor="text1"/>
        </w:rPr>
        <w:t>o(</w:t>
      </w:r>
      <w:proofErr w:type="gramEnd"/>
      <w:r w:rsidR="00D636AA" w:rsidRPr="00450A1B">
        <w:rPr>
          <w:color w:val="000000" w:themeColor="text1"/>
        </w:rPr>
        <w:t xml:space="preserve">a) Pregoeiro(a) </w:t>
      </w:r>
      <w:r w:rsidRPr="00450A1B">
        <w:rPr>
          <w:color w:val="000000" w:themeColor="text1"/>
        </w:rPr>
        <w:t>suspenderá a sessão, informando no “chat” a nova data e horário para a continuidade da</w:t>
      </w:r>
      <w:r w:rsidRPr="00450A1B">
        <w:rPr>
          <w:color w:val="000000" w:themeColor="text1"/>
          <w:spacing w:val="1"/>
        </w:rPr>
        <w:t xml:space="preserve"> </w:t>
      </w:r>
      <w:r w:rsidRPr="00450A1B">
        <w:rPr>
          <w:color w:val="000000" w:themeColor="text1"/>
        </w:rPr>
        <w:t>mesma.</w:t>
      </w:r>
    </w:p>
    <w:p w14:paraId="6E8A3631" w14:textId="77777777" w:rsidR="009765FE"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lastRenderedPageBreak/>
        <w:t>Será inabilitado o licitante que não comprovar sua habilitação, seja por não apresentar</w:t>
      </w:r>
      <w:r w:rsidRPr="00450A1B">
        <w:rPr>
          <w:color w:val="000000" w:themeColor="text1"/>
          <w:spacing w:val="1"/>
        </w:rPr>
        <w:t xml:space="preserve"> </w:t>
      </w:r>
      <w:r w:rsidRPr="00450A1B">
        <w:rPr>
          <w:color w:val="000000" w:themeColor="text1"/>
        </w:rPr>
        <w:t>quaisquer dos documentos exigidos ou apresentá-los em desacordo com o estabelecido neste</w:t>
      </w:r>
      <w:r w:rsidRPr="00450A1B">
        <w:rPr>
          <w:color w:val="000000" w:themeColor="text1"/>
          <w:spacing w:val="1"/>
        </w:rPr>
        <w:t xml:space="preserve"> </w:t>
      </w:r>
      <w:r w:rsidRPr="00450A1B">
        <w:rPr>
          <w:color w:val="000000" w:themeColor="text1"/>
        </w:rPr>
        <w:t>Edital.</w:t>
      </w:r>
    </w:p>
    <w:p w14:paraId="7AC26478" w14:textId="474DE1EC" w:rsidR="00874975" w:rsidRPr="00450A1B" w:rsidRDefault="00874975" w:rsidP="0017581E">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450A1B">
        <w:rPr>
          <w:color w:val="000000" w:themeColor="text1"/>
        </w:rPr>
        <w:t>Constatado o atendimento às exigências de habilitação fixadas no Edital o licitante será</w:t>
      </w:r>
      <w:r w:rsidRPr="00450A1B">
        <w:rPr>
          <w:color w:val="000000" w:themeColor="text1"/>
          <w:spacing w:val="-57"/>
        </w:rPr>
        <w:t xml:space="preserve"> </w:t>
      </w:r>
      <w:r w:rsidRPr="00450A1B">
        <w:rPr>
          <w:color w:val="000000" w:themeColor="text1"/>
        </w:rPr>
        <w:t>declarado</w:t>
      </w:r>
      <w:r w:rsidRPr="00450A1B">
        <w:rPr>
          <w:color w:val="000000" w:themeColor="text1"/>
          <w:spacing w:val="-1"/>
        </w:rPr>
        <w:t xml:space="preserve"> </w:t>
      </w:r>
      <w:r w:rsidRPr="00450A1B">
        <w:rPr>
          <w:color w:val="000000" w:themeColor="text1"/>
        </w:rPr>
        <w:t>provisoriamente</w:t>
      </w:r>
      <w:r w:rsidRPr="00450A1B">
        <w:rPr>
          <w:color w:val="000000" w:themeColor="text1"/>
          <w:spacing w:val="-1"/>
        </w:rPr>
        <w:t xml:space="preserve"> </w:t>
      </w:r>
      <w:r w:rsidRPr="00450A1B">
        <w:rPr>
          <w:color w:val="000000" w:themeColor="text1"/>
        </w:rPr>
        <w:t>em primeiro lugar.</w:t>
      </w:r>
    </w:p>
    <w:p w14:paraId="2F721FD0" w14:textId="77777777" w:rsidR="00CA36FD" w:rsidRPr="00450A1B" w:rsidRDefault="00CA36FD" w:rsidP="00E8449D">
      <w:pPr>
        <w:spacing w:before="120" w:after="120"/>
        <w:jc w:val="both"/>
        <w:rPr>
          <w:b/>
          <w:color w:val="000000" w:themeColor="text1"/>
          <w:sz w:val="24"/>
          <w:szCs w:val="24"/>
        </w:rPr>
      </w:pPr>
      <w:r w:rsidRPr="00770121">
        <w:rPr>
          <w:b/>
          <w:sz w:val="24"/>
          <w:szCs w:val="24"/>
        </w:rPr>
        <w:t>12.</w:t>
      </w:r>
      <w:r w:rsidRPr="00770121">
        <w:rPr>
          <w:b/>
          <w:spacing w:val="-2"/>
          <w:sz w:val="24"/>
          <w:szCs w:val="24"/>
        </w:rPr>
        <w:t xml:space="preserve"> </w:t>
      </w:r>
      <w:r w:rsidRPr="00770121">
        <w:rPr>
          <w:b/>
          <w:sz w:val="24"/>
          <w:szCs w:val="24"/>
        </w:rPr>
        <w:t xml:space="preserve">DOS </w:t>
      </w:r>
      <w:r w:rsidRPr="00450A1B">
        <w:rPr>
          <w:b/>
          <w:color w:val="000000" w:themeColor="text1"/>
          <w:sz w:val="24"/>
          <w:szCs w:val="24"/>
        </w:rPr>
        <w:t>RECURSOS</w:t>
      </w:r>
    </w:p>
    <w:p w14:paraId="70D661AF" w14:textId="003206F9" w:rsidR="00DB1FD4" w:rsidRPr="00450A1B" w:rsidRDefault="00DB1FD4" w:rsidP="00E8449D">
      <w:pPr>
        <w:widowControl w:val="0"/>
        <w:numPr>
          <w:ilvl w:val="1"/>
          <w:numId w:val="11"/>
        </w:numPr>
        <w:tabs>
          <w:tab w:val="left" w:pos="895"/>
        </w:tabs>
        <w:autoSpaceDE w:val="0"/>
        <w:autoSpaceDN w:val="0"/>
        <w:spacing w:before="120" w:after="120"/>
        <w:ind w:left="0" w:firstLine="0"/>
        <w:jc w:val="both"/>
        <w:rPr>
          <w:color w:val="000000" w:themeColor="text1"/>
          <w:sz w:val="24"/>
          <w:szCs w:val="24"/>
        </w:rPr>
      </w:pPr>
      <w:r w:rsidRPr="00450A1B">
        <w:rPr>
          <w:color w:val="000000" w:themeColor="text1"/>
          <w:sz w:val="24"/>
          <w:szCs w:val="24"/>
        </w:rPr>
        <w:t>Proferida a decisão que declarar o vencedor</w:t>
      </w:r>
      <w:r w:rsidR="000E17A2" w:rsidRPr="00450A1B">
        <w:rPr>
          <w:color w:val="000000" w:themeColor="text1"/>
          <w:sz w:val="24"/>
          <w:szCs w:val="24"/>
        </w:rPr>
        <w:t xml:space="preserve"> na Plataforma LICITANET, </w:t>
      </w:r>
      <w:proofErr w:type="gramStart"/>
      <w:r w:rsidR="00D636AA" w:rsidRPr="00450A1B">
        <w:rPr>
          <w:color w:val="000000" w:themeColor="text1"/>
          <w:sz w:val="24"/>
          <w:szCs w:val="24"/>
        </w:rPr>
        <w:t>O(</w:t>
      </w:r>
      <w:proofErr w:type="gramEnd"/>
      <w:r w:rsidR="00D636AA" w:rsidRPr="00450A1B">
        <w:rPr>
          <w:color w:val="000000" w:themeColor="text1"/>
          <w:sz w:val="24"/>
          <w:szCs w:val="24"/>
        </w:rPr>
        <w:t xml:space="preserve">A) PREGOEIRO(A) </w:t>
      </w:r>
      <w:r w:rsidRPr="00450A1B">
        <w:rPr>
          <w:color w:val="000000" w:themeColor="text1"/>
          <w:sz w:val="24"/>
          <w:szCs w:val="24"/>
        </w:rPr>
        <w:t>INFORMARÁ AOS</w:t>
      </w:r>
      <w:r w:rsidRPr="00450A1B">
        <w:rPr>
          <w:color w:val="000000" w:themeColor="text1"/>
          <w:spacing w:val="1"/>
          <w:sz w:val="24"/>
          <w:szCs w:val="24"/>
        </w:rPr>
        <w:t xml:space="preserve"> </w:t>
      </w:r>
      <w:r w:rsidR="000E17A2" w:rsidRPr="00450A1B">
        <w:rPr>
          <w:color w:val="000000" w:themeColor="text1"/>
          <w:sz w:val="24"/>
          <w:szCs w:val="24"/>
        </w:rPr>
        <w:t>LICITANTES, POR MEIO DA PLATAFORMA</w:t>
      </w:r>
      <w:r w:rsidRPr="00450A1B">
        <w:rPr>
          <w:color w:val="000000" w:themeColor="text1"/>
          <w:sz w:val="24"/>
          <w:szCs w:val="24"/>
        </w:rPr>
        <w:t>, QUE PODERÃO</w:t>
      </w:r>
      <w:r w:rsidRPr="00450A1B">
        <w:rPr>
          <w:color w:val="000000" w:themeColor="text1"/>
          <w:spacing w:val="1"/>
          <w:sz w:val="24"/>
          <w:szCs w:val="24"/>
        </w:rPr>
        <w:t xml:space="preserve"> </w:t>
      </w:r>
      <w:r w:rsidRPr="00450A1B">
        <w:rPr>
          <w:color w:val="000000" w:themeColor="text1"/>
          <w:sz w:val="24"/>
          <w:szCs w:val="24"/>
        </w:rPr>
        <w:t>INTERPOR</w:t>
      </w:r>
      <w:r w:rsidRPr="00450A1B">
        <w:rPr>
          <w:color w:val="000000" w:themeColor="text1"/>
          <w:spacing w:val="1"/>
          <w:sz w:val="24"/>
          <w:szCs w:val="24"/>
        </w:rPr>
        <w:t xml:space="preserve"> </w:t>
      </w:r>
      <w:r w:rsidRPr="00450A1B">
        <w:rPr>
          <w:color w:val="000000" w:themeColor="text1"/>
          <w:sz w:val="24"/>
          <w:szCs w:val="24"/>
        </w:rPr>
        <w:t>RECURSO</w:t>
      </w:r>
      <w:r w:rsidRPr="00450A1B">
        <w:rPr>
          <w:color w:val="000000" w:themeColor="text1"/>
          <w:spacing w:val="1"/>
          <w:sz w:val="24"/>
          <w:szCs w:val="24"/>
        </w:rPr>
        <w:t xml:space="preserve"> </w:t>
      </w:r>
      <w:r w:rsidRPr="00450A1B">
        <w:rPr>
          <w:color w:val="000000" w:themeColor="text1"/>
          <w:sz w:val="24"/>
          <w:szCs w:val="24"/>
        </w:rPr>
        <w:t>imediata</w:t>
      </w:r>
      <w:r w:rsidRPr="00450A1B">
        <w:rPr>
          <w:color w:val="000000" w:themeColor="text1"/>
          <w:spacing w:val="1"/>
          <w:sz w:val="24"/>
          <w:szCs w:val="24"/>
        </w:rPr>
        <w:t xml:space="preserve"> </w:t>
      </w:r>
      <w:r w:rsidRPr="00450A1B">
        <w:rPr>
          <w:color w:val="000000" w:themeColor="text1"/>
          <w:sz w:val="24"/>
          <w:szCs w:val="24"/>
        </w:rPr>
        <w:t>e</w:t>
      </w:r>
      <w:r w:rsidRPr="00450A1B">
        <w:rPr>
          <w:color w:val="000000" w:themeColor="text1"/>
          <w:spacing w:val="1"/>
          <w:sz w:val="24"/>
          <w:szCs w:val="24"/>
        </w:rPr>
        <w:t xml:space="preserve"> </w:t>
      </w:r>
      <w:r w:rsidRPr="00450A1B">
        <w:rPr>
          <w:color w:val="000000" w:themeColor="text1"/>
          <w:sz w:val="24"/>
          <w:szCs w:val="24"/>
        </w:rPr>
        <w:t>motivadamente,</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eletrônico,</w:t>
      </w:r>
      <w:r w:rsidRPr="00450A1B">
        <w:rPr>
          <w:color w:val="000000" w:themeColor="text1"/>
          <w:spacing w:val="1"/>
          <w:sz w:val="24"/>
          <w:szCs w:val="24"/>
        </w:rPr>
        <w:t xml:space="preserve"> </w:t>
      </w:r>
      <w:r w:rsidRPr="00450A1B">
        <w:rPr>
          <w:color w:val="000000" w:themeColor="text1"/>
          <w:sz w:val="24"/>
          <w:szCs w:val="24"/>
        </w:rPr>
        <w:t>utilizando</w:t>
      </w:r>
      <w:r w:rsidRPr="00450A1B">
        <w:rPr>
          <w:color w:val="000000" w:themeColor="text1"/>
          <w:spacing w:val="60"/>
          <w:sz w:val="24"/>
          <w:szCs w:val="24"/>
        </w:rPr>
        <w:t xml:space="preserve"> </w:t>
      </w:r>
      <w:r w:rsidRPr="00450A1B">
        <w:rPr>
          <w:color w:val="000000" w:themeColor="text1"/>
          <w:sz w:val="24"/>
          <w:szCs w:val="24"/>
        </w:rPr>
        <w:t>para</w:t>
      </w:r>
      <w:r w:rsidRPr="00450A1B">
        <w:rPr>
          <w:color w:val="000000" w:themeColor="text1"/>
          <w:spacing w:val="-57"/>
          <w:sz w:val="24"/>
          <w:szCs w:val="24"/>
        </w:rPr>
        <w:t xml:space="preserve"> </w:t>
      </w:r>
      <w:r w:rsidRPr="00450A1B">
        <w:rPr>
          <w:color w:val="000000" w:themeColor="text1"/>
          <w:sz w:val="24"/>
          <w:szCs w:val="24"/>
        </w:rPr>
        <w:t>tanto,</w:t>
      </w:r>
      <w:r w:rsidRPr="00450A1B">
        <w:rPr>
          <w:color w:val="000000" w:themeColor="text1"/>
          <w:spacing w:val="1"/>
          <w:sz w:val="24"/>
          <w:szCs w:val="24"/>
        </w:rPr>
        <w:t xml:space="preserve"> </w:t>
      </w:r>
      <w:r w:rsidRPr="00450A1B">
        <w:rPr>
          <w:color w:val="000000" w:themeColor="text1"/>
          <w:sz w:val="24"/>
          <w:szCs w:val="24"/>
        </w:rPr>
        <w:t>exclusivamente,</w:t>
      </w:r>
      <w:r w:rsidRPr="00450A1B">
        <w:rPr>
          <w:color w:val="000000" w:themeColor="text1"/>
          <w:spacing w:val="1"/>
          <w:sz w:val="24"/>
          <w:szCs w:val="24"/>
        </w:rPr>
        <w:t xml:space="preserve"> </w:t>
      </w:r>
      <w:r w:rsidR="00C02FD4" w:rsidRPr="00450A1B">
        <w:rPr>
          <w:color w:val="000000" w:themeColor="text1"/>
          <w:spacing w:val="1"/>
          <w:sz w:val="24"/>
          <w:szCs w:val="24"/>
        </w:rPr>
        <w:t xml:space="preserve">em </w:t>
      </w:r>
      <w:r w:rsidRPr="00450A1B">
        <w:rPr>
          <w:color w:val="000000" w:themeColor="text1"/>
          <w:sz w:val="24"/>
          <w:szCs w:val="24"/>
        </w:rPr>
        <w:t>campo</w:t>
      </w:r>
      <w:r w:rsidRPr="00450A1B">
        <w:rPr>
          <w:color w:val="000000" w:themeColor="text1"/>
          <w:spacing w:val="1"/>
          <w:sz w:val="24"/>
          <w:szCs w:val="24"/>
        </w:rPr>
        <w:t xml:space="preserve"> </w:t>
      </w:r>
      <w:r w:rsidRPr="00450A1B">
        <w:rPr>
          <w:color w:val="000000" w:themeColor="text1"/>
          <w:sz w:val="24"/>
          <w:szCs w:val="24"/>
        </w:rPr>
        <w:t>próprio</w:t>
      </w:r>
      <w:r w:rsidRPr="00450A1B">
        <w:rPr>
          <w:color w:val="000000" w:themeColor="text1"/>
          <w:spacing w:val="1"/>
          <w:sz w:val="24"/>
          <w:szCs w:val="24"/>
        </w:rPr>
        <w:t xml:space="preserve"> </w:t>
      </w:r>
      <w:r w:rsidRPr="00450A1B">
        <w:rPr>
          <w:color w:val="000000" w:themeColor="text1"/>
          <w:sz w:val="24"/>
          <w:szCs w:val="24"/>
        </w:rPr>
        <w:t>disponibilizado</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sistema</w:t>
      </w:r>
      <w:r w:rsidRPr="00450A1B">
        <w:rPr>
          <w:color w:val="000000" w:themeColor="text1"/>
          <w:spacing w:val="1"/>
          <w:sz w:val="24"/>
          <w:szCs w:val="24"/>
        </w:rPr>
        <w:t xml:space="preserve"> </w:t>
      </w:r>
      <w:hyperlink r:id="rId35">
        <w:r w:rsidRPr="00450A1B">
          <w:rPr>
            <w:color w:val="000000" w:themeColor="text1"/>
            <w:sz w:val="24"/>
            <w:szCs w:val="24"/>
            <w:u w:val="single"/>
          </w:rPr>
          <w:t>https://www.licitanet.com.br/</w:t>
        </w:r>
      </w:hyperlink>
      <w:r w:rsidR="00575DC1" w:rsidRPr="00450A1B">
        <w:rPr>
          <w:color w:val="000000" w:themeColor="text1"/>
          <w:sz w:val="24"/>
          <w:szCs w:val="24"/>
        </w:rPr>
        <w:t xml:space="preserve">, </w:t>
      </w:r>
      <w:r w:rsidR="00F46853" w:rsidRPr="00450A1B">
        <w:rPr>
          <w:color w:val="000000" w:themeColor="text1"/>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450A1B">
        <w:rPr>
          <w:color w:val="000000" w:themeColor="text1"/>
          <w:kern w:val="0"/>
          <w:lang w:eastAsia="pt-BR"/>
        </w:rPr>
        <w:t xml:space="preserve">A interposição de recurso </w:t>
      </w:r>
      <w:r w:rsidRPr="00770121">
        <w:rPr>
          <w:color w:val="auto"/>
          <w:kern w:val="0"/>
          <w:lang w:eastAsia="pt-BR"/>
        </w:rPr>
        <w:t>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36"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37">
        <w:r w:rsidRPr="00770121">
          <w:rPr>
            <w:color w:val="auto"/>
            <w:kern w:val="0"/>
            <w:lang w:eastAsia="pt-BR"/>
          </w:rPr>
          <w:t>/www.li</w:t>
        </w:r>
      </w:hyperlink>
      <w:r w:rsidRPr="00770121">
        <w:rPr>
          <w:color w:val="auto"/>
          <w:kern w:val="0"/>
          <w:lang w:eastAsia="pt-BR"/>
        </w:rPr>
        <w:t>c</w:t>
      </w:r>
      <w:hyperlink r:id="rId38">
        <w:r w:rsidRPr="00770121">
          <w:rPr>
            <w:color w:val="auto"/>
            <w:kern w:val="0"/>
            <w:lang w:eastAsia="pt-BR"/>
          </w:rPr>
          <w:t>itanet.com.br/,</w:t>
        </w:r>
      </w:hyperlink>
      <w:r w:rsidRPr="00770121">
        <w:rPr>
          <w:color w:val="auto"/>
          <w:kern w:val="0"/>
          <w:lang w:eastAsia="pt-BR"/>
        </w:rPr>
        <w:t xml:space="preserve"> opção RECURSO, observados os prazos </w:t>
      </w:r>
      <w:r w:rsidRPr="00450A1B">
        <w:rPr>
          <w:color w:val="000000" w:themeColor="text1"/>
          <w:kern w:val="0"/>
          <w:lang w:eastAsia="pt-BR"/>
        </w:rPr>
        <w:t>estabelecidos.</w:t>
      </w:r>
    </w:p>
    <w:p w14:paraId="076DC671" w14:textId="0845F3D4"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 xml:space="preserve">A falta de interposição de recurso importará a decadência do direito de recurso e </w:t>
      </w:r>
      <w:proofErr w:type="gramStart"/>
      <w:r w:rsidR="00D636AA" w:rsidRPr="00450A1B">
        <w:rPr>
          <w:color w:val="000000" w:themeColor="text1"/>
        </w:rPr>
        <w:t>o(</w:t>
      </w:r>
      <w:proofErr w:type="gramEnd"/>
      <w:r w:rsidR="00D636AA" w:rsidRPr="00450A1B">
        <w:rPr>
          <w:color w:val="000000" w:themeColor="text1"/>
        </w:rPr>
        <w:t xml:space="preserve">a) Pregoeiro(a) </w:t>
      </w:r>
      <w:r w:rsidRPr="00450A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50A1B" w:rsidRDefault="0003328C"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Na hipótese de interposição, o</w:t>
      </w:r>
      <w:r w:rsidR="00DB1FD4" w:rsidRPr="00450A1B">
        <w:rPr>
          <w:color w:val="000000" w:themeColor="text1"/>
          <w:kern w:val="0"/>
          <w:lang w:eastAsia="pt-BR"/>
        </w:rPr>
        <w:t xml:space="preserve"> recurso </w:t>
      </w:r>
      <w:r w:rsidRPr="00450A1B">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450A1B">
        <w:rPr>
          <w:color w:val="000000" w:themeColor="text1"/>
          <w:kern w:val="0"/>
          <w:lang w:eastAsia="pt-BR"/>
        </w:rPr>
        <w:t>3</w:t>
      </w:r>
      <w:proofErr w:type="gramEnd"/>
      <w:r w:rsidRPr="00450A1B">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450A1B">
        <w:rPr>
          <w:color w:val="000000" w:themeColor="text1"/>
          <w:kern w:val="0"/>
          <w:lang w:eastAsia="pt-BR"/>
        </w:rPr>
        <w:t>s</w:t>
      </w:r>
      <w:r w:rsidR="00DB1FD4" w:rsidRPr="00450A1B">
        <w:rPr>
          <w:color w:val="000000" w:themeColor="text1"/>
          <w:kern w:val="0"/>
          <w:lang w:eastAsia="pt-BR"/>
        </w:rPr>
        <w:t xml:space="preserve"> </w:t>
      </w:r>
    </w:p>
    <w:p w14:paraId="744CA85A" w14:textId="6C7F2077" w:rsidR="00DB1FD4" w:rsidRPr="00450A1B" w:rsidRDefault="00951416"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 xml:space="preserve">O recurso contra decisão </w:t>
      </w:r>
      <w:proofErr w:type="gramStart"/>
      <w:r w:rsidRPr="00450A1B">
        <w:rPr>
          <w:color w:val="000000" w:themeColor="text1"/>
          <w:kern w:val="0"/>
          <w:lang w:eastAsia="pt-BR"/>
        </w:rPr>
        <w:t>d</w:t>
      </w:r>
      <w:r w:rsidR="00A601D4" w:rsidRPr="00450A1B">
        <w:rPr>
          <w:color w:val="000000" w:themeColor="text1"/>
        </w:rPr>
        <w:t>o(</w:t>
      </w:r>
      <w:proofErr w:type="gramEnd"/>
      <w:r w:rsidR="00A601D4" w:rsidRPr="00450A1B">
        <w:rPr>
          <w:color w:val="000000" w:themeColor="text1"/>
        </w:rPr>
        <w:t>a) Pregoeiro(a)</w:t>
      </w:r>
      <w:r w:rsidR="00DB1FD4" w:rsidRPr="00450A1B">
        <w:rPr>
          <w:color w:val="000000" w:themeColor="text1"/>
          <w:kern w:val="0"/>
          <w:lang w:eastAsia="pt-BR"/>
        </w:rPr>
        <w:t>terá efeito suspensivo e o seu acolhimento resultará na invalidação apenas dos atos insuscetíveis de aproveitamento.</w:t>
      </w:r>
    </w:p>
    <w:p w14:paraId="72066AA6"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71149F78"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31EC2DBD"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34C75965"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1C75680B"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2706DF7B" w14:textId="5EBD3A60" w:rsidR="00F83BB4" w:rsidRPr="00450A1B" w:rsidRDefault="00DB1FD4" w:rsidP="00E8449D">
      <w:pPr>
        <w:pStyle w:val="PargrafodaLista"/>
        <w:numPr>
          <w:ilvl w:val="1"/>
          <w:numId w:val="15"/>
        </w:numPr>
        <w:spacing w:before="120" w:after="120"/>
        <w:ind w:left="0" w:firstLine="0"/>
        <w:jc w:val="both"/>
        <w:rPr>
          <w:color w:val="000000" w:themeColor="text1"/>
        </w:rPr>
      </w:pPr>
      <w:r w:rsidRPr="00450A1B">
        <w:rPr>
          <w:color w:val="000000" w:themeColor="text1"/>
          <w:kern w:val="0"/>
          <w:lang w:eastAsia="pt-BR"/>
        </w:rPr>
        <w:t>Uma vez decididos os recursos administrativos eventualmente interpostos e, constatada a regularidade</w:t>
      </w:r>
      <w:r w:rsidRPr="00450A1B">
        <w:rPr>
          <w:color w:val="000000" w:themeColor="text1"/>
        </w:rPr>
        <w:t xml:space="preserve"> dos atos praticados, a autoridade competente, no interesse público, adjudicará o</w:t>
      </w:r>
      <w:r w:rsidRPr="00450A1B">
        <w:rPr>
          <w:color w:val="000000" w:themeColor="text1"/>
          <w:spacing w:val="-57"/>
        </w:rPr>
        <w:t xml:space="preserve"> </w:t>
      </w:r>
      <w:r w:rsidRPr="00450A1B">
        <w:rPr>
          <w:color w:val="000000" w:themeColor="text1"/>
        </w:rPr>
        <w:t>objeto</w:t>
      </w:r>
      <w:r w:rsidRPr="00450A1B">
        <w:rPr>
          <w:color w:val="000000" w:themeColor="text1"/>
          <w:spacing w:val="-1"/>
        </w:rPr>
        <w:t xml:space="preserve"> </w:t>
      </w:r>
      <w:r w:rsidRPr="00450A1B">
        <w:rPr>
          <w:color w:val="000000" w:themeColor="text1"/>
        </w:rPr>
        <w:t>do certame</w:t>
      </w:r>
      <w:r w:rsidRPr="00450A1B">
        <w:rPr>
          <w:color w:val="000000" w:themeColor="text1"/>
          <w:spacing w:val="1"/>
        </w:rPr>
        <w:t xml:space="preserve"> </w:t>
      </w:r>
      <w:r w:rsidRPr="00450A1B">
        <w:rPr>
          <w:color w:val="000000" w:themeColor="text1"/>
        </w:rPr>
        <w:t>à</w:t>
      </w:r>
      <w:r w:rsidRPr="00450A1B">
        <w:rPr>
          <w:color w:val="000000" w:themeColor="text1"/>
          <w:spacing w:val="-1"/>
        </w:rPr>
        <w:t xml:space="preserve"> </w:t>
      </w:r>
      <w:r w:rsidRPr="00450A1B">
        <w:rPr>
          <w:color w:val="000000" w:themeColor="text1"/>
        </w:rPr>
        <w:t>licitante vencedora</w:t>
      </w:r>
      <w:r w:rsidRPr="00450A1B">
        <w:rPr>
          <w:color w:val="000000" w:themeColor="text1"/>
          <w:spacing w:val="-2"/>
        </w:rPr>
        <w:t xml:space="preserve"> </w:t>
      </w:r>
      <w:r w:rsidRPr="00450A1B">
        <w:rPr>
          <w:color w:val="000000" w:themeColor="text1"/>
        </w:rPr>
        <w:t>e</w:t>
      </w:r>
      <w:r w:rsidRPr="00450A1B">
        <w:rPr>
          <w:color w:val="000000" w:themeColor="text1"/>
          <w:spacing w:val="-1"/>
        </w:rPr>
        <w:t xml:space="preserve"> </w:t>
      </w:r>
      <w:r w:rsidRPr="00450A1B">
        <w:rPr>
          <w:color w:val="000000" w:themeColor="text1"/>
        </w:rPr>
        <w:t>homologará</w:t>
      </w:r>
      <w:r w:rsidRPr="00450A1B">
        <w:rPr>
          <w:color w:val="000000" w:themeColor="text1"/>
          <w:spacing w:val="-2"/>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procedimento licitatório.</w:t>
      </w:r>
    </w:p>
    <w:p w14:paraId="3CD3CA4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prazo para apresentação de contrarrazões ao recurso pelos demais licitantes será de </w:t>
      </w:r>
      <w:proofErr w:type="gramStart"/>
      <w:r w:rsidRPr="00450A1B">
        <w:rPr>
          <w:rFonts w:ascii="Times New Roman" w:hAnsi="Times New Roman" w:cs="Times New Roman"/>
          <w:color w:val="000000" w:themeColor="text1"/>
          <w:sz w:val="24"/>
          <w:szCs w:val="24"/>
        </w:rPr>
        <w:t>3</w:t>
      </w:r>
      <w:proofErr w:type="gramEnd"/>
      <w:r w:rsidRPr="00450A1B">
        <w:rPr>
          <w:rFonts w:ascii="Times New Roman" w:hAnsi="Times New Roman" w:cs="Times New Roman"/>
          <w:color w:val="000000" w:themeColor="text1"/>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lastRenderedPageBreak/>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450A1B">
        <w:rPr>
          <w:rFonts w:ascii="Times New Roman" w:hAnsi="Times New Roman" w:cs="Times New Roman"/>
          <w:color w:val="000000" w:themeColor="text1"/>
          <w:sz w:val="24"/>
          <w:szCs w:val="24"/>
        </w:rPr>
        <w:t xml:space="preserve">Os autos do processo permanecerão com </w:t>
      </w:r>
      <w:r w:rsidRPr="00770121">
        <w:rPr>
          <w:rFonts w:ascii="Times New Roman" w:hAnsi="Times New Roman" w:cs="Times New Roman"/>
          <w:sz w:val="24"/>
          <w:szCs w:val="24"/>
        </w:rPr>
        <w:t xml:space="preserve">vista franqueada aos interessados no sítio eletrônico </w:t>
      </w:r>
      <w:hyperlink r:id="rId39">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1F285A">
      <w:pPr>
        <w:pStyle w:val="PargrafodaLista"/>
        <w:widowControl w:val="0"/>
        <w:numPr>
          <w:ilvl w:val="1"/>
          <w:numId w:val="32"/>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1F285A">
      <w:pPr>
        <w:pStyle w:val="PargrafodaLista"/>
        <w:widowControl w:val="0"/>
        <w:numPr>
          <w:ilvl w:val="1"/>
          <w:numId w:val="30"/>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1F285A">
      <w:pPr>
        <w:pStyle w:val="PargrafodaLista"/>
        <w:widowControl w:val="0"/>
        <w:numPr>
          <w:ilvl w:val="2"/>
          <w:numId w:val="30"/>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1F285A">
      <w:pPr>
        <w:widowControl w:val="0"/>
        <w:numPr>
          <w:ilvl w:val="2"/>
          <w:numId w:val="30"/>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1F285A">
      <w:pPr>
        <w:widowControl w:val="0"/>
        <w:numPr>
          <w:ilvl w:val="1"/>
          <w:numId w:val="30"/>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Default="00A86739" w:rsidP="001F285A">
      <w:pPr>
        <w:widowControl w:val="0"/>
        <w:numPr>
          <w:ilvl w:val="1"/>
          <w:numId w:val="30"/>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4DD57EF1"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w:t>
      </w:r>
      <w:r w:rsidR="00037107">
        <w:rPr>
          <w:b/>
          <w:sz w:val="24"/>
          <w:szCs w:val="24"/>
        </w:rPr>
        <w:t>E FISC</w:t>
      </w:r>
      <w:r w:rsidR="009F550C">
        <w:rPr>
          <w:b/>
          <w:sz w:val="24"/>
          <w:szCs w:val="24"/>
        </w:rPr>
        <w:t>ALIZAÇÃO</w:t>
      </w:r>
      <w:r w:rsidR="00037107">
        <w:rPr>
          <w:b/>
          <w:sz w:val="24"/>
          <w:szCs w:val="24"/>
        </w:rPr>
        <w:t xml:space="preserve"> </w:t>
      </w:r>
      <w:r w:rsidR="00296488" w:rsidRPr="00770121">
        <w:rPr>
          <w:b/>
          <w:sz w:val="24"/>
          <w:szCs w:val="24"/>
        </w:rPr>
        <w:t>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lastRenderedPageBreak/>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w:t>
      </w:r>
      <w:r w:rsidR="004B3375" w:rsidRPr="00770121">
        <w:rPr>
          <w:color w:val="auto"/>
        </w:rPr>
        <w:lastRenderedPageBreak/>
        <w:t xml:space="preserve">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450A1B" w:rsidRDefault="009460C5" w:rsidP="00E8449D">
      <w:pPr>
        <w:pStyle w:val="Nivel2"/>
        <w:ind w:left="0" w:firstLine="0"/>
        <w:rPr>
          <w:rFonts w:ascii="Times New Roman" w:hAnsi="Times New Roman" w:cs="Times New Roman"/>
          <w:color w:val="000000" w:themeColor="text1"/>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450A1B">
        <w:rPr>
          <w:rFonts w:ascii="Times New Roman" w:hAnsi="Times New Roman" w:cs="Times New Roman"/>
          <w:color w:val="000000" w:themeColor="text1"/>
          <w:sz w:val="24"/>
          <w:szCs w:val="24"/>
        </w:rPr>
        <w:t>documento</w:t>
      </w:r>
      <w:r w:rsidR="001D59BF" w:rsidRPr="00450A1B">
        <w:rPr>
          <w:rFonts w:ascii="Times New Roman" w:hAnsi="Times New Roman" w:cs="Times New Roman"/>
          <w:color w:val="000000" w:themeColor="text1"/>
          <w:spacing w:val="2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inverdade</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informações</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nele</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contidas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implicará</w:t>
      </w:r>
      <w:r w:rsidR="001D59BF" w:rsidRPr="00450A1B">
        <w:rPr>
          <w:rFonts w:ascii="Times New Roman" w:hAnsi="Times New Roman" w:cs="Times New Roman"/>
          <w:color w:val="000000" w:themeColor="text1"/>
          <w:spacing w:val="-58"/>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imediata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desclassificação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licitante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que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tiver</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apresentado;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caso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tenha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sido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57"/>
          <w:sz w:val="24"/>
          <w:szCs w:val="24"/>
        </w:rPr>
        <w:t xml:space="preserve"> </w:t>
      </w:r>
      <w:r w:rsidR="001D59BF" w:rsidRPr="00450A1B">
        <w:rPr>
          <w:rFonts w:ascii="Times New Roman" w:hAnsi="Times New Roman" w:cs="Times New Roman"/>
          <w:color w:val="000000" w:themeColor="text1"/>
          <w:sz w:val="24"/>
          <w:szCs w:val="24"/>
        </w:rPr>
        <w:t>vencedora,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rescisão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do ajuste, sem</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prejuízo das demais</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sanções</w:t>
      </w:r>
      <w:r w:rsidR="001D59BF" w:rsidRPr="00450A1B">
        <w:rPr>
          <w:rFonts w:ascii="Times New Roman" w:hAnsi="Times New Roman" w:cs="Times New Roman"/>
          <w:color w:val="000000" w:themeColor="text1"/>
          <w:spacing w:val="2"/>
          <w:sz w:val="24"/>
          <w:szCs w:val="24"/>
        </w:rPr>
        <w:t xml:space="preserve"> </w:t>
      </w:r>
      <w:r w:rsidR="001D59BF" w:rsidRPr="00450A1B">
        <w:rPr>
          <w:rFonts w:ascii="Times New Roman" w:hAnsi="Times New Roman" w:cs="Times New Roman"/>
          <w:color w:val="000000" w:themeColor="text1"/>
          <w:sz w:val="24"/>
          <w:szCs w:val="24"/>
        </w:rPr>
        <w:t>cabíveis.</w:t>
      </w:r>
    </w:p>
    <w:p w14:paraId="33467852" w14:textId="77777777" w:rsidR="001D59BF" w:rsidRPr="00450A1B" w:rsidRDefault="001D59BF" w:rsidP="00713C2C">
      <w:pPr>
        <w:widowControl w:val="0"/>
        <w:numPr>
          <w:ilvl w:val="1"/>
          <w:numId w:val="23"/>
        </w:numPr>
        <w:tabs>
          <w:tab w:val="left" w:pos="426"/>
          <w:tab w:val="left" w:pos="874"/>
        </w:tabs>
        <w:autoSpaceDE w:val="0"/>
        <w:autoSpaceDN w:val="0"/>
        <w:spacing w:before="40" w:after="40"/>
        <w:ind w:left="0" w:firstLine="0"/>
        <w:jc w:val="both"/>
        <w:rPr>
          <w:color w:val="000000" w:themeColor="text1"/>
          <w:sz w:val="24"/>
          <w:szCs w:val="24"/>
        </w:rPr>
      </w:pPr>
      <w:r w:rsidRPr="00450A1B">
        <w:rPr>
          <w:color w:val="000000" w:themeColor="text1"/>
          <w:sz w:val="24"/>
          <w:szCs w:val="24"/>
        </w:rPr>
        <w:t>Cada proponente arcará com todos os custos diretos ou indiretos para a preparação e</w:t>
      </w:r>
      <w:r w:rsidRPr="00450A1B">
        <w:rPr>
          <w:color w:val="000000" w:themeColor="text1"/>
          <w:spacing w:val="1"/>
          <w:sz w:val="24"/>
          <w:szCs w:val="24"/>
        </w:rPr>
        <w:t xml:space="preserve"> </w:t>
      </w:r>
      <w:r w:rsidRPr="00450A1B">
        <w:rPr>
          <w:color w:val="000000" w:themeColor="text1"/>
          <w:sz w:val="24"/>
          <w:szCs w:val="24"/>
        </w:rPr>
        <w:t>apresentação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2"/>
          <w:sz w:val="24"/>
          <w:szCs w:val="24"/>
        </w:rPr>
        <w:t xml:space="preserve"> </w:t>
      </w:r>
      <w:r w:rsidRPr="00450A1B">
        <w:rPr>
          <w:color w:val="000000" w:themeColor="text1"/>
          <w:sz w:val="24"/>
          <w:szCs w:val="24"/>
        </w:rPr>
        <w:t>sua</w:t>
      </w:r>
      <w:r w:rsidRPr="00450A1B">
        <w:rPr>
          <w:color w:val="000000" w:themeColor="text1"/>
          <w:spacing w:val="-1"/>
          <w:sz w:val="24"/>
          <w:szCs w:val="24"/>
        </w:rPr>
        <w:t xml:space="preserve"> </w:t>
      </w:r>
      <w:r w:rsidRPr="00450A1B">
        <w:rPr>
          <w:color w:val="000000" w:themeColor="text1"/>
          <w:sz w:val="24"/>
          <w:szCs w:val="24"/>
        </w:rPr>
        <w:t>proposta,</w:t>
      </w:r>
      <w:r w:rsidRPr="00450A1B">
        <w:rPr>
          <w:color w:val="000000" w:themeColor="text1"/>
          <w:spacing w:val="-1"/>
          <w:sz w:val="24"/>
          <w:szCs w:val="24"/>
        </w:rPr>
        <w:t xml:space="preserve"> </w:t>
      </w:r>
      <w:r w:rsidRPr="00450A1B">
        <w:rPr>
          <w:color w:val="000000" w:themeColor="text1"/>
          <w:sz w:val="24"/>
          <w:szCs w:val="24"/>
        </w:rPr>
        <w:t>independentemente do</w:t>
      </w:r>
      <w:r w:rsidRPr="00450A1B">
        <w:rPr>
          <w:color w:val="000000" w:themeColor="text1"/>
          <w:spacing w:val="-1"/>
          <w:sz w:val="24"/>
          <w:szCs w:val="24"/>
        </w:rPr>
        <w:t xml:space="preserve"> </w:t>
      </w:r>
      <w:r w:rsidRPr="00450A1B">
        <w:rPr>
          <w:color w:val="000000" w:themeColor="text1"/>
          <w:sz w:val="24"/>
          <w:szCs w:val="24"/>
        </w:rPr>
        <w:t>resultado</w:t>
      </w:r>
      <w:r w:rsidRPr="00450A1B">
        <w:rPr>
          <w:color w:val="000000" w:themeColor="text1"/>
          <w:spacing w:val="-1"/>
          <w:sz w:val="24"/>
          <w:szCs w:val="24"/>
        </w:rPr>
        <w:t xml:space="preserve"> </w:t>
      </w:r>
      <w:r w:rsidRPr="00450A1B">
        <w:rPr>
          <w:color w:val="000000" w:themeColor="text1"/>
          <w:sz w:val="24"/>
          <w:szCs w:val="24"/>
        </w:rPr>
        <w:t>deste</w:t>
      </w:r>
      <w:r w:rsidRPr="00450A1B">
        <w:rPr>
          <w:color w:val="000000" w:themeColor="text1"/>
          <w:spacing w:val="-1"/>
          <w:sz w:val="24"/>
          <w:szCs w:val="24"/>
        </w:rPr>
        <w:t xml:space="preserve"> </w:t>
      </w:r>
      <w:r w:rsidRPr="00450A1B">
        <w:rPr>
          <w:color w:val="000000" w:themeColor="text1"/>
          <w:sz w:val="24"/>
          <w:szCs w:val="24"/>
        </w:rPr>
        <w:t>procedimento</w:t>
      </w:r>
      <w:r w:rsidRPr="00450A1B">
        <w:rPr>
          <w:color w:val="000000" w:themeColor="text1"/>
          <w:spacing w:val="-1"/>
          <w:sz w:val="24"/>
          <w:szCs w:val="24"/>
        </w:rPr>
        <w:t xml:space="preserve"> </w:t>
      </w:r>
      <w:r w:rsidRPr="00450A1B">
        <w:rPr>
          <w:color w:val="000000" w:themeColor="text1"/>
          <w:sz w:val="24"/>
          <w:szCs w:val="24"/>
        </w:rPr>
        <w:t>licitatório.</w:t>
      </w:r>
    </w:p>
    <w:p w14:paraId="3182C3B9" w14:textId="4535BC36" w:rsidR="001D59BF" w:rsidRPr="00450A1B" w:rsidRDefault="001D59BF" w:rsidP="00713C2C">
      <w:pPr>
        <w:widowControl w:val="0"/>
        <w:numPr>
          <w:ilvl w:val="1"/>
          <w:numId w:val="23"/>
        </w:numPr>
        <w:tabs>
          <w:tab w:val="left" w:pos="426"/>
          <w:tab w:val="left" w:pos="1010"/>
        </w:tabs>
        <w:autoSpaceDE w:val="0"/>
        <w:autoSpaceDN w:val="0"/>
        <w:spacing w:before="40" w:after="40"/>
        <w:ind w:left="0" w:firstLine="0"/>
        <w:jc w:val="both"/>
        <w:rPr>
          <w:color w:val="000000" w:themeColor="text1"/>
          <w:sz w:val="24"/>
          <w:szCs w:val="24"/>
        </w:rPr>
      </w:pP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comunicações</w:t>
      </w:r>
      <w:r w:rsidRPr="00450A1B">
        <w:rPr>
          <w:color w:val="000000" w:themeColor="text1"/>
          <w:spacing w:val="1"/>
          <w:sz w:val="24"/>
          <w:szCs w:val="24"/>
        </w:rPr>
        <w:t xml:space="preserve"> </w:t>
      </w:r>
      <w:r w:rsidRPr="00450A1B">
        <w:rPr>
          <w:color w:val="000000" w:themeColor="text1"/>
          <w:sz w:val="24"/>
          <w:szCs w:val="24"/>
        </w:rPr>
        <w:t>decorrentes</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eventuais</w:t>
      </w:r>
      <w:r w:rsidRPr="00450A1B">
        <w:rPr>
          <w:color w:val="000000" w:themeColor="text1"/>
          <w:spacing w:val="1"/>
          <w:sz w:val="24"/>
          <w:szCs w:val="24"/>
        </w:rPr>
        <w:t xml:space="preserve"> </w:t>
      </w:r>
      <w:r w:rsidRPr="00450A1B">
        <w:rPr>
          <w:color w:val="000000" w:themeColor="text1"/>
          <w:sz w:val="24"/>
          <w:szCs w:val="24"/>
        </w:rPr>
        <w:t>recursos,</w:t>
      </w:r>
      <w:r w:rsidRPr="00450A1B">
        <w:rPr>
          <w:color w:val="000000" w:themeColor="text1"/>
          <w:spacing w:val="1"/>
          <w:sz w:val="24"/>
          <w:szCs w:val="24"/>
        </w:rPr>
        <w:t xml:space="preserve"> </w:t>
      </w:r>
      <w:r w:rsidRPr="00450A1B">
        <w:rPr>
          <w:color w:val="000000" w:themeColor="text1"/>
          <w:sz w:val="24"/>
          <w:szCs w:val="24"/>
        </w:rPr>
        <w:t>bem</w:t>
      </w:r>
      <w:r w:rsidRPr="00450A1B">
        <w:rPr>
          <w:color w:val="000000" w:themeColor="text1"/>
          <w:spacing w:val="1"/>
          <w:sz w:val="24"/>
          <w:szCs w:val="24"/>
        </w:rPr>
        <w:t xml:space="preserve"> </w:t>
      </w:r>
      <w:r w:rsidRPr="00450A1B">
        <w:rPr>
          <w:color w:val="000000" w:themeColor="text1"/>
          <w:sz w:val="24"/>
          <w:szCs w:val="24"/>
        </w:rPr>
        <w:t>como</w:t>
      </w:r>
      <w:r w:rsidRPr="00450A1B">
        <w:rPr>
          <w:color w:val="000000" w:themeColor="text1"/>
          <w:spacing w:val="1"/>
          <w:sz w:val="24"/>
          <w:szCs w:val="24"/>
        </w:rPr>
        <w:t xml:space="preserve"> </w:t>
      </w:r>
      <w:r w:rsidRPr="00450A1B">
        <w:rPr>
          <w:color w:val="000000" w:themeColor="text1"/>
          <w:sz w:val="24"/>
          <w:szCs w:val="24"/>
        </w:rPr>
        <w:t>quaisquer</w:t>
      </w:r>
      <w:r w:rsidRPr="00450A1B">
        <w:rPr>
          <w:color w:val="000000" w:themeColor="text1"/>
          <w:spacing w:val="1"/>
          <w:sz w:val="24"/>
          <w:szCs w:val="24"/>
        </w:rPr>
        <w:t xml:space="preserve"> </w:t>
      </w:r>
      <w:r w:rsidRPr="00450A1B">
        <w:rPr>
          <w:color w:val="000000" w:themeColor="text1"/>
          <w:sz w:val="24"/>
          <w:szCs w:val="24"/>
        </w:rPr>
        <w:t>outras</w:t>
      </w:r>
      <w:r w:rsidRPr="00450A1B">
        <w:rPr>
          <w:color w:val="000000" w:themeColor="text1"/>
          <w:spacing w:val="1"/>
          <w:sz w:val="24"/>
          <w:szCs w:val="24"/>
        </w:rPr>
        <w:t xml:space="preserve"> </w:t>
      </w:r>
      <w:r w:rsidRPr="00450A1B">
        <w:rPr>
          <w:color w:val="000000" w:themeColor="text1"/>
          <w:sz w:val="24"/>
          <w:szCs w:val="24"/>
        </w:rPr>
        <w:t>comunicações poderão ser comunicadas aos proponentes por qualquer meio de comunicação</w:t>
      </w:r>
      <w:r w:rsidRPr="00450A1B">
        <w:rPr>
          <w:color w:val="000000" w:themeColor="text1"/>
          <w:spacing w:val="1"/>
          <w:sz w:val="24"/>
          <w:szCs w:val="24"/>
        </w:rPr>
        <w:t xml:space="preserve"> </w:t>
      </w:r>
      <w:r w:rsidRPr="00450A1B">
        <w:rPr>
          <w:color w:val="000000" w:themeColor="text1"/>
          <w:sz w:val="24"/>
          <w:szCs w:val="24"/>
        </w:rPr>
        <w:t>que</w:t>
      </w:r>
      <w:r w:rsidRPr="00450A1B">
        <w:rPr>
          <w:color w:val="000000" w:themeColor="text1"/>
          <w:spacing w:val="1"/>
          <w:sz w:val="24"/>
          <w:szCs w:val="24"/>
        </w:rPr>
        <w:t xml:space="preserve"> </w:t>
      </w:r>
      <w:r w:rsidRPr="00450A1B">
        <w:rPr>
          <w:color w:val="000000" w:themeColor="text1"/>
          <w:sz w:val="24"/>
          <w:szCs w:val="24"/>
        </w:rPr>
        <w:t>comprove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recebimento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ainda,</w:t>
      </w:r>
      <w:r w:rsidRPr="00450A1B">
        <w:rPr>
          <w:color w:val="000000" w:themeColor="text1"/>
          <w:spacing w:val="1"/>
          <w:sz w:val="24"/>
          <w:szCs w:val="24"/>
        </w:rPr>
        <w:t xml:space="preserve"> </w:t>
      </w:r>
      <w:r w:rsidRPr="00450A1B">
        <w:rPr>
          <w:color w:val="000000" w:themeColor="text1"/>
          <w:sz w:val="24"/>
          <w:szCs w:val="24"/>
        </w:rPr>
        <w:t>dar-se-ão</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publicações</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link</w:t>
      </w:r>
      <w:r w:rsidRPr="00450A1B">
        <w:rPr>
          <w:color w:val="000000" w:themeColor="text1"/>
          <w:spacing w:val="1"/>
          <w:sz w:val="24"/>
          <w:szCs w:val="24"/>
        </w:rPr>
        <w:t xml:space="preserve"> </w:t>
      </w:r>
      <w:hyperlink r:id="rId40" w:history="1">
        <w:r w:rsidR="00E175C7" w:rsidRPr="00450A1B">
          <w:rPr>
            <w:rStyle w:val="Hyperlink"/>
            <w:color w:val="000000" w:themeColor="text1"/>
            <w:sz w:val="24"/>
            <w:szCs w:val="24"/>
          </w:rPr>
          <w:t>https://www.bomjardim.rj.gov.br</w:t>
        </w:r>
      </w:hyperlink>
      <w:r w:rsidR="00E175C7" w:rsidRPr="00450A1B">
        <w:rPr>
          <w:rStyle w:val="Hyperlink"/>
          <w:color w:val="000000" w:themeColor="text1"/>
          <w:sz w:val="24"/>
          <w:szCs w:val="24"/>
        </w:rPr>
        <w:t xml:space="preserve"> </w:t>
      </w:r>
      <w:r w:rsidRPr="00450A1B">
        <w:rPr>
          <w:color w:val="000000" w:themeColor="text1"/>
          <w:sz w:val="24"/>
          <w:szCs w:val="24"/>
        </w:rPr>
        <w:t>e</w:t>
      </w:r>
      <w:r w:rsidRPr="00450A1B">
        <w:rPr>
          <w:color w:val="000000" w:themeColor="text1"/>
          <w:spacing w:val="-3"/>
          <w:sz w:val="24"/>
          <w:szCs w:val="24"/>
        </w:rPr>
        <w:t xml:space="preserve"> </w:t>
      </w:r>
      <w:hyperlink r:id="rId41">
        <w:r w:rsidRPr="00450A1B">
          <w:rPr>
            <w:color w:val="000000" w:themeColor="text1"/>
            <w:sz w:val="24"/>
            <w:szCs w:val="24"/>
            <w:u w:val="single"/>
          </w:rPr>
          <w:t>https://www.licitanet.com.br/</w:t>
        </w:r>
      </w:hyperlink>
      <w:r w:rsidR="00E175C7" w:rsidRPr="00450A1B">
        <w:rPr>
          <w:color w:val="000000" w:themeColor="text1"/>
          <w:sz w:val="24"/>
          <w:szCs w:val="24"/>
          <w:u w:val="single"/>
        </w:rPr>
        <w:t>.</w:t>
      </w:r>
    </w:p>
    <w:p w14:paraId="009B5332" w14:textId="060AA0A4" w:rsidR="001D59BF" w:rsidRPr="00450A1B" w:rsidRDefault="00A601D4" w:rsidP="00713C2C">
      <w:pPr>
        <w:widowControl w:val="0"/>
        <w:numPr>
          <w:ilvl w:val="1"/>
          <w:numId w:val="23"/>
        </w:numPr>
        <w:tabs>
          <w:tab w:val="left" w:pos="426"/>
          <w:tab w:val="left" w:pos="994"/>
        </w:tabs>
        <w:autoSpaceDE w:val="0"/>
        <w:autoSpaceDN w:val="0"/>
        <w:spacing w:before="40" w:after="40"/>
        <w:ind w:left="0" w:firstLine="0"/>
        <w:jc w:val="both"/>
        <w:rPr>
          <w:color w:val="000000" w:themeColor="text1"/>
          <w:sz w:val="24"/>
          <w:szCs w:val="24"/>
        </w:rPr>
      </w:pPr>
      <w:proofErr w:type="gramStart"/>
      <w:r w:rsidRPr="00450A1B">
        <w:rPr>
          <w:color w:val="000000" w:themeColor="text1"/>
          <w:sz w:val="24"/>
          <w:szCs w:val="24"/>
        </w:rPr>
        <w:t>O</w:t>
      </w:r>
      <w:r w:rsidR="00713C2C">
        <w:rPr>
          <w:color w:val="000000" w:themeColor="text1"/>
          <w:sz w:val="24"/>
          <w:szCs w:val="24"/>
        </w:rPr>
        <w:t>(</w:t>
      </w:r>
      <w:proofErr w:type="gramEnd"/>
      <w:r w:rsidRPr="00450A1B">
        <w:rPr>
          <w:color w:val="000000" w:themeColor="text1"/>
          <w:sz w:val="24"/>
          <w:szCs w:val="24"/>
        </w:rPr>
        <w:t>a) Pregoeiro(a)</w:t>
      </w:r>
      <w:r w:rsidR="001D59BF" w:rsidRPr="00450A1B">
        <w:rPr>
          <w:color w:val="000000" w:themeColor="text1"/>
          <w:sz w:val="24"/>
          <w:szCs w:val="24"/>
        </w:rPr>
        <w:t>,</w:t>
      </w:r>
      <w:r w:rsidR="001D59BF" w:rsidRPr="00450A1B">
        <w:rPr>
          <w:color w:val="000000" w:themeColor="text1"/>
          <w:spacing w:val="1"/>
          <w:sz w:val="24"/>
          <w:szCs w:val="24"/>
        </w:rPr>
        <w:t xml:space="preserve"> </w:t>
      </w:r>
      <w:r w:rsidR="001D59BF" w:rsidRPr="00450A1B">
        <w:rPr>
          <w:color w:val="000000" w:themeColor="text1"/>
          <w:sz w:val="24"/>
          <w:szCs w:val="24"/>
        </w:rPr>
        <w:t>se</w:t>
      </w:r>
      <w:r w:rsidR="001D59BF" w:rsidRPr="00450A1B">
        <w:rPr>
          <w:color w:val="000000" w:themeColor="text1"/>
          <w:spacing w:val="1"/>
          <w:sz w:val="24"/>
          <w:szCs w:val="24"/>
        </w:rPr>
        <w:t xml:space="preserve"> </w:t>
      </w:r>
      <w:r w:rsidR="001D59BF" w:rsidRPr="00450A1B">
        <w:rPr>
          <w:color w:val="000000" w:themeColor="text1"/>
          <w:sz w:val="24"/>
          <w:szCs w:val="24"/>
        </w:rPr>
        <w:t>entender</w:t>
      </w:r>
      <w:r w:rsidR="001D59BF" w:rsidRPr="00450A1B">
        <w:rPr>
          <w:color w:val="000000" w:themeColor="text1"/>
          <w:spacing w:val="1"/>
          <w:sz w:val="24"/>
          <w:szCs w:val="24"/>
        </w:rPr>
        <w:t xml:space="preserve"> </w:t>
      </w:r>
      <w:r w:rsidR="001D59BF" w:rsidRPr="00450A1B">
        <w:rPr>
          <w:color w:val="000000" w:themeColor="text1"/>
          <w:sz w:val="24"/>
          <w:szCs w:val="24"/>
        </w:rPr>
        <w:t>conveniente</w:t>
      </w:r>
      <w:r w:rsidR="001D59BF" w:rsidRPr="00450A1B">
        <w:rPr>
          <w:color w:val="000000" w:themeColor="text1"/>
          <w:spacing w:val="1"/>
          <w:sz w:val="24"/>
          <w:szCs w:val="24"/>
        </w:rPr>
        <w:t xml:space="preserve"> </w:t>
      </w:r>
      <w:r w:rsidR="001D59BF" w:rsidRPr="00450A1B">
        <w:rPr>
          <w:color w:val="000000" w:themeColor="text1"/>
          <w:sz w:val="24"/>
          <w:szCs w:val="24"/>
        </w:rPr>
        <w:t>ou</w:t>
      </w:r>
      <w:r w:rsidR="001D59BF" w:rsidRPr="00450A1B">
        <w:rPr>
          <w:color w:val="000000" w:themeColor="text1"/>
          <w:spacing w:val="1"/>
          <w:sz w:val="24"/>
          <w:szCs w:val="24"/>
        </w:rPr>
        <w:t xml:space="preserve"> </w:t>
      </w:r>
      <w:r w:rsidR="001D59BF" w:rsidRPr="00450A1B">
        <w:rPr>
          <w:color w:val="000000" w:themeColor="text1"/>
          <w:sz w:val="24"/>
          <w:szCs w:val="24"/>
        </w:rPr>
        <w:t>necessário,</w:t>
      </w:r>
      <w:r w:rsidR="001D59BF" w:rsidRPr="00450A1B">
        <w:rPr>
          <w:color w:val="000000" w:themeColor="text1"/>
          <w:spacing w:val="1"/>
          <w:sz w:val="24"/>
          <w:szCs w:val="24"/>
        </w:rPr>
        <w:t xml:space="preserve"> </w:t>
      </w:r>
      <w:r w:rsidR="001D59BF" w:rsidRPr="00450A1B">
        <w:rPr>
          <w:color w:val="000000" w:themeColor="text1"/>
          <w:sz w:val="24"/>
          <w:szCs w:val="24"/>
        </w:rPr>
        <w:t>poderá</w:t>
      </w:r>
      <w:r w:rsidR="001D59BF" w:rsidRPr="00450A1B">
        <w:rPr>
          <w:color w:val="000000" w:themeColor="text1"/>
          <w:spacing w:val="1"/>
          <w:sz w:val="24"/>
          <w:szCs w:val="24"/>
        </w:rPr>
        <w:t xml:space="preserve"> </w:t>
      </w:r>
      <w:r w:rsidR="001D59BF" w:rsidRPr="00450A1B">
        <w:rPr>
          <w:color w:val="000000" w:themeColor="text1"/>
          <w:sz w:val="24"/>
          <w:szCs w:val="24"/>
        </w:rPr>
        <w:t>utilizar-se</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assessoramento</w:t>
      </w:r>
      <w:r w:rsidR="001D59BF" w:rsidRPr="00450A1B">
        <w:rPr>
          <w:color w:val="000000" w:themeColor="text1"/>
          <w:spacing w:val="1"/>
          <w:sz w:val="24"/>
          <w:szCs w:val="24"/>
        </w:rPr>
        <w:t xml:space="preserve"> </w:t>
      </w:r>
      <w:r w:rsidR="001D59BF" w:rsidRPr="00450A1B">
        <w:rPr>
          <w:color w:val="000000" w:themeColor="text1"/>
          <w:sz w:val="24"/>
          <w:szCs w:val="24"/>
        </w:rPr>
        <w:t>técnico</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específico</w:t>
      </w:r>
      <w:r w:rsidR="001D59BF" w:rsidRPr="00450A1B">
        <w:rPr>
          <w:color w:val="000000" w:themeColor="text1"/>
          <w:spacing w:val="1"/>
          <w:sz w:val="24"/>
          <w:szCs w:val="24"/>
        </w:rPr>
        <w:t xml:space="preserve"> </w:t>
      </w:r>
      <w:r w:rsidR="001D59BF" w:rsidRPr="00450A1B">
        <w:rPr>
          <w:color w:val="000000" w:themeColor="text1"/>
          <w:sz w:val="24"/>
          <w:szCs w:val="24"/>
        </w:rPr>
        <w:t>para</w:t>
      </w:r>
      <w:r w:rsidR="001D59BF" w:rsidRPr="00450A1B">
        <w:rPr>
          <w:color w:val="000000" w:themeColor="text1"/>
          <w:spacing w:val="1"/>
          <w:sz w:val="24"/>
          <w:szCs w:val="24"/>
        </w:rPr>
        <w:t xml:space="preserve"> </w:t>
      </w:r>
      <w:r w:rsidR="001D59BF" w:rsidRPr="00450A1B">
        <w:rPr>
          <w:color w:val="000000" w:themeColor="text1"/>
          <w:sz w:val="24"/>
          <w:szCs w:val="24"/>
        </w:rPr>
        <w:t>tomar</w:t>
      </w:r>
      <w:r w:rsidR="001D59BF" w:rsidRPr="00450A1B">
        <w:rPr>
          <w:color w:val="000000" w:themeColor="text1"/>
          <w:spacing w:val="1"/>
          <w:sz w:val="24"/>
          <w:szCs w:val="24"/>
        </w:rPr>
        <w:t xml:space="preserve"> </w:t>
      </w:r>
      <w:r w:rsidR="001D59BF" w:rsidRPr="00450A1B">
        <w:rPr>
          <w:color w:val="000000" w:themeColor="text1"/>
          <w:sz w:val="24"/>
          <w:szCs w:val="24"/>
        </w:rPr>
        <w:t>decisões</w:t>
      </w:r>
      <w:r w:rsidR="001D59BF" w:rsidRPr="00450A1B">
        <w:rPr>
          <w:color w:val="000000" w:themeColor="text1"/>
          <w:spacing w:val="1"/>
          <w:sz w:val="24"/>
          <w:szCs w:val="24"/>
        </w:rPr>
        <w:t xml:space="preserve"> </w:t>
      </w:r>
      <w:r w:rsidR="001D59BF" w:rsidRPr="00450A1B">
        <w:rPr>
          <w:color w:val="000000" w:themeColor="text1"/>
          <w:sz w:val="24"/>
          <w:szCs w:val="24"/>
        </w:rPr>
        <w:t>relativas</w:t>
      </w:r>
      <w:r w:rsidR="001D59BF" w:rsidRPr="00450A1B">
        <w:rPr>
          <w:color w:val="000000" w:themeColor="text1"/>
          <w:spacing w:val="1"/>
          <w:sz w:val="24"/>
          <w:szCs w:val="24"/>
        </w:rPr>
        <w:t xml:space="preserve"> </w:t>
      </w:r>
      <w:r w:rsidR="001D59BF" w:rsidRPr="00450A1B">
        <w:rPr>
          <w:color w:val="000000" w:themeColor="text1"/>
          <w:sz w:val="24"/>
          <w:szCs w:val="24"/>
        </w:rPr>
        <w:t>ao</w:t>
      </w:r>
      <w:r w:rsidR="001D59BF" w:rsidRPr="00450A1B">
        <w:rPr>
          <w:color w:val="000000" w:themeColor="text1"/>
          <w:spacing w:val="1"/>
          <w:sz w:val="24"/>
          <w:szCs w:val="24"/>
        </w:rPr>
        <w:t xml:space="preserve"> </w:t>
      </w:r>
      <w:r w:rsidR="001D59BF" w:rsidRPr="00450A1B">
        <w:rPr>
          <w:color w:val="000000" w:themeColor="text1"/>
          <w:sz w:val="24"/>
          <w:szCs w:val="24"/>
        </w:rPr>
        <w:t>presente</w:t>
      </w:r>
      <w:r w:rsidR="001D59BF" w:rsidRPr="00450A1B">
        <w:rPr>
          <w:color w:val="000000" w:themeColor="text1"/>
          <w:spacing w:val="1"/>
          <w:sz w:val="24"/>
          <w:szCs w:val="24"/>
        </w:rPr>
        <w:t xml:space="preserve"> </w:t>
      </w:r>
      <w:r w:rsidR="001D59BF" w:rsidRPr="00450A1B">
        <w:rPr>
          <w:color w:val="000000" w:themeColor="text1"/>
          <w:sz w:val="24"/>
          <w:szCs w:val="24"/>
        </w:rPr>
        <w:t>certame</w:t>
      </w:r>
      <w:r w:rsidR="001D59BF" w:rsidRPr="00450A1B">
        <w:rPr>
          <w:color w:val="000000" w:themeColor="text1"/>
          <w:spacing w:val="1"/>
          <w:sz w:val="24"/>
          <w:szCs w:val="24"/>
        </w:rPr>
        <w:t xml:space="preserve"> </w:t>
      </w:r>
      <w:r w:rsidR="001D59BF" w:rsidRPr="00450A1B">
        <w:rPr>
          <w:color w:val="000000" w:themeColor="text1"/>
          <w:sz w:val="24"/>
          <w:szCs w:val="24"/>
        </w:rPr>
        <w:t>licitatório,</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qual</w:t>
      </w:r>
      <w:r w:rsidR="001D59BF" w:rsidRPr="00450A1B">
        <w:rPr>
          <w:color w:val="000000" w:themeColor="text1"/>
          <w:spacing w:val="-1"/>
          <w:sz w:val="24"/>
          <w:szCs w:val="24"/>
        </w:rPr>
        <w:t xml:space="preserve"> </w:t>
      </w:r>
      <w:r w:rsidR="001D59BF" w:rsidRPr="00450A1B">
        <w:rPr>
          <w:color w:val="000000" w:themeColor="text1"/>
          <w:sz w:val="24"/>
          <w:szCs w:val="24"/>
        </w:rPr>
        <w:t>se efetivará</w:t>
      </w:r>
      <w:r w:rsidR="001D59BF" w:rsidRPr="00450A1B">
        <w:rPr>
          <w:color w:val="000000" w:themeColor="text1"/>
          <w:spacing w:val="-3"/>
          <w:sz w:val="24"/>
          <w:szCs w:val="24"/>
        </w:rPr>
        <w:t xml:space="preserve"> </w:t>
      </w:r>
      <w:r w:rsidR="001D59BF" w:rsidRPr="00450A1B">
        <w:rPr>
          <w:color w:val="000000" w:themeColor="text1"/>
          <w:sz w:val="24"/>
          <w:szCs w:val="24"/>
        </w:rPr>
        <w:t>através</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parecer</w:t>
      </w:r>
      <w:r w:rsidR="001D59BF" w:rsidRPr="00450A1B">
        <w:rPr>
          <w:color w:val="000000" w:themeColor="text1"/>
          <w:spacing w:val="-1"/>
          <w:sz w:val="24"/>
          <w:szCs w:val="24"/>
        </w:rPr>
        <w:t xml:space="preserve"> </w:t>
      </w:r>
      <w:r w:rsidR="001D59BF" w:rsidRPr="00450A1B">
        <w:rPr>
          <w:color w:val="000000" w:themeColor="text1"/>
          <w:sz w:val="24"/>
          <w:szCs w:val="24"/>
        </w:rPr>
        <w:t>formal</w:t>
      </w:r>
      <w:r w:rsidR="001D59BF" w:rsidRPr="00450A1B">
        <w:rPr>
          <w:color w:val="000000" w:themeColor="text1"/>
          <w:spacing w:val="-1"/>
          <w:sz w:val="24"/>
          <w:szCs w:val="24"/>
        </w:rPr>
        <w:t xml:space="preserve"> </w:t>
      </w:r>
      <w:r w:rsidR="001D59BF" w:rsidRPr="00450A1B">
        <w:rPr>
          <w:color w:val="000000" w:themeColor="text1"/>
          <w:sz w:val="24"/>
          <w:szCs w:val="24"/>
        </w:rPr>
        <w:t>que</w:t>
      </w:r>
      <w:r w:rsidR="001D59BF" w:rsidRPr="00450A1B">
        <w:rPr>
          <w:color w:val="000000" w:themeColor="text1"/>
          <w:spacing w:val="-1"/>
          <w:sz w:val="24"/>
          <w:szCs w:val="24"/>
        </w:rPr>
        <w:t xml:space="preserve"> </w:t>
      </w:r>
      <w:r w:rsidR="001D59BF" w:rsidRPr="00450A1B">
        <w:rPr>
          <w:color w:val="000000" w:themeColor="text1"/>
          <w:sz w:val="24"/>
          <w:szCs w:val="24"/>
        </w:rPr>
        <w:t>integrará</w:t>
      </w:r>
      <w:r w:rsidR="001D59BF" w:rsidRPr="00450A1B">
        <w:rPr>
          <w:color w:val="000000" w:themeColor="text1"/>
          <w:spacing w:val="-3"/>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respectivo processo.</w:t>
      </w:r>
    </w:p>
    <w:p w14:paraId="61D36779" w14:textId="77777777" w:rsidR="001D59BF" w:rsidRPr="00450A1B" w:rsidRDefault="001D59BF" w:rsidP="00713C2C">
      <w:pPr>
        <w:widowControl w:val="0"/>
        <w:numPr>
          <w:ilvl w:val="1"/>
          <w:numId w:val="23"/>
        </w:numPr>
        <w:tabs>
          <w:tab w:val="left" w:pos="426"/>
          <w:tab w:val="left" w:pos="869"/>
        </w:tabs>
        <w:autoSpaceDE w:val="0"/>
        <w:autoSpaceDN w:val="0"/>
        <w:spacing w:before="40" w:after="40"/>
        <w:ind w:left="0" w:firstLine="0"/>
        <w:jc w:val="both"/>
        <w:rPr>
          <w:color w:val="000000" w:themeColor="text1"/>
          <w:sz w:val="24"/>
          <w:szCs w:val="24"/>
        </w:rPr>
      </w:pPr>
      <w:r w:rsidRPr="00450A1B">
        <w:rPr>
          <w:color w:val="000000" w:themeColor="text1"/>
          <w:sz w:val="24"/>
          <w:szCs w:val="24"/>
        </w:rPr>
        <w:t>As normas disciplinadoras deste pregão serão interpretadas em favor da ampliação da</w:t>
      </w:r>
      <w:r w:rsidRPr="00450A1B">
        <w:rPr>
          <w:color w:val="000000" w:themeColor="text1"/>
          <w:spacing w:val="1"/>
          <w:sz w:val="24"/>
          <w:szCs w:val="24"/>
        </w:rPr>
        <w:t xml:space="preserve"> </w:t>
      </w:r>
      <w:r w:rsidRPr="00450A1B">
        <w:rPr>
          <w:color w:val="000000" w:themeColor="text1"/>
          <w:sz w:val="24"/>
          <w:szCs w:val="24"/>
        </w:rPr>
        <w:t>disputa, observada a igualdade de oportunidades entre as proponentes, sem comprometimento</w:t>
      </w:r>
      <w:r w:rsidRPr="00450A1B">
        <w:rPr>
          <w:color w:val="000000" w:themeColor="text1"/>
          <w:spacing w:val="1"/>
          <w:sz w:val="24"/>
          <w:szCs w:val="24"/>
        </w:rPr>
        <w:t xml:space="preserve"> </w:t>
      </w:r>
      <w:r w:rsidRPr="00450A1B">
        <w:rPr>
          <w:color w:val="000000" w:themeColor="text1"/>
          <w:sz w:val="24"/>
          <w:szCs w:val="24"/>
        </w:rPr>
        <w:t xml:space="preserve">do interesse </w:t>
      </w:r>
      <w:r w:rsidRPr="00450A1B">
        <w:rPr>
          <w:color w:val="000000" w:themeColor="text1"/>
          <w:sz w:val="24"/>
          <w:szCs w:val="24"/>
        </w:rPr>
        <w:lastRenderedPageBreak/>
        <w:t>público, da finalidade e da segurança do procedimento e dos futuros ajustes dele</w:t>
      </w:r>
      <w:r w:rsidRPr="00450A1B">
        <w:rPr>
          <w:color w:val="000000" w:themeColor="text1"/>
          <w:spacing w:val="1"/>
          <w:sz w:val="24"/>
          <w:szCs w:val="24"/>
        </w:rPr>
        <w:t xml:space="preserve"> </w:t>
      </w:r>
      <w:r w:rsidRPr="00450A1B">
        <w:rPr>
          <w:color w:val="000000" w:themeColor="text1"/>
          <w:sz w:val="24"/>
          <w:szCs w:val="24"/>
        </w:rPr>
        <w:t>decorrentes.</w:t>
      </w:r>
    </w:p>
    <w:p w14:paraId="063583A6" w14:textId="089DCD24" w:rsidR="001D59BF" w:rsidRPr="00450A1B" w:rsidRDefault="001D59BF" w:rsidP="00713C2C">
      <w:pPr>
        <w:widowControl w:val="0"/>
        <w:numPr>
          <w:ilvl w:val="1"/>
          <w:numId w:val="23"/>
        </w:numPr>
        <w:tabs>
          <w:tab w:val="left" w:pos="426"/>
          <w:tab w:val="left" w:pos="847"/>
        </w:tabs>
        <w:autoSpaceDE w:val="0"/>
        <w:autoSpaceDN w:val="0"/>
        <w:spacing w:before="40" w:after="40"/>
        <w:ind w:left="0" w:firstLine="0"/>
        <w:jc w:val="both"/>
        <w:rPr>
          <w:color w:val="000000" w:themeColor="text1"/>
          <w:sz w:val="24"/>
          <w:szCs w:val="24"/>
        </w:rPr>
      </w:pPr>
      <w:r w:rsidRPr="00450A1B">
        <w:rPr>
          <w:color w:val="000000" w:themeColor="text1"/>
          <w:sz w:val="24"/>
          <w:szCs w:val="24"/>
        </w:rPr>
        <w:t>Muito embora os documentos estejam apresentados de forma individualizada, todos eles</w:t>
      </w:r>
      <w:r w:rsidRPr="00450A1B">
        <w:rPr>
          <w:color w:val="000000" w:themeColor="text1"/>
          <w:spacing w:val="-57"/>
          <w:sz w:val="24"/>
          <w:szCs w:val="24"/>
        </w:rPr>
        <w:t xml:space="preserve"> </w:t>
      </w:r>
      <w:r w:rsidRPr="00450A1B">
        <w:rPr>
          <w:color w:val="000000" w:themeColor="text1"/>
          <w:sz w:val="24"/>
          <w:szCs w:val="24"/>
        </w:rPr>
        <w:t xml:space="preserve">se completam, sendo que cada proponente </w:t>
      </w:r>
      <w:proofErr w:type="gramStart"/>
      <w:r w:rsidRPr="00450A1B">
        <w:rPr>
          <w:color w:val="000000" w:themeColor="text1"/>
          <w:sz w:val="24"/>
          <w:szCs w:val="24"/>
        </w:rPr>
        <w:t>deverá,</w:t>
      </w:r>
      <w:proofErr w:type="gramEnd"/>
      <w:r w:rsidRPr="00450A1B">
        <w:rPr>
          <w:color w:val="000000" w:themeColor="text1"/>
          <w:sz w:val="24"/>
          <w:szCs w:val="24"/>
        </w:rPr>
        <w:t xml:space="preserve"> para a apresentação de PROPOSTA DE</w:t>
      </w:r>
      <w:r w:rsidRPr="00450A1B">
        <w:rPr>
          <w:color w:val="000000" w:themeColor="text1"/>
          <w:spacing w:val="1"/>
          <w:sz w:val="24"/>
          <w:szCs w:val="24"/>
        </w:rPr>
        <w:t xml:space="preserve"> </w:t>
      </w:r>
      <w:r w:rsidRPr="00450A1B">
        <w:rPr>
          <w:color w:val="000000" w:themeColor="text1"/>
          <w:sz w:val="24"/>
          <w:szCs w:val="24"/>
        </w:rPr>
        <w:t>PREÇOS e DOCUMENTOS DE HABILITAÇÃO, bem como eventuais outros documentos,</w:t>
      </w:r>
      <w:r w:rsidRPr="00450A1B">
        <w:rPr>
          <w:color w:val="000000" w:themeColor="text1"/>
          <w:spacing w:val="1"/>
          <w:sz w:val="24"/>
          <w:szCs w:val="24"/>
        </w:rPr>
        <w:t xml:space="preserve"> </w:t>
      </w:r>
      <w:r w:rsidRPr="00450A1B">
        <w:rPr>
          <w:color w:val="000000" w:themeColor="text1"/>
          <w:sz w:val="24"/>
          <w:szCs w:val="24"/>
        </w:rPr>
        <w:t>ao se valer do edital e anexos, inteirar-se de sua composição, tomando conhecimento, assim,</w:t>
      </w:r>
      <w:r w:rsidRPr="00450A1B">
        <w:rPr>
          <w:color w:val="000000" w:themeColor="text1"/>
          <w:spacing w:val="1"/>
          <w:sz w:val="24"/>
          <w:szCs w:val="24"/>
        </w:rPr>
        <w:t xml:space="preserve"> </w:t>
      </w:r>
      <w:r w:rsidRPr="00450A1B">
        <w:rPr>
          <w:color w:val="000000" w:themeColor="text1"/>
          <w:sz w:val="24"/>
          <w:szCs w:val="24"/>
        </w:rPr>
        <w:t>das condições administrativas e técnicas que nortearão o desenvolvimento do certame e a</w:t>
      </w:r>
      <w:r w:rsidRPr="00450A1B">
        <w:rPr>
          <w:color w:val="000000" w:themeColor="text1"/>
          <w:spacing w:val="1"/>
          <w:sz w:val="24"/>
          <w:szCs w:val="24"/>
        </w:rPr>
        <w:t xml:space="preserve"> </w:t>
      </w:r>
      <w:r w:rsidRPr="00450A1B">
        <w:rPr>
          <w:color w:val="000000" w:themeColor="text1"/>
          <w:sz w:val="24"/>
          <w:szCs w:val="24"/>
        </w:rPr>
        <w:t>formalização da contratação, de sorte que todos os aspectos mencionados em cada documento</w:t>
      </w:r>
      <w:r w:rsidRPr="00450A1B">
        <w:rPr>
          <w:color w:val="000000" w:themeColor="text1"/>
          <w:spacing w:val="1"/>
          <w:sz w:val="24"/>
          <w:szCs w:val="24"/>
        </w:rPr>
        <w:t xml:space="preserve"> </w:t>
      </w:r>
      <w:r w:rsidRPr="00450A1B">
        <w:rPr>
          <w:color w:val="000000" w:themeColor="text1"/>
          <w:sz w:val="24"/>
          <w:szCs w:val="24"/>
        </w:rPr>
        <w:t>deverão</w:t>
      </w:r>
      <w:r w:rsidRPr="00450A1B">
        <w:rPr>
          <w:color w:val="000000" w:themeColor="text1"/>
          <w:spacing w:val="-1"/>
          <w:sz w:val="24"/>
          <w:szCs w:val="24"/>
        </w:rPr>
        <w:t xml:space="preserve"> </w:t>
      </w:r>
      <w:r w:rsidRPr="00450A1B">
        <w:rPr>
          <w:color w:val="000000" w:themeColor="text1"/>
          <w:sz w:val="24"/>
          <w:szCs w:val="24"/>
        </w:rPr>
        <w:t>ser observados,</w:t>
      </w:r>
      <w:r w:rsidRPr="00450A1B">
        <w:rPr>
          <w:color w:val="000000" w:themeColor="text1"/>
          <w:spacing w:val="2"/>
          <w:sz w:val="24"/>
          <w:szCs w:val="24"/>
        </w:rPr>
        <w:t xml:space="preserve"> </w:t>
      </w:r>
      <w:r w:rsidRPr="00450A1B">
        <w:rPr>
          <w:color w:val="000000" w:themeColor="text1"/>
          <w:sz w:val="24"/>
          <w:szCs w:val="24"/>
        </w:rPr>
        <w:t>ainda que</w:t>
      </w:r>
      <w:r w:rsidRPr="00450A1B">
        <w:rPr>
          <w:color w:val="000000" w:themeColor="text1"/>
          <w:spacing w:val="-2"/>
          <w:sz w:val="24"/>
          <w:szCs w:val="24"/>
        </w:rPr>
        <w:t xml:space="preserve"> </w:t>
      </w:r>
      <w:r w:rsidRPr="00450A1B">
        <w:rPr>
          <w:color w:val="000000" w:themeColor="text1"/>
          <w:sz w:val="24"/>
          <w:szCs w:val="24"/>
        </w:rPr>
        <w:t>não</w:t>
      </w:r>
      <w:r w:rsidRPr="00450A1B">
        <w:rPr>
          <w:color w:val="000000" w:themeColor="text1"/>
          <w:spacing w:val="2"/>
          <w:sz w:val="24"/>
          <w:szCs w:val="24"/>
        </w:rPr>
        <w:t xml:space="preserve"> </w:t>
      </w:r>
      <w:r w:rsidRPr="00450A1B">
        <w:rPr>
          <w:color w:val="000000" w:themeColor="text1"/>
          <w:sz w:val="24"/>
          <w:szCs w:val="24"/>
        </w:rPr>
        <w:t>repetidos em</w:t>
      </w:r>
      <w:r w:rsidRPr="00450A1B">
        <w:rPr>
          <w:color w:val="000000" w:themeColor="text1"/>
          <w:spacing w:val="-1"/>
          <w:sz w:val="24"/>
          <w:szCs w:val="24"/>
        </w:rPr>
        <w:t xml:space="preserve"> </w:t>
      </w:r>
      <w:r w:rsidRPr="00450A1B">
        <w:rPr>
          <w:color w:val="000000" w:themeColor="text1"/>
          <w:sz w:val="24"/>
          <w:szCs w:val="24"/>
        </w:rPr>
        <w:t>outros.</w:t>
      </w:r>
    </w:p>
    <w:p w14:paraId="4E082B74" w14:textId="44F44B57" w:rsidR="001D59BF" w:rsidRPr="00450A1B" w:rsidRDefault="00A601D4" w:rsidP="00713C2C">
      <w:pPr>
        <w:widowControl w:val="0"/>
        <w:numPr>
          <w:ilvl w:val="1"/>
          <w:numId w:val="23"/>
        </w:numPr>
        <w:tabs>
          <w:tab w:val="left" w:pos="426"/>
          <w:tab w:val="left" w:pos="871"/>
        </w:tabs>
        <w:autoSpaceDE w:val="0"/>
        <w:autoSpaceDN w:val="0"/>
        <w:spacing w:before="40" w:after="40"/>
        <w:ind w:left="0" w:firstLine="0"/>
        <w:jc w:val="both"/>
        <w:rPr>
          <w:color w:val="000000" w:themeColor="text1"/>
          <w:sz w:val="24"/>
          <w:szCs w:val="24"/>
        </w:rPr>
      </w:pPr>
      <w:proofErr w:type="gramStart"/>
      <w:r w:rsidRPr="00450A1B">
        <w:rPr>
          <w:color w:val="000000" w:themeColor="text1"/>
          <w:sz w:val="24"/>
          <w:szCs w:val="24"/>
        </w:rPr>
        <w:t>O(</w:t>
      </w:r>
      <w:proofErr w:type="gramEnd"/>
      <w:r w:rsidRPr="00450A1B">
        <w:rPr>
          <w:color w:val="000000" w:themeColor="text1"/>
          <w:sz w:val="24"/>
          <w:szCs w:val="24"/>
        </w:rPr>
        <w:t>a) Pregoeiro(a)</w:t>
      </w:r>
      <w:r w:rsidR="001D59BF" w:rsidRPr="00450A1B">
        <w:rPr>
          <w:color w:val="000000" w:themeColor="text1"/>
          <w:sz w:val="24"/>
          <w:szCs w:val="24"/>
        </w:rPr>
        <w:t xml:space="preserve">, conforme o caso poderá, no interesse </w:t>
      </w:r>
      <w:r w:rsidR="000066AE" w:rsidRPr="00450A1B">
        <w:rPr>
          <w:color w:val="000000" w:themeColor="text1"/>
          <w:sz w:val="24"/>
          <w:szCs w:val="24"/>
        </w:rPr>
        <w:t>da Administração Pública</w:t>
      </w:r>
      <w:r w:rsidR="001D59BF" w:rsidRPr="00450A1B">
        <w:rPr>
          <w:color w:val="000000" w:themeColor="text1"/>
          <w:sz w:val="24"/>
          <w:szCs w:val="24"/>
        </w:rPr>
        <w:t>, relevar</w:t>
      </w:r>
      <w:r w:rsidR="001D59BF" w:rsidRPr="00450A1B">
        <w:rPr>
          <w:color w:val="000000" w:themeColor="text1"/>
          <w:spacing w:val="1"/>
          <w:sz w:val="24"/>
          <w:szCs w:val="24"/>
        </w:rPr>
        <w:t xml:space="preserve"> </w:t>
      </w:r>
      <w:r w:rsidR="001D59BF" w:rsidRPr="00450A1B">
        <w:rPr>
          <w:color w:val="000000" w:themeColor="text1"/>
          <w:sz w:val="24"/>
          <w:szCs w:val="24"/>
        </w:rPr>
        <w:t>aspectos puramente formais nas propostas e nos documentos de habilitação apresentados pelas</w:t>
      </w:r>
      <w:r w:rsidR="001D59BF" w:rsidRPr="00450A1B">
        <w:rPr>
          <w:color w:val="000000" w:themeColor="text1"/>
          <w:spacing w:val="-57"/>
          <w:sz w:val="24"/>
          <w:szCs w:val="24"/>
        </w:rPr>
        <w:t xml:space="preserve"> </w:t>
      </w:r>
      <w:r w:rsidR="001D59BF" w:rsidRPr="00450A1B">
        <w:rPr>
          <w:color w:val="000000" w:themeColor="text1"/>
          <w:sz w:val="24"/>
          <w:szCs w:val="24"/>
        </w:rPr>
        <w:t>licitantes,</w:t>
      </w:r>
      <w:r w:rsidR="001D59BF" w:rsidRPr="00450A1B">
        <w:rPr>
          <w:color w:val="000000" w:themeColor="text1"/>
          <w:spacing w:val="-1"/>
          <w:sz w:val="24"/>
          <w:szCs w:val="24"/>
        </w:rPr>
        <w:t xml:space="preserve"> </w:t>
      </w:r>
      <w:r w:rsidR="001D59BF" w:rsidRPr="00450A1B">
        <w:rPr>
          <w:color w:val="000000" w:themeColor="text1"/>
          <w:sz w:val="24"/>
          <w:szCs w:val="24"/>
        </w:rPr>
        <w:t>desde que</w:t>
      </w:r>
      <w:r w:rsidR="001D59BF" w:rsidRPr="00450A1B">
        <w:rPr>
          <w:color w:val="000000" w:themeColor="text1"/>
          <w:spacing w:val="-2"/>
          <w:sz w:val="24"/>
          <w:szCs w:val="24"/>
        </w:rPr>
        <w:t xml:space="preserve"> </w:t>
      </w:r>
      <w:r w:rsidR="001D59BF" w:rsidRPr="00450A1B">
        <w:rPr>
          <w:color w:val="000000" w:themeColor="text1"/>
          <w:sz w:val="24"/>
          <w:szCs w:val="24"/>
        </w:rPr>
        <w:t>não</w:t>
      </w:r>
      <w:r w:rsidR="001D59BF" w:rsidRPr="00450A1B">
        <w:rPr>
          <w:color w:val="000000" w:themeColor="text1"/>
          <w:spacing w:val="2"/>
          <w:sz w:val="24"/>
          <w:szCs w:val="24"/>
        </w:rPr>
        <w:t xml:space="preserve"> </w:t>
      </w:r>
      <w:r w:rsidR="001D59BF" w:rsidRPr="00450A1B">
        <w:rPr>
          <w:color w:val="000000" w:themeColor="text1"/>
          <w:sz w:val="24"/>
          <w:szCs w:val="24"/>
        </w:rPr>
        <w:t>comprometa</w:t>
      </w:r>
      <w:r w:rsidR="001D59BF" w:rsidRPr="00450A1B">
        <w:rPr>
          <w:color w:val="000000" w:themeColor="text1"/>
          <w:spacing w:val="-1"/>
          <w:sz w:val="24"/>
          <w:szCs w:val="24"/>
        </w:rPr>
        <w:t xml:space="preserve"> </w:t>
      </w:r>
      <w:r w:rsidR="001D59BF" w:rsidRPr="00450A1B">
        <w:rPr>
          <w:color w:val="000000" w:themeColor="text1"/>
          <w:sz w:val="24"/>
          <w:szCs w:val="24"/>
        </w:rPr>
        <w:t>a</w:t>
      </w:r>
      <w:r w:rsidR="001D59BF" w:rsidRPr="00450A1B">
        <w:rPr>
          <w:color w:val="000000" w:themeColor="text1"/>
          <w:spacing w:val="-2"/>
          <w:sz w:val="24"/>
          <w:szCs w:val="24"/>
        </w:rPr>
        <w:t xml:space="preserve"> </w:t>
      </w:r>
      <w:r w:rsidR="001D59BF" w:rsidRPr="00450A1B">
        <w:rPr>
          <w:color w:val="000000" w:themeColor="text1"/>
          <w:sz w:val="24"/>
          <w:szCs w:val="24"/>
        </w:rPr>
        <w:t>lisura</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caráter competitivo</w:t>
      </w:r>
      <w:r w:rsidR="001D59BF" w:rsidRPr="00450A1B">
        <w:rPr>
          <w:color w:val="000000" w:themeColor="text1"/>
          <w:spacing w:val="-1"/>
          <w:sz w:val="24"/>
          <w:szCs w:val="24"/>
        </w:rPr>
        <w:t xml:space="preserve"> </w:t>
      </w:r>
      <w:r w:rsidR="001D59BF" w:rsidRPr="00450A1B">
        <w:rPr>
          <w:color w:val="000000" w:themeColor="text1"/>
          <w:sz w:val="24"/>
          <w:szCs w:val="24"/>
        </w:rPr>
        <w:t>desta licitação.</w:t>
      </w:r>
    </w:p>
    <w:p w14:paraId="2A77EB2A" w14:textId="3D07960F" w:rsidR="001D59BF" w:rsidRPr="00450A1B" w:rsidRDefault="001D59BF" w:rsidP="00713C2C">
      <w:pPr>
        <w:widowControl w:val="0"/>
        <w:numPr>
          <w:ilvl w:val="1"/>
          <w:numId w:val="23"/>
        </w:numPr>
        <w:tabs>
          <w:tab w:val="left" w:pos="426"/>
          <w:tab w:val="left" w:pos="850"/>
        </w:tabs>
        <w:autoSpaceDE w:val="0"/>
        <w:autoSpaceDN w:val="0"/>
        <w:spacing w:before="40" w:after="40"/>
        <w:ind w:left="0" w:firstLine="0"/>
        <w:jc w:val="both"/>
        <w:outlineLvl w:val="0"/>
        <w:rPr>
          <w:b/>
          <w:bCs/>
          <w:color w:val="000000" w:themeColor="text1"/>
          <w:sz w:val="24"/>
          <w:szCs w:val="24"/>
        </w:rPr>
      </w:pPr>
      <w:r w:rsidRPr="00450A1B">
        <w:rPr>
          <w:b/>
          <w:bCs/>
          <w:color w:val="000000" w:themeColor="text1"/>
          <w:sz w:val="24"/>
          <w:szCs w:val="24"/>
        </w:rPr>
        <w:t xml:space="preserve">Reserva-se </w:t>
      </w:r>
      <w:proofErr w:type="gramStart"/>
      <w:r w:rsidR="00A601D4" w:rsidRPr="00450A1B">
        <w:rPr>
          <w:b/>
          <w:bCs/>
          <w:color w:val="000000" w:themeColor="text1"/>
          <w:sz w:val="24"/>
          <w:szCs w:val="24"/>
        </w:rPr>
        <w:t>a</w:t>
      </w:r>
      <w:r w:rsidR="00A601D4" w:rsidRPr="00450A1B">
        <w:rPr>
          <w:color w:val="000000" w:themeColor="text1"/>
          <w:sz w:val="24"/>
          <w:szCs w:val="24"/>
        </w:rPr>
        <w:t>o(</w:t>
      </w:r>
      <w:proofErr w:type="gramEnd"/>
      <w:r w:rsidR="00A601D4" w:rsidRPr="00450A1B">
        <w:rPr>
          <w:color w:val="000000" w:themeColor="text1"/>
          <w:sz w:val="24"/>
          <w:szCs w:val="24"/>
        </w:rPr>
        <w:t xml:space="preserve">a) Pregoeiro(a) </w:t>
      </w:r>
      <w:r w:rsidRPr="00450A1B">
        <w:rPr>
          <w:b/>
          <w:bCs/>
          <w:color w:val="000000" w:themeColor="text1"/>
          <w:sz w:val="24"/>
          <w:szCs w:val="24"/>
        </w:rPr>
        <w:t>o direito de solicitar, em qualquer época ou oportunidade,</w:t>
      </w:r>
      <w:r w:rsidRPr="00450A1B">
        <w:rPr>
          <w:b/>
          <w:bCs/>
          <w:color w:val="000000" w:themeColor="text1"/>
          <w:spacing w:val="1"/>
          <w:sz w:val="24"/>
          <w:szCs w:val="24"/>
        </w:rPr>
        <w:t xml:space="preserve"> </w:t>
      </w:r>
      <w:r w:rsidRPr="00450A1B">
        <w:rPr>
          <w:b/>
          <w:bCs/>
          <w:color w:val="000000" w:themeColor="text1"/>
          <w:sz w:val="24"/>
          <w:szCs w:val="24"/>
        </w:rPr>
        <w:t>informações</w:t>
      </w:r>
      <w:r w:rsidRPr="00450A1B">
        <w:rPr>
          <w:b/>
          <w:bCs/>
          <w:color w:val="000000" w:themeColor="text1"/>
          <w:spacing w:val="1"/>
          <w:sz w:val="24"/>
          <w:szCs w:val="24"/>
        </w:rPr>
        <w:t xml:space="preserve"> </w:t>
      </w:r>
      <w:r w:rsidRPr="00450A1B">
        <w:rPr>
          <w:b/>
          <w:bCs/>
          <w:color w:val="000000" w:themeColor="text1"/>
          <w:sz w:val="24"/>
          <w:szCs w:val="24"/>
        </w:rPr>
        <w:t>complementares.</w:t>
      </w:r>
    </w:p>
    <w:p w14:paraId="7E492354" w14:textId="77777777" w:rsidR="001D59BF" w:rsidRPr="00450A1B" w:rsidRDefault="001D59BF" w:rsidP="00713C2C">
      <w:pPr>
        <w:widowControl w:val="0"/>
        <w:numPr>
          <w:ilvl w:val="1"/>
          <w:numId w:val="23"/>
        </w:numPr>
        <w:tabs>
          <w:tab w:val="left" w:pos="426"/>
          <w:tab w:val="left" w:pos="977"/>
        </w:tabs>
        <w:autoSpaceDE w:val="0"/>
        <w:autoSpaceDN w:val="0"/>
        <w:spacing w:before="40" w:after="40"/>
        <w:ind w:left="0" w:firstLine="0"/>
        <w:jc w:val="both"/>
        <w:rPr>
          <w:color w:val="000000" w:themeColor="text1"/>
          <w:sz w:val="24"/>
          <w:szCs w:val="24"/>
        </w:rPr>
      </w:pPr>
      <w:r w:rsidRPr="00450A1B">
        <w:rPr>
          <w:color w:val="000000" w:themeColor="text1"/>
          <w:sz w:val="24"/>
          <w:szCs w:val="24"/>
        </w:rPr>
        <w:t>No caso de alteração deste Edital no curso do prazo estabelecido para recebimento de</w:t>
      </w:r>
      <w:r w:rsidRPr="00450A1B">
        <w:rPr>
          <w:color w:val="000000" w:themeColor="text1"/>
          <w:spacing w:val="1"/>
          <w:sz w:val="24"/>
          <w:szCs w:val="24"/>
        </w:rPr>
        <w:t xml:space="preserve"> </w:t>
      </w:r>
      <w:r w:rsidRPr="00450A1B">
        <w:rPr>
          <w:color w:val="000000" w:themeColor="text1"/>
          <w:sz w:val="24"/>
          <w:szCs w:val="24"/>
        </w:rPr>
        <w:t>propostas de preços e documentos de habilitação, este prazo será reaberto, exceto quando,</w:t>
      </w:r>
      <w:r w:rsidRPr="00450A1B">
        <w:rPr>
          <w:color w:val="000000" w:themeColor="text1"/>
          <w:spacing w:val="1"/>
          <w:sz w:val="24"/>
          <w:szCs w:val="24"/>
        </w:rPr>
        <w:t xml:space="preserve"> </w:t>
      </w:r>
      <w:r w:rsidRPr="00450A1B">
        <w:rPr>
          <w:color w:val="000000" w:themeColor="text1"/>
          <w:sz w:val="24"/>
          <w:szCs w:val="24"/>
        </w:rPr>
        <w:t>inquestionavelmente,</w:t>
      </w:r>
      <w:r w:rsidRPr="00450A1B">
        <w:rPr>
          <w:color w:val="000000" w:themeColor="text1"/>
          <w:spacing w:val="-1"/>
          <w:sz w:val="24"/>
          <w:szCs w:val="24"/>
        </w:rPr>
        <w:t xml:space="preserve"> </w:t>
      </w:r>
      <w:r w:rsidRPr="00450A1B">
        <w:rPr>
          <w:color w:val="000000" w:themeColor="text1"/>
          <w:sz w:val="24"/>
          <w:szCs w:val="24"/>
        </w:rPr>
        <w:t>a</w:t>
      </w:r>
      <w:r w:rsidRPr="00450A1B">
        <w:rPr>
          <w:color w:val="000000" w:themeColor="text1"/>
          <w:spacing w:val="-2"/>
          <w:sz w:val="24"/>
          <w:szCs w:val="24"/>
        </w:rPr>
        <w:t xml:space="preserve"> </w:t>
      </w:r>
      <w:r w:rsidRPr="00450A1B">
        <w:rPr>
          <w:color w:val="000000" w:themeColor="text1"/>
          <w:sz w:val="24"/>
          <w:szCs w:val="24"/>
        </w:rPr>
        <w:t>alteração não afetar a</w:t>
      </w:r>
      <w:r w:rsidRPr="00450A1B">
        <w:rPr>
          <w:color w:val="000000" w:themeColor="text1"/>
          <w:spacing w:val="-3"/>
          <w:sz w:val="24"/>
          <w:szCs w:val="24"/>
        </w:rPr>
        <w:t xml:space="preserve"> </w:t>
      </w:r>
      <w:r w:rsidRPr="00450A1B">
        <w:rPr>
          <w:color w:val="000000" w:themeColor="text1"/>
          <w:sz w:val="24"/>
          <w:szCs w:val="24"/>
        </w:rPr>
        <w:t>formulação das propostas.</w:t>
      </w:r>
    </w:p>
    <w:p w14:paraId="01DECA53" w14:textId="01983B86" w:rsidR="001D59BF" w:rsidRPr="00450A1B" w:rsidRDefault="001D59BF" w:rsidP="00713C2C">
      <w:pPr>
        <w:widowControl w:val="0"/>
        <w:numPr>
          <w:ilvl w:val="1"/>
          <w:numId w:val="23"/>
        </w:numPr>
        <w:tabs>
          <w:tab w:val="left" w:pos="426"/>
          <w:tab w:val="left" w:pos="1046"/>
        </w:tabs>
        <w:autoSpaceDE w:val="0"/>
        <w:autoSpaceDN w:val="0"/>
        <w:spacing w:before="40" w:after="40"/>
        <w:ind w:left="0" w:firstLine="0"/>
        <w:jc w:val="both"/>
        <w:rPr>
          <w:color w:val="000000" w:themeColor="text1"/>
          <w:sz w:val="24"/>
          <w:szCs w:val="24"/>
        </w:rPr>
      </w:pP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casos</w:t>
      </w:r>
      <w:r w:rsidRPr="00450A1B">
        <w:rPr>
          <w:color w:val="000000" w:themeColor="text1"/>
          <w:spacing w:val="1"/>
          <w:sz w:val="24"/>
          <w:szCs w:val="24"/>
        </w:rPr>
        <w:t xml:space="preserve"> </w:t>
      </w:r>
      <w:r w:rsidRPr="00450A1B">
        <w:rPr>
          <w:color w:val="000000" w:themeColor="text1"/>
          <w:sz w:val="24"/>
          <w:szCs w:val="24"/>
        </w:rPr>
        <w:t>omissos</w:t>
      </w:r>
      <w:r w:rsidRPr="00450A1B">
        <w:rPr>
          <w:color w:val="000000" w:themeColor="text1"/>
          <w:spacing w:val="1"/>
          <w:sz w:val="24"/>
          <w:szCs w:val="24"/>
        </w:rPr>
        <w:t xml:space="preserve"> </w:t>
      </w:r>
      <w:r w:rsidRPr="00450A1B">
        <w:rPr>
          <w:color w:val="000000" w:themeColor="text1"/>
          <w:sz w:val="24"/>
          <w:szCs w:val="24"/>
        </w:rPr>
        <w:t>serão</w:t>
      </w:r>
      <w:r w:rsidRPr="00450A1B">
        <w:rPr>
          <w:color w:val="000000" w:themeColor="text1"/>
          <w:spacing w:val="1"/>
          <w:sz w:val="24"/>
          <w:szCs w:val="24"/>
        </w:rPr>
        <w:t xml:space="preserve"> </w:t>
      </w:r>
      <w:r w:rsidRPr="00450A1B">
        <w:rPr>
          <w:color w:val="000000" w:themeColor="text1"/>
          <w:sz w:val="24"/>
          <w:szCs w:val="24"/>
        </w:rPr>
        <w:t>solucionados</w:t>
      </w:r>
      <w:r w:rsidRPr="00450A1B">
        <w:rPr>
          <w:color w:val="000000" w:themeColor="text1"/>
          <w:spacing w:val="1"/>
          <w:sz w:val="24"/>
          <w:szCs w:val="24"/>
        </w:rPr>
        <w:t xml:space="preserve"> </w:t>
      </w:r>
      <w:r w:rsidRPr="00450A1B">
        <w:rPr>
          <w:color w:val="000000" w:themeColor="text1"/>
          <w:sz w:val="24"/>
          <w:szCs w:val="24"/>
        </w:rPr>
        <w:t>diretamente</w:t>
      </w:r>
      <w:r w:rsidRPr="00450A1B">
        <w:rPr>
          <w:color w:val="000000" w:themeColor="text1"/>
          <w:spacing w:val="1"/>
          <w:sz w:val="24"/>
          <w:szCs w:val="24"/>
        </w:rPr>
        <w:t xml:space="preserve"> </w:t>
      </w:r>
      <w:r w:rsidRPr="00450A1B">
        <w:rPr>
          <w:color w:val="000000" w:themeColor="text1"/>
          <w:sz w:val="24"/>
          <w:szCs w:val="24"/>
        </w:rPr>
        <w:t>pelo</w:t>
      </w:r>
      <w:r w:rsidRPr="00450A1B">
        <w:rPr>
          <w:color w:val="000000" w:themeColor="text1"/>
          <w:spacing w:val="1"/>
          <w:sz w:val="24"/>
          <w:szCs w:val="24"/>
        </w:rPr>
        <w:t xml:space="preserve"> </w:t>
      </w:r>
      <w:r w:rsidRPr="00450A1B">
        <w:rPr>
          <w:color w:val="000000" w:themeColor="text1"/>
          <w:sz w:val="24"/>
          <w:szCs w:val="24"/>
        </w:rPr>
        <w:t>pregoeiro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autoridade</w:t>
      </w:r>
      <w:r w:rsidRPr="00450A1B">
        <w:rPr>
          <w:color w:val="000000" w:themeColor="text1"/>
          <w:spacing w:val="1"/>
          <w:sz w:val="24"/>
          <w:szCs w:val="24"/>
        </w:rPr>
        <w:t xml:space="preserve"> </w:t>
      </w:r>
      <w:r w:rsidRPr="00450A1B">
        <w:rPr>
          <w:color w:val="000000" w:themeColor="text1"/>
          <w:sz w:val="24"/>
          <w:szCs w:val="24"/>
        </w:rPr>
        <w:t>competente, observados os preceitos de direito público e as disposições da Lei n° 14.133/2021</w:t>
      </w:r>
      <w:r w:rsidRPr="00450A1B">
        <w:rPr>
          <w:color w:val="000000" w:themeColor="text1"/>
          <w:spacing w:val="-57"/>
          <w:sz w:val="24"/>
          <w:szCs w:val="24"/>
        </w:rPr>
        <w:t xml:space="preserve"> </w:t>
      </w:r>
      <w:r w:rsidRPr="00450A1B">
        <w:rPr>
          <w:color w:val="000000" w:themeColor="text1"/>
          <w:sz w:val="24"/>
          <w:szCs w:val="24"/>
        </w:rPr>
        <w:t>e</w:t>
      </w:r>
      <w:r w:rsidRPr="00450A1B">
        <w:rPr>
          <w:color w:val="000000" w:themeColor="text1"/>
          <w:spacing w:val="-2"/>
          <w:sz w:val="24"/>
          <w:szCs w:val="24"/>
        </w:rPr>
        <w:t xml:space="preserve"> </w:t>
      </w:r>
      <w:r w:rsidRPr="00450A1B">
        <w:rPr>
          <w:color w:val="000000" w:themeColor="text1"/>
          <w:sz w:val="24"/>
          <w:szCs w:val="24"/>
        </w:rPr>
        <w:t>demais legislação aplicáveis.</w:t>
      </w:r>
    </w:p>
    <w:p w14:paraId="5B04772A" w14:textId="77777777" w:rsidR="001D59BF" w:rsidRPr="00450A1B" w:rsidRDefault="001D59BF" w:rsidP="00713C2C">
      <w:pPr>
        <w:widowControl w:val="0"/>
        <w:numPr>
          <w:ilvl w:val="1"/>
          <w:numId w:val="23"/>
        </w:numPr>
        <w:tabs>
          <w:tab w:val="left" w:pos="426"/>
          <w:tab w:val="left" w:pos="1054"/>
        </w:tabs>
        <w:autoSpaceDE w:val="0"/>
        <w:autoSpaceDN w:val="0"/>
        <w:spacing w:before="40" w:after="40"/>
        <w:ind w:left="0" w:firstLine="0"/>
        <w:jc w:val="both"/>
        <w:rPr>
          <w:color w:val="000000" w:themeColor="text1"/>
          <w:sz w:val="24"/>
          <w:szCs w:val="24"/>
        </w:rPr>
      </w:pPr>
      <w:r w:rsidRPr="00450A1B">
        <w:rPr>
          <w:color w:val="000000" w:themeColor="text1"/>
          <w:sz w:val="24"/>
          <w:szCs w:val="24"/>
        </w:rPr>
        <w:t>Para</w:t>
      </w:r>
      <w:r w:rsidRPr="00450A1B">
        <w:rPr>
          <w:color w:val="000000" w:themeColor="text1"/>
          <w:spacing w:val="1"/>
          <w:sz w:val="24"/>
          <w:szCs w:val="24"/>
        </w:rPr>
        <w:t xml:space="preserve"> </w:t>
      </w:r>
      <w:r w:rsidRPr="00450A1B">
        <w:rPr>
          <w:color w:val="000000" w:themeColor="text1"/>
          <w:sz w:val="24"/>
          <w:szCs w:val="24"/>
        </w:rPr>
        <w:t>dirimir,</w:t>
      </w:r>
      <w:r w:rsidRPr="00450A1B">
        <w:rPr>
          <w:color w:val="000000" w:themeColor="text1"/>
          <w:spacing w:val="1"/>
          <w:sz w:val="24"/>
          <w:szCs w:val="24"/>
        </w:rPr>
        <w:t xml:space="preserve"> </w:t>
      </w:r>
      <w:r w:rsidRPr="00450A1B">
        <w:rPr>
          <w:color w:val="000000" w:themeColor="text1"/>
          <w:sz w:val="24"/>
          <w:szCs w:val="24"/>
        </w:rPr>
        <w:t>na</w:t>
      </w:r>
      <w:r w:rsidRPr="00450A1B">
        <w:rPr>
          <w:color w:val="000000" w:themeColor="text1"/>
          <w:spacing w:val="1"/>
          <w:sz w:val="24"/>
          <w:szCs w:val="24"/>
        </w:rPr>
        <w:t xml:space="preserve"> </w:t>
      </w:r>
      <w:r w:rsidRPr="00450A1B">
        <w:rPr>
          <w:color w:val="000000" w:themeColor="text1"/>
          <w:sz w:val="24"/>
          <w:szCs w:val="24"/>
        </w:rPr>
        <w:t>esfera</w:t>
      </w:r>
      <w:r w:rsidRPr="00450A1B">
        <w:rPr>
          <w:color w:val="000000" w:themeColor="text1"/>
          <w:spacing w:val="1"/>
          <w:sz w:val="24"/>
          <w:szCs w:val="24"/>
        </w:rPr>
        <w:t xml:space="preserve"> </w:t>
      </w:r>
      <w:r w:rsidRPr="00450A1B">
        <w:rPr>
          <w:color w:val="000000" w:themeColor="text1"/>
          <w:sz w:val="24"/>
          <w:szCs w:val="24"/>
        </w:rPr>
        <w:t>judicial,</w:t>
      </w:r>
      <w:r w:rsidRPr="00450A1B">
        <w:rPr>
          <w:color w:val="000000" w:themeColor="text1"/>
          <w:spacing w:val="1"/>
          <w:sz w:val="24"/>
          <w:szCs w:val="24"/>
        </w:rPr>
        <w:t xml:space="preserve"> </w:t>
      </w: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questões</w:t>
      </w:r>
      <w:r w:rsidRPr="00450A1B">
        <w:rPr>
          <w:color w:val="000000" w:themeColor="text1"/>
          <w:spacing w:val="1"/>
          <w:sz w:val="24"/>
          <w:szCs w:val="24"/>
        </w:rPr>
        <w:t xml:space="preserve"> </w:t>
      </w:r>
      <w:r w:rsidRPr="00450A1B">
        <w:rPr>
          <w:color w:val="000000" w:themeColor="text1"/>
          <w:sz w:val="24"/>
          <w:szCs w:val="24"/>
        </w:rPr>
        <w:t>oriundas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pacing w:val="1"/>
          <w:sz w:val="24"/>
          <w:szCs w:val="24"/>
        </w:rPr>
        <w:t xml:space="preserve"> </w:t>
      </w:r>
      <w:r w:rsidRPr="00450A1B">
        <w:rPr>
          <w:color w:val="000000" w:themeColor="text1"/>
          <w:sz w:val="24"/>
          <w:szCs w:val="24"/>
        </w:rPr>
        <w:t>Edital,</w:t>
      </w:r>
      <w:r w:rsidRPr="00450A1B">
        <w:rPr>
          <w:color w:val="000000" w:themeColor="text1"/>
          <w:spacing w:val="1"/>
          <w:sz w:val="24"/>
          <w:szCs w:val="24"/>
        </w:rPr>
        <w:t xml:space="preserve"> </w:t>
      </w:r>
      <w:r w:rsidRPr="00450A1B">
        <w:rPr>
          <w:color w:val="000000" w:themeColor="text1"/>
          <w:sz w:val="24"/>
          <w:szCs w:val="24"/>
        </w:rPr>
        <w:t>será</w:t>
      </w:r>
      <w:r w:rsidRPr="00450A1B">
        <w:rPr>
          <w:color w:val="000000" w:themeColor="text1"/>
          <w:spacing w:val="1"/>
          <w:sz w:val="24"/>
          <w:szCs w:val="24"/>
        </w:rPr>
        <w:t xml:space="preserve"> </w:t>
      </w:r>
      <w:r w:rsidRPr="00450A1B">
        <w:rPr>
          <w:color w:val="000000" w:themeColor="text1"/>
          <w:sz w:val="24"/>
          <w:szCs w:val="24"/>
        </w:rPr>
        <w:t>competente</w:t>
      </w:r>
      <w:r w:rsidRPr="00450A1B">
        <w:rPr>
          <w:color w:val="000000" w:themeColor="text1"/>
          <w:spacing w:val="-1"/>
          <w:sz w:val="24"/>
          <w:szCs w:val="24"/>
        </w:rPr>
        <w:t xml:space="preserve"> </w:t>
      </w:r>
      <w:r w:rsidRPr="00450A1B">
        <w:rPr>
          <w:color w:val="000000" w:themeColor="text1"/>
          <w:sz w:val="24"/>
          <w:szCs w:val="24"/>
        </w:rPr>
        <w:t>o juízo da</w:t>
      </w:r>
      <w:r w:rsidRPr="00450A1B">
        <w:rPr>
          <w:color w:val="000000" w:themeColor="text1"/>
          <w:spacing w:val="-1"/>
          <w:sz w:val="24"/>
          <w:szCs w:val="24"/>
        </w:rPr>
        <w:t xml:space="preserve"> </w:t>
      </w:r>
      <w:r w:rsidRPr="00450A1B">
        <w:rPr>
          <w:color w:val="000000" w:themeColor="text1"/>
          <w:sz w:val="24"/>
          <w:szCs w:val="24"/>
        </w:rPr>
        <w:t>Comarca</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Bom Jardim/RJ</w:t>
      </w:r>
      <w:r w:rsidRPr="00450A1B">
        <w:rPr>
          <w:color w:val="000000" w:themeColor="text1"/>
          <w:sz w:val="24"/>
          <w:szCs w:val="24"/>
        </w:rPr>
        <w:t>.</w:t>
      </w:r>
    </w:p>
    <w:p w14:paraId="58129763" w14:textId="4B494934" w:rsidR="001D59BF" w:rsidRPr="00450A1B" w:rsidRDefault="001D59BF" w:rsidP="00713C2C">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40" w:after="40"/>
        <w:ind w:left="0" w:firstLine="0"/>
        <w:jc w:val="both"/>
        <w:rPr>
          <w:color w:val="000000" w:themeColor="text1"/>
          <w:sz w:val="24"/>
          <w:szCs w:val="24"/>
        </w:rPr>
      </w:pPr>
      <w:r w:rsidRPr="00450A1B">
        <w:rPr>
          <w:color w:val="000000" w:themeColor="text1"/>
          <w:sz w:val="24"/>
          <w:szCs w:val="24"/>
        </w:rPr>
        <w:t>È</w:t>
      </w:r>
      <w:r w:rsidRPr="00450A1B">
        <w:rPr>
          <w:color w:val="000000" w:themeColor="text1"/>
          <w:spacing w:val="1"/>
          <w:sz w:val="24"/>
          <w:szCs w:val="24"/>
        </w:rPr>
        <w:t xml:space="preserve"> </w:t>
      </w:r>
      <w:r w:rsidRPr="00450A1B">
        <w:rPr>
          <w:color w:val="000000" w:themeColor="text1"/>
          <w:sz w:val="24"/>
          <w:szCs w:val="24"/>
        </w:rPr>
        <w:t>responsabilidade</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Licitante,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acompanhamento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todos</w:t>
      </w:r>
      <w:r w:rsidRPr="00450A1B">
        <w:rPr>
          <w:color w:val="000000" w:themeColor="text1"/>
          <w:spacing w:val="1"/>
          <w:sz w:val="24"/>
          <w:szCs w:val="24"/>
        </w:rPr>
        <w:t xml:space="preserve"> </w:t>
      </w: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andamentos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z w:val="24"/>
          <w:szCs w:val="24"/>
        </w:rPr>
        <w:tab/>
        <w:t>processo</w:t>
      </w:r>
      <w:r w:rsidRPr="00450A1B">
        <w:rPr>
          <w:color w:val="000000" w:themeColor="text1"/>
          <w:sz w:val="24"/>
          <w:szCs w:val="24"/>
        </w:rPr>
        <w:tab/>
        <w:t>licitatório</w:t>
      </w:r>
      <w:r w:rsidRPr="00450A1B">
        <w:rPr>
          <w:color w:val="000000" w:themeColor="text1"/>
          <w:sz w:val="24"/>
          <w:szCs w:val="24"/>
        </w:rPr>
        <w:tab/>
        <w:t>pelos</w:t>
      </w:r>
      <w:r w:rsidRPr="00450A1B">
        <w:rPr>
          <w:color w:val="000000" w:themeColor="text1"/>
          <w:sz w:val="24"/>
          <w:szCs w:val="24"/>
        </w:rPr>
        <w:tab/>
        <w:t>links</w:t>
      </w:r>
      <w:r w:rsidRPr="00450A1B">
        <w:rPr>
          <w:b/>
          <w:color w:val="000000" w:themeColor="text1"/>
          <w:sz w:val="24"/>
          <w:szCs w:val="24"/>
        </w:rPr>
        <w:t>:</w:t>
      </w:r>
      <w:r w:rsidRPr="00450A1B">
        <w:rPr>
          <w:color w:val="000000" w:themeColor="text1"/>
          <w:spacing w:val="-1"/>
          <w:sz w:val="24"/>
          <w:szCs w:val="24"/>
        </w:rPr>
        <w:t xml:space="preserve"> </w:t>
      </w:r>
      <w:hyperlink r:id="rId42" w:history="1">
        <w:r w:rsidR="008029BE" w:rsidRPr="00450A1B">
          <w:rPr>
            <w:rStyle w:val="Hyperlink"/>
            <w:color w:val="000000" w:themeColor="text1"/>
            <w:sz w:val="24"/>
            <w:szCs w:val="24"/>
          </w:rPr>
          <w:t>https://www.bomjardim.rj.gov.br</w:t>
        </w:r>
      </w:hyperlink>
      <w:r w:rsidR="00792133" w:rsidRPr="00450A1B">
        <w:rPr>
          <w:color w:val="000000" w:themeColor="text1"/>
          <w:sz w:val="24"/>
          <w:szCs w:val="24"/>
        </w:rPr>
        <w:t xml:space="preserve"> e </w:t>
      </w:r>
      <w:proofErr w:type="gramStart"/>
      <w:r w:rsidRPr="00450A1B">
        <w:rPr>
          <w:color w:val="000000" w:themeColor="text1"/>
          <w:sz w:val="24"/>
          <w:szCs w:val="24"/>
          <w:u w:val="single"/>
        </w:rPr>
        <w:t>https</w:t>
      </w:r>
      <w:proofErr w:type="gramEnd"/>
      <w:r w:rsidRPr="00450A1B">
        <w:rPr>
          <w:color w:val="000000" w:themeColor="text1"/>
          <w:sz w:val="24"/>
          <w:szCs w:val="24"/>
          <w:u w:val="single"/>
        </w:rPr>
        <w:t>://www.licitanet.com.br/.</w:t>
      </w:r>
    </w:p>
    <w:p w14:paraId="0CAC44FE"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A homologação do resultad</w:t>
      </w:r>
      <w:r w:rsidR="0072104C" w:rsidRPr="00450A1B">
        <w:rPr>
          <w:rFonts w:ascii="Times New Roman" w:hAnsi="Times New Roman" w:cs="Times New Roman"/>
          <w:color w:val="000000" w:themeColor="text1"/>
          <w:sz w:val="24"/>
          <w:szCs w:val="24"/>
        </w:rPr>
        <w:t>o</w:t>
      </w:r>
      <w:r w:rsidRPr="00450A1B">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450A1B">
        <w:rPr>
          <w:rFonts w:ascii="Times New Roman" w:hAnsi="Times New Roman" w:cs="Times New Roman"/>
          <w:color w:val="000000" w:themeColor="text1"/>
          <w:sz w:val="24"/>
          <w:szCs w:val="24"/>
        </w:rPr>
        <w:t>observados</w:t>
      </w:r>
      <w:proofErr w:type="gramEnd"/>
      <w:r w:rsidRPr="00450A1B">
        <w:rPr>
          <w:rFonts w:ascii="Times New Roman" w:hAnsi="Times New Roman" w:cs="Times New Roman"/>
          <w:color w:val="000000" w:themeColor="text1"/>
          <w:sz w:val="24"/>
          <w:szCs w:val="24"/>
        </w:rPr>
        <w:t xml:space="preserve"> os princípios da isonomia e do interesse público.</w:t>
      </w:r>
    </w:p>
    <w:p w14:paraId="5FE272BC"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4D343879" w:rsidR="006C27F2" w:rsidRPr="00450A1B" w:rsidRDefault="00A31F08" w:rsidP="00E8449D">
      <w:pPr>
        <w:widowControl w:val="0"/>
        <w:tabs>
          <w:tab w:val="left" w:pos="284"/>
        </w:tabs>
        <w:autoSpaceDE w:val="0"/>
        <w:autoSpaceDN w:val="0"/>
        <w:spacing w:before="43"/>
        <w:jc w:val="both"/>
        <w:rPr>
          <w:color w:val="000000" w:themeColor="text1"/>
          <w:sz w:val="24"/>
          <w:szCs w:val="24"/>
        </w:rPr>
      </w:pPr>
      <w:r w:rsidRPr="00450A1B">
        <w:rPr>
          <w:color w:val="000000" w:themeColor="text1"/>
          <w:sz w:val="24"/>
          <w:szCs w:val="24"/>
        </w:rPr>
        <w:t>2</w:t>
      </w:r>
      <w:r w:rsidR="00E8449D" w:rsidRPr="00450A1B">
        <w:rPr>
          <w:color w:val="000000" w:themeColor="text1"/>
          <w:sz w:val="24"/>
          <w:szCs w:val="24"/>
        </w:rPr>
        <w:t>3</w:t>
      </w:r>
      <w:r w:rsidRPr="00450A1B">
        <w:rPr>
          <w:color w:val="000000" w:themeColor="text1"/>
          <w:sz w:val="24"/>
          <w:szCs w:val="24"/>
        </w:rPr>
        <w:t xml:space="preserve">.4- </w:t>
      </w:r>
      <w:r w:rsidR="00E73130" w:rsidRPr="00450A1B">
        <w:rPr>
          <w:color w:val="000000" w:themeColor="text1"/>
          <w:sz w:val="24"/>
          <w:szCs w:val="24"/>
        </w:rPr>
        <w:t xml:space="preserve">O Edital e seus anexos estão disponíveis, na íntegra, no Portal Nacional de Contratações Públicas (PNCP) e endereço eletrônico </w:t>
      </w:r>
      <w:hyperlink r:id="rId43" w:history="1">
        <w:r w:rsidR="006C27F2" w:rsidRPr="00450A1B">
          <w:rPr>
            <w:rStyle w:val="Hyperlink"/>
            <w:color w:val="000000" w:themeColor="text1"/>
            <w:sz w:val="24"/>
            <w:szCs w:val="24"/>
          </w:rPr>
          <w:t>https://www.bomjardim.rj.gov.br</w:t>
        </w:r>
      </w:hyperlink>
      <w:r w:rsidR="006C27F2" w:rsidRPr="00450A1B">
        <w:rPr>
          <w:rStyle w:val="Hyperlink"/>
          <w:color w:val="000000" w:themeColor="text1"/>
          <w:sz w:val="24"/>
          <w:szCs w:val="24"/>
        </w:rPr>
        <w:t xml:space="preserve"> e </w:t>
      </w:r>
      <w:hyperlink r:id="rId44">
        <w:r w:rsidR="006C27F2" w:rsidRPr="00450A1B">
          <w:rPr>
            <w:color w:val="000000" w:themeColor="text1"/>
            <w:sz w:val="24"/>
            <w:szCs w:val="24"/>
            <w:u w:val="single" w:color="0000FF"/>
          </w:rPr>
          <w:t>https://www.licitanet.com.br/</w:t>
        </w:r>
      </w:hyperlink>
      <w:proofErr w:type="gramStart"/>
      <w:r w:rsidR="006C27F2" w:rsidRPr="00450A1B">
        <w:rPr>
          <w:color w:val="000000" w:themeColor="text1"/>
          <w:sz w:val="24"/>
          <w:szCs w:val="24"/>
        </w:rPr>
        <w:t>)</w:t>
      </w:r>
      <w:proofErr w:type="gramEnd"/>
    </w:p>
    <w:p w14:paraId="395E5C62" w14:textId="1161C30C" w:rsidR="00F41A10" w:rsidRPr="00450A1B" w:rsidRDefault="009765FE" w:rsidP="00713C2C">
      <w:pPr>
        <w:pStyle w:val="PargrafodaLista"/>
        <w:tabs>
          <w:tab w:val="left" w:pos="426"/>
          <w:tab w:val="left" w:pos="567"/>
        </w:tabs>
        <w:spacing w:before="60" w:after="60"/>
        <w:ind w:left="0"/>
        <w:jc w:val="both"/>
        <w:rPr>
          <w:b/>
          <w:color w:val="000000" w:themeColor="text1"/>
        </w:rPr>
      </w:pPr>
      <w:proofErr w:type="gramStart"/>
      <w:r w:rsidRPr="00450A1B">
        <w:rPr>
          <w:b/>
          <w:color w:val="000000" w:themeColor="text1"/>
        </w:rPr>
        <w:t>24 –</w:t>
      </w:r>
      <w:r w:rsidR="00F41A10" w:rsidRPr="00450A1B">
        <w:rPr>
          <w:b/>
          <w:color w:val="000000" w:themeColor="text1"/>
        </w:rPr>
        <w:t xml:space="preserve"> VIGÊNCIA</w:t>
      </w:r>
      <w:proofErr w:type="gramEnd"/>
      <w:r w:rsidR="00F41A10" w:rsidRPr="00450A1B">
        <w:rPr>
          <w:b/>
          <w:color w:val="000000" w:themeColor="text1"/>
        </w:rPr>
        <w:t xml:space="preserve"> DO CONTRATO</w:t>
      </w:r>
    </w:p>
    <w:p w14:paraId="21BE4F00" w14:textId="64132CE5" w:rsidR="00F41A10" w:rsidRPr="00450A1B" w:rsidRDefault="00F41A10" w:rsidP="00713C2C">
      <w:pPr>
        <w:tabs>
          <w:tab w:val="left" w:pos="426"/>
          <w:tab w:val="left" w:pos="567"/>
        </w:tabs>
        <w:spacing w:before="60" w:after="60"/>
        <w:jc w:val="both"/>
        <w:rPr>
          <w:b/>
          <w:color w:val="000000" w:themeColor="text1"/>
          <w:sz w:val="24"/>
          <w:szCs w:val="24"/>
        </w:rPr>
      </w:pPr>
      <w:r w:rsidRPr="00450A1B">
        <w:rPr>
          <w:b/>
          <w:color w:val="000000" w:themeColor="text1"/>
          <w:sz w:val="24"/>
          <w:szCs w:val="24"/>
          <w:u w:val="single"/>
        </w:rPr>
        <w:lastRenderedPageBreak/>
        <w:t>Vide Termo de Referência</w:t>
      </w:r>
    </w:p>
    <w:p w14:paraId="5C46A0E8" w14:textId="629FA65E" w:rsidR="003E7125" w:rsidRPr="00450A1B" w:rsidRDefault="000E59EE" w:rsidP="00713C2C">
      <w:pPr>
        <w:tabs>
          <w:tab w:val="left" w:pos="0"/>
          <w:tab w:val="left" w:pos="142"/>
        </w:tabs>
        <w:spacing w:before="60" w:after="60" w:line="360" w:lineRule="auto"/>
        <w:jc w:val="both"/>
        <w:rPr>
          <w:b/>
          <w:color w:val="000000" w:themeColor="text1"/>
          <w:sz w:val="24"/>
          <w:szCs w:val="24"/>
        </w:rPr>
      </w:pPr>
      <w:r w:rsidRPr="00450A1B">
        <w:rPr>
          <w:b/>
          <w:color w:val="000000" w:themeColor="text1"/>
          <w:sz w:val="24"/>
          <w:szCs w:val="24"/>
        </w:rPr>
        <w:t>2</w:t>
      </w:r>
      <w:r w:rsidR="009765FE" w:rsidRPr="00450A1B">
        <w:rPr>
          <w:b/>
          <w:color w:val="000000" w:themeColor="text1"/>
          <w:sz w:val="24"/>
          <w:szCs w:val="24"/>
        </w:rPr>
        <w:t>5</w:t>
      </w:r>
      <w:r w:rsidRPr="00450A1B">
        <w:rPr>
          <w:b/>
          <w:color w:val="000000" w:themeColor="text1"/>
          <w:sz w:val="24"/>
          <w:szCs w:val="24"/>
        </w:rPr>
        <w:t xml:space="preserve"> – </w:t>
      </w:r>
      <w:r w:rsidR="002A4089" w:rsidRPr="00450A1B">
        <w:rPr>
          <w:b/>
          <w:color w:val="000000" w:themeColor="text1"/>
          <w:sz w:val="24"/>
          <w:szCs w:val="24"/>
        </w:rPr>
        <w:t>ANEXOS DO EDITAL:</w:t>
      </w:r>
    </w:p>
    <w:p w14:paraId="1C97CC5C" w14:textId="24ED921C" w:rsidR="003E7125" w:rsidRPr="00450A1B" w:rsidRDefault="00E8425B" w:rsidP="00713C2C">
      <w:pPr>
        <w:pStyle w:val="PargrafodaLista"/>
        <w:tabs>
          <w:tab w:val="left" w:pos="284"/>
          <w:tab w:val="left" w:pos="426"/>
          <w:tab w:val="left" w:pos="567"/>
        </w:tabs>
        <w:spacing w:before="60" w:after="60"/>
        <w:ind w:left="0"/>
        <w:jc w:val="both"/>
        <w:rPr>
          <w:color w:val="000000" w:themeColor="text1"/>
        </w:rPr>
      </w:pPr>
      <w:proofErr w:type="gramStart"/>
      <w:r w:rsidRPr="00450A1B">
        <w:rPr>
          <w:color w:val="000000" w:themeColor="text1"/>
        </w:rPr>
        <w:t>2</w:t>
      </w:r>
      <w:r w:rsidR="009765FE" w:rsidRPr="00450A1B">
        <w:rPr>
          <w:color w:val="000000" w:themeColor="text1"/>
        </w:rPr>
        <w:t>5</w:t>
      </w:r>
      <w:r w:rsidRPr="00450A1B">
        <w:rPr>
          <w:color w:val="000000" w:themeColor="text1"/>
        </w:rPr>
        <w:t xml:space="preserve">.1- </w:t>
      </w:r>
      <w:r w:rsidR="00792133" w:rsidRPr="00450A1B">
        <w:rPr>
          <w:color w:val="000000" w:themeColor="text1"/>
        </w:rPr>
        <w:t xml:space="preserve">ANEXO I </w:t>
      </w:r>
      <w:r w:rsidR="003E7125" w:rsidRPr="00450A1B">
        <w:rPr>
          <w:color w:val="000000" w:themeColor="text1"/>
        </w:rPr>
        <w:t>–Termo</w:t>
      </w:r>
      <w:proofErr w:type="gramEnd"/>
      <w:r w:rsidR="003E7125" w:rsidRPr="00450A1B">
        <w:rPr>
          <w:color w:val="000000" w:themeColor="text1"/>
        </w:rPr>
        <w:t xml:space="preserve"> de Refe</w:t>
      </w:r>
      <w:r w:rsidR="002A4089" w:rsidRPr="00450A1B">
        <w:rPr>
          <w:color w:val="000000" w:themeColor="text1"/>
        </w:rPr>
        <w:t>rência</w:t>
      </w:r>
    </w:p>
    <w:p w14:paraId="6076E737" w14:textId="7B925461" w:rsidR="00792133" w:rsidRPr="00450A1B" w:rsidRDefault="009765FE" w:rsidP="00713C2C">
      <w:pPr>
        <w:tabs>
          <w:tab w:val="left" w:pos="284"/>
          <w:tab w:val="left" w:pos="426"/>
          <w:tab w:val="left" w:pos="567"/>
        </w:tabs>
        <w:spacing w:before="60" w:after="60"/>
        <w:jc w:val="both"/>
        <w:rPr>
          <w:color w:val="000000" w:themeColor="text1"/>
          <w:sz w:val="24"/>
          <w:szCs w:val="24"/>
        </w:rPr>
      </w:pPr>
      <w:proofErr w:type="gramStart"/>
      <w:r w:rsidRPr="00450A1B">
        <w:rPr>
          <w:color w:val="000000" w:themeColor="text1"/>
          <w:sz w:val="24"/>
          <w:szCs w:val="24"/>
        </w:rPr>
        <w:t>25</w:t>
      </w:r>
      <w:r w:rsidR="00B96382" w:rsidRPr="00450A1B">
        <w:rPr>
          <w:color w:val="000000" w:themeColor="text1"/>
          <w:sz w:val="24"/>
          <w:szCs w:val="24"/>
        </w:rPr>
        <w:t>.2</w:t>
      </w:r>
      <w:r w:rsidR="0027477E" w:rsidRPr="00450A1B">
        <w:rPr>
          <w:color w:val="000000" w:themeColor="text1"/>
          <w:sz w:val="24"/>
          <w:szCs w:val="24"/>
        </w:rPr>
        <w:t xml:space="preserve"> - </w:t>
      </w:r>
      <w:r w:rsidR="00792133" w:rsidRPr="00450A1B">
        <w:rPr>
          <w:color w:val="000000" w:themeColor="text1"/>
          <w:sz w:val="24"/>
          <w:szCs w:val="24"/>
        </w:rPr>
        <w:t>ANEXO II</w:t>
      </w:r>
      <w:r w:rsidR="000E59EE" w:rsidRPr="00450A1B">
        <w:rPr>
          <w:color w:val="000000" w:themeColor="text1"/>
          <w:sz w:val="24"/>
          <w:szCs w:val="24"/>
        </w:rPr>
        <w:t xml:space="preserve"> –</w:t>
      </w:r>
      <w:r w:rsidR="00792133" w:rsidRPr="00450A1B">
        <w:rPr>
          <w:color w:val="000000" w:themeColor="text1"/>
          <w:sz w:val="24"/>
          <w:szCs w:val="24"/>
        </w:rPr>
        <w:t xml:space="preserve"> MODELO</w:t>
      </w:r>
      <w:proofErr w:type="gramEnd"/>
      <w:r w:rsidR="00792133" w:rsidRPr="00450A1B">
        <w:rPr>
          <w:color w:val="000000" w:themeColor="text1"/>
          <w:sz w:val="24"/>
          <w:szCs w:val="24"/>
        </w:rPr>
        <w:t xml:space="preserve"> DE PROPOSTA</w:t>
      </w:r>
      <w:r w:rsidR="0027477E" w:rsidRPr="00450A1B">
        <w:rPr>
          <w:color w:val="000000" w:themeColor="text1"/>
          <w:sz w:val="24"/>
          <w:szCs w:val="24"/>
        </w:rPr>
        <w:t xml:space="preserve"> </w:t>
      </w:r>
    </w:p>
    <w:p w14:paraId="232AE296" w14:textId="7735E49B" w:rsidR="00D770AA" w:rsidRPr="00450A1B" w:rsidRDefault="0027477E" w:rsidP="00713C2C">
      <w:pPr>
        <w:widowControl w:val="0"/>
        <w:tabs>
          <w:tab w:val="left" w:pos="284"/>
          <w:tab w:val="left" w:pos="426"/>
          <w:tab w:val="left" w:pos="567"/>
        </w:tabs>
        <w:autoSpaceDE w:val="0"/>
        <w:autoSpaceDN w:val="0"/>
        <w:spacing w:before="60" w:after="60"/>
        <w:jc w:val="both"/>
        <w:rPr>
          <w:color w:val="000000" w:themeColor="text1"/>
          <w:sz w:val="24"/>
          <w:szCs w:val="24"/>
        </w:rPr>
      </w:pPr>
      <w:proofErr w:type="gramStart"/>
      <w:r w:rsidRPr="00450A1B">
        <w:rPr>
          <w:color w:val="000000" w:themeColor="text1"/>
          <w:sz w:val="24"/>
          <w:szCs w:val="24"/>
        </w:rPr>
        <w:t>2</w:t>
      </w:r>
      <w:r w:rsidR="009765FE" w:rsidRPr="00450A1B">
        <w:rPr>
          <w:color w:val="000000" w:themeColor="text1"/>
          <w:sz w:val="24"/>
          <w:szCs w:val="24"/>
        </w:rPr>
        <w:t>5</w:t>
      </w:r>
      <w:r w:rsidRPr="00450A1B">
        <w:rPr>
          <w:color w:val="000000" w:themeColor="text1"/>
          <w:sz w:val="24"/>
          <w:szCs w:val="24"/>
        </w:rPr>
        <w:t xml:space="preserve">.3 – </w:t>
      </w:r>
      <w:r w:rsidR="00D93B7A" w:rsidRPr="00450A1B">
        <w:rPr>
          <w:color w:val="000000" w:themeColor="text1"/>
          <w:sz w:val="24"/>
          <w:szCs w:val="24"/>
        </w:rPr>
        <w:t>ANEXO I</w:t>
      </w:r>
      <w:r w:rsidR="00B63BA0" w:rsidRPr="00450A1B">
        <w:rPr>
          <w:color w:val="000000" w:themeColor="text1"/>
          <w:sz w:val="24"/>
          <w:szCs w:val="24"/>
        </w:rPr>
        <w:t>II</w:t>
      </w:r>
      <w:r w:rsidR="000E59EE" w:rsidRPr="00450A1B">
        <w:rPr>
          <w:color w:val="000000" w:themeColor="text1"/>
          <w:sz w:val="24"/>
          <w:szCs w:val="24"/>
        </w:rPr>
        <w:t xml:space="preserve"> –</w:t>
      </w:r>
      <w:r w:rsidR="00D93B7A" w:rsidRPr="00450A1B">
        <w:rPr>
          <w:color w:val="000000" w:themeColor="text1"/>
          <w:sz w:val="24"/>
          <w:szCs w:val="24"/>
        </w:rPr>
        <w:t xml:space="preserve"> </w:t>
      </w:r>
      <w:r w:rsidR="002A4089" w:rsidRPr="00450A1B">
        <w:rPr>
          <w:color w:val="000000" w:themeColor="text1"/>
          <w:sz w:val="24"/>
          <w:szCs w:val="24"/>
        </w:rPr>
        <w:t>Declaração</w:t>
      </w:r>
      <w:proofErr w:type="gramEnd"/>
      <w:r w:rsidR="002A4089" w:rsidRPr="00450A1B">
        <w:rPr>
          <w:color w:val="000000" w:themeColor="text1"/>
          <w:sz w:val="24"/>
          <w:szCs w:val="24"/>
        </w:rPr>
        <w:t xml:space="preserve"> conjunta, expressa, de que o licitante: (a) não possui em seu quadro de pessoal</w:t>
      </w:r>
      <w:r w:rsidR="002A4089" w:rsidRPr="00450A1B">
        <w:rPr>
          <w:color w:val="000000" w:themeColor="text1"/>
          <w:spacing w:val="1"/>
          <w:sz w:val="24"/>
          <w:szCs w:val="24"/>
        </w:rPr>
        <w:t xml:space="preserve"> </w:t>
      </w:r>
      <w:r w:rsidR="002A4089" w:rsidRPr="00450A1B">
        <w:rPr>
          <w:color w:val="000000" w:themeColor="text1"/>
          <w:sz w:val="24"/>
          <w:szCs w:val="24"/>
        </w:rPr>
        <w:t>empregado(s) com menos de 18 (dezoito) anos em trabalho noturno, perigoso ou insalubre</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de 16 (dezesseis) anos em qualquer trabalho, salvo na condição de aprendiz, nos termos do</w:t>
      </w:r>
      <w:r w:rsidR="002A4089" w:rsidRPr="00450A1B">
        <w:rPr>
          <w:color w:val="000000" w:themeColor="text1"/>
          <w:spacing w:val="1"/>
          <w:sz w:val="24"/>
          <w:szCs w:val="24"/>
        </w:rPr>
        <w:t xml:space="preserve"> </w:t>
      </w:r>
      <w:r w:rsidR="002A4089" w:rsidRPr="00450A1B">
        <w:rPr>
          <w:color w:val="000000" w:themeColor="text1"/>
          <w:sz w:val="24"/>
          <w:szCs w:val="24"/>
        </w:rPr>
        <w:t>inciso XXXIII do</w:t>
      </w:r>
      <w:r w:rsidR="002A4089" w:rsidRPr="00450A1B">
        <w:rPr>
          <w:color w:val="000000" w:themeColor="text1"/>
          <w:spacing w:val="1"/>
          <w:sz w:val="24"/>
          <w:szCs w:val="24"/>
        </w:rPr>
        <w:t xml:space="preserve"> </w:t>
      </w:r>
      <w:r w:rsidR="002A4089" w:rsidRPr="00450A1B">
        <w:rPr>
          <w:color w:val="000000" w:themeColor="text1"/>
          <w:sz w:val="24"/>
          <w:szCs w:val="24"/>
        </w:rPr>
        <w:t>art.</w:t>
      </w:r>
      <w:r w:rsidR="002A4089" w:rsidRPr="00450A1B">
        <w:rPr>
          <w:color w:val="000000" w:themeColor="text1"/>
          <w:spacing w:val="1"/>
          <w:sz w:val="24"/>
          <w:szCs w:val="24"/>
        </w:rPr>
        <w:t xml:space="preserve"> </w:t>
      </w:r>
      <w:r w:rsidR="002A4089" w:rsidRPr="00450A1B">
        <w:rPr>
          <w:color w:val="000000" w:themeColor="text1"/>
          <w:sz w:val="24"/>
          <w:szCs w:val="24"/>
        </w:rPr>
        <w:t>7º da Constituição Federal de 1998 (Lei nº. 9.854/99); (b) detém</w:t>
      </w:r>
      <w:r w:rsidR="002A4089" w:rsidRPr="00450A1B">
        <w:rPr>
          <w:color w:val="000000" w:themeColor="text1"/>
          <w:spacing w:val="1"/>
          <w:sz w:val="24"/>
          <w:szCs w:val="24"/>
        </w:rPr>
        <w:t xml:space="preserve"> </w:t>
      </w:r>
      <w:r w:rsidR="002A4089" w:rsidRPr="00450A1B">
        <w:rPr>
          <w:color w:val="000000" w:themeColor="text1"/>
          <w:sz w:val="24"/>
          <w:szCs w:val="24"/>
        </w:rPr>
        <w:t>conhecimento de todas as informações contidas neste edital e em seus anexos, e que a sua</w:t>
      </w:r>
      <w:r w:rsidR="002A4089" w:rsidRPr="00450A1B">
        <w:rPr>
          <w:color w:val="000000" w:themeColor="text1"/>
          <w:spacing w:val="1"/>
          <w:sz w:val="24"/>
          <w:szCs w:val="24"/>
        </w:rPr>
        <w:t xml:space="preserve"> </w:t>
      </w:r>
      <w:r w:rsidR="002A4089" w:rsidRPr="00450A1B">
        <w:rPr>
          <w:color w:val="000000" w:themeColor="text1"/>
          <w:sz w:val="24"/>
          <w:szCs w:val="24"/>
        </w:rPr>
        <w:t>proposta</w:t>
      </w:r>
      <w:r w:rsidR="002A4089" w:rsidRPr="00450A1B">
        <w:rPr>
          <w:color w:val="000000" w:themeColor="text1"/>
          <w:spacing w:val="1"/>
          <w:sz w:val="24"/>
          <w:szCs w:val="24"/>
        </w:rPr>
        <w:t xml:space="preserve"> </w:t>
      </w:r>
      <w:r w:rsidR="002A4089" w:rsidRPr="00450A1B">
        <w:rPr>
          <w:color w:val="000000" w:themeColor="text1"/>
          <w:sz w:val="24"/>
          <w:szCs w:val="24"/>
        </w:rPr>
        <w:t>atende</w:t>
      </w:r>
      <w:r w:rsidR="002A4089" w:rsidRPr="00450A1B">
        <w:rPr>
          <w:color w:val="000000" w:themeColor="text1"/>
          <w:spacing w:val="1"/>
          <w:sz w:val="24"/>
          <w:szCs w:val="24"/>
        </w:rPr>
        <w:t xml:space="preserve"> </w:t>
      </w:r>
      <w:r w:rsidR="002A4089" w:rsidRPr="00450A1B">
        <w:rPr>
          <w:color w:val="000000" w:themeColor="text1"/>
          <w:sz w:val="24"/>
          <w:szCs w:val="24"/>
        </w:rPr>
        <w:t>integralmente</w:t>
      </w:r>
      <w:r w:rsidR="002A4089" w:rsidRPr="00450A1B">
        <w:rPr>
          <w:color w:val="000000" w:themeColor="text1"/>
          <w:spacing w:val="1"/>
          <w:sz w:val="24"/>
          <w:szCs w:val="24"/>
        </w:rPr>
        <w:t xml:space="preserve"> </w:t>
      </w:r>
      <w:r w:rsidR="002A4089" w:rsidRPr="00450A1B">
        <w:rPr>
          <w:color w:val="000000" w:themeColor="text1"/>
          <w:sz w:val="24"/>
          <w:szCs w:val="24"/>
        </w:rPr>
        <w:t>aos</w:t>
      </w:r>
      <w:r w:rsidR="002A4089" w:rsidRPr="00450A1B">
        <w:rPr>
          <w:color w:val="000000" w:themeColor="text1"/>
          <w:spacing w:val="1"/>
          <w:sz w:val="24"/>
          <w:szCs w:val="24"/>
        </w:rPr>
        <w:t xml:space="preserve"> </w:t>
      </w:r>
      <w:r w:rsidR="002A4089" w:rsidRPr="00450A1B">
        <w:rPr>
          <w:color w:val="000000" w:themeColor="text1"/>
          <w:sz w:val="24"/>
          <w:szCs w:val="24"/>
        </w:rPr>
        <w:t>requisitos</w:t>
      </w:r>
      <w:r w:rsidR="002A4089" w:rsidRPr="00450A1B">
        <w:rPr>
          <w:color w:val="000000" w:themeColor="text1"/>
          <w:spacing w:val="1"/>
          <w:sz w:val="24"/>
          <w:szCs w:val="24"/>
        </w:rPr>
        <w:t xml:space="preserve"> </w:t>
      </w:r>
      <w:r w:rsidR="002A4089" w:rsidRPr="00450A1B">
        <w:rPr>
          <w:color w:val="000000" w:themeColor="text1"/>
          <w:sz w:val="24"/>
          <w:szCs w:val="24"/>
        </w:rPr>
        <w:t>constantes</w:t>
      </w:r>
      <w:r w:rsidR="002A4089" w:rsidRPr="00450A1B">
        <w:rPr>
          <w:color w:val="000000" w:themeColor="text1"/>
          <w:spacing w:val="1"/>
          <w:sz w:val="24"/>
          <w:szCs w:val="24"/>
        </w:rPr>
        <w:t xml:space="preserve"> </w:t>
      </w:r>
      <w:r w:rsidR="002A4089" w:rsidRPr="00450A1B">
        <w:rPr>
          <w:color w:val="000000" w:themeColor="text1"/>
          <w:sz w:val="24"/>
          <w:szCs w:val="24"/>
        </w:rPr>
        <w:t>do</w:t>
      </w:r>
      <w:r w:rsidR="002A4089" w:rsidRPr="00450A1B">
        <w:rPr>
          <w:color w:val="000000" w:themeColor="text1"/>
          <w:spacing w:val="1"/>
          <w:sz w:val="24"/>
          <w:szCs w:val="24"/>
        </w:rPr>
        <w:t xml:space="preserve"> </w:t>
      </w:r>
      <w:r w:rsidR="002A4089" w:rsidRPr="00450A1B">
        <w:rPr>
          <w:color w:val="000000" w:themeColor="text1"/>
          <w:sz w:val="24"/>
          <w:szCs w:val="24"/>
        </w:rPr>
        <w:t>edital;</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(c)</w:t>
      </w:r>
      <w:r w:rsidR="002A4089" w:rsidRPr="00450A1B">
        <w:rPr>
          <w:color w:val="000000" w:themeColor="text1"/>
          <w:spacing w:val="1"/>
          <w:sz w:val="24"/>
          <w:szCs w:val="24"/>
        </w:rPr>
        <w:t xml:space="preserve"> </w:t>
      </w:r>
      <w:r w:rsidR="002A4089" w:rsidRPr="00450A1B">
        <w:rPr>
          <w:color w:val="000000" w:themeColor="text1"/>
          <w:sz w:val="24"/>
          <w:szCs w:val="24"/>
        </w:rPr>
        <w:t>não</w:t>
      </w:r>
      <w:r w:rsidR="002A4089" w:rsidRPr="00450A1B">
        <w:rPr>
          <w:color w:val="000000" w:themeColor="text1"/>
          <w:spacing w:val="1"/>
          <w:sz w:val="24"/>
          <w:szCs w:val="24"/>
        </w:rPr>
        <w:t xml:space="preserve"> </w:t>
      </w:r>
      <w:r w:rsidR="002A4089" w:rsidRPr="00450A1B">
        <w:rPr>
          <w:color w:val="000000" w:themeColor="text1"/>
          <w:sz w:val="24"/>
          <w:szCs w:val="24"/>
        </w:rPr>
        <w:t>incursa</w:t>
      </w:r>
      <w:r w:rsidR="002A4089" w:rsidRPr="00450A1B">
        <w:rPr>
          <w:color w:val="000000" w:themeColor="text1"/>
          <w:spacing w:val="1"/>
          <w:sz w:val="24"/>
          <w:szCs w:val="24"/>
        </w:rPr>
        <w:t xml:space="preserve"> </w:t>
      </w:r>
      <w:r w:rsidR="002A4089" w:rsidRPr="00450A1B">
        <w:rPr>
          <w:color w:val="000000" w:themeColor="text1"/>
          <w:sz w:val="24"/>
          <w:szCs w:val="24"/>
        </w:rPr>
        <w:t>nos</w:t>
      </w:r>
      <w:r w:rsidR="002A4089" w:rsidRPr="00450A1B">
        <w:rPr>
          <w:color w:val="000000" w:themeColor="text1"/>
          <w:spacing w:val="-57"/>
          <w:sz w:val="24"/>
          <w:szCs w:val="24"/>
        </w:rPr>
        <w:t xml:space="preserve"> </w:t>
      </w:r>
      <w:r w:rsidR="002A4089" w:rsidRPr="00450A1B">
        <w:rPr>
          <w:color w:val="000000" w:themeColor="text1"/>
          <w:sz w:val="24"/>
          <w:szCs w:val="24"/>
        </w:rPr>
        <w:t xml:space="preserve">impedimentos de que trata o artigo 14 da Lei Federal nº 14.133/2021; </w:t>
      </w:r>
    </w:p>
    <w:p w14:paraId="73DFA964" w14:textId="1BD03D94" w:rsidR="00D93B7A" w:rsidRPr="00450A1B" w:rsidRDefault="009765FE" w:rsidP="00713C2C">
      <w:pPr>
        <w:tabs>
          <w:tab w:val="left" w:pos="284"/>
          <w:tab w:val="left" w:pos="426"/>
          <w:tab w:val="left" w:pos="567"/>
        </w:tabs>
        <w:spacing w:before="60" w:after="60"/>
        <w:jc w:val="both"/>
        <w:rPr>
          <w:bCs/>
          <w:color w:val="000000" w:themeColor="text1"/>
          <w:sz w:val="24"/>
          <w:szCs w:val="24"/>
        </w:rPr>
      </w:pPr>
      <w:proofErr w:type="gramStart"/>
      <w:r w:rsidRPr="00450A1B">
        <w:rPr>
          <w:color w:val="000000" w:themeColor="text1"/>
          <w:sz w:val="24"/>
          <w:szCs w:val="24"/>
        </w:rPr>
        <w:t>25</w:t>
      </w:r>
      <w:r w:rsidR="00B96382" w:rsidRPr="00450A1B">
        <w:rPr>
          <w:color w:val="000000" w:themeColor="text1"/>
          <w:sz w:val="24"/>
          <w:szCs w:val="24"/>
        </w:rPr>
        <w:t>.4</w:t>
      </w:r>
      <w:r w:rsidR="0027477E" w:rsidRPr="00450A1B">
        <w:rPr>
          <w:color w:val="000000" w:themeColor="text1"/>
          <w:sz w:val="24"/>
          <w:szCs w:val="24"/>
        </w:rPr>
        <w:t xml:space="preserve"> - </w:t>
      </w:r>
      <w:r w:rsidR="00D93B7A" w:rsidRPr="00450A1B">
        <w:rPr>
          <w:color w:val="000000" w:themeColor="text1"/>
          <w:sz w:val="24"/>
          <w:szCs w:val="24"/>
        </w:rPr>
        <w:t xml:space="preserve">ANEXO </w:t>
      </w:r>
      <w:r w:rsidR="00B63BA0" w:rsidRPr="00450A1B">
        <w:rPr>
          <w:color w:val="000000" w:themeColor="text1"/>
          <w:sz w:val="24"/>
          <w:szCs w:val="24"/>
        </w:rPr>
        <w:t>I</w:t>
      </w:r>
      <w:r w:rsidR="00D93B7A" w:rsidRPr="00450A1B">
        <w:rPr>
          <w:color w:val="000000" w:themeColor="text1"/>
          <w:sz w:val="24"/>
          <w:szCs w:val="24"/>
        </w:rPr>
        <w:t>V</w:t>
      </w:r>
      <w:r w:rsidR="000E59EE" w:rsidRPr="00450A1B">
        <w:rPr>
          <w:color w:val="000000" w:themeColor="text1"/>
          <w:sz w:val="24"/>
          <w:szCs w:val="24"/>
        </w:rPr>
        <w:t xml:space="preserve"> –</w:t>
      </w:r>
      <w:r w:rsidR="00D93B7A" w:rsidRPr="00450A1B">
        <w:rPr>
          <w:bCs/>
          <w:color w:val="000000" w:themeColor="text1"/>
          <w:sz w:val="24"/>
          <w:szCs w:val="24"/>
        </w:rPr>
        <w:t xml:space="preserve"> CARTA</w:t>
      </w:r>
      <w:proofErr w:type="gramEnd"/>
      <w:r w:rsidR="00D93B7A" w:rsidRPr="00450A1B">
        <w:rPr>
          <w:bCs/>
          <w:color w:val="000000" w:themeColor="text1"/>
          <w:sz w:val="24"/>
          <w:szCs w:val="24"/>
        </w:rPr>
        <w:t xml:space="preserve"> DE CREDENCIAMENTO (modelo)</w:t>
      </w:r>
    </w:p>
    <w:p w14:paraId="609A395E" w14:textId="2FC9A73B" w:rsidR="00BB09A0" w:rsidRPr="00450A1B" w:rsidRDefault="009765FE" w:rsidP="00713C2C">
      <w:pPr>
        <w:widowControl w:val="0"/>
        <w:tabs>
          <w:tab w:val="left" w:pos="284"/>
          <w:tab w:val="left" w:pos="426"/>
          <w:tab w:val="left" w:pos="567"/>
        </w:tabs>
        <w:autoSpaceDE w:val="0"/>
        <w:autoSpaceDN w:val="0"/>
        <w:spacing w:before="60" w:after="60"/>
        <w:jc w:val="both"/>
        <w:rPr>
          <w:color w:val="000000" w:themeColor="text1"/>
          <w:sz w:val="24"/>
          <w:szCs w:val="24"/>
        </w:rPr>
      </w:pPr>
      <w:proofErr w:type="gramStart"/>
      <w:r w:rsidRPr="00450A1B">
        <w:rPr>
          <w:color w:val="000000" w:themeColor="text1"/>
          <w:sz w:val="24"/>
          <w:szCs w:val="24"/>
        </w:rPr>
        <w:t>25</w:t>
      </w:r>
      <w:r w:rsidR="00B96382" w:rsidRPr="00450A1B">
        <w:rPr>
          <w:color w:val="000000" w:themeColor="text1"/>
          <w:sz w:val="24"/>
          <w:szCs w:val="24"/>
        </w:rPr>
        <w:t>.5</w:t>
      </w:r>
      <w:r w:rsidR="0027477E" w:rsidRPr="00450A1B">
        <w:rPr>
          <w:color w:val="000000" w:themeColor="text1"/>
          <w:sz w:val="24"/>
          <w:szCs w:val="24"/>
        </w:rPr>
        <w:t xml:space="preserve"> - </w:t>
      </w:r>
      <w:r w:rsidR="00D93B7A" w:rsidRPr="00450A1B">
        <w:rPr>
          <w:color w:val="000000" w:themeColor="text1"/>
          <w:sz w:val="24"/>
          <w:szCs w:val="24"/>
        </w:rPr>
        <w:t>ANEXO V</w:t>
      </w:r>
      <w:r w:rsidR="000E59EE" w:rsidRPr="00450A1B">
        <w:rPr>
          <w:color w:val="000000" w:themeColor="text1"/>
          <w:sz w:val="24"/>
          <w:szCs w:val="24"/>
        </w:rPr>
        <w:t xml:space="preserve"> –</w:t>
      </w:r>
      <w:r w:rsidR="00D93B7A" w:rsidRPr="00450A1B">
        <w:rPr>
          <w:color w:val="000000" w:themeColor="text1"/>
          <w:sz w:val="24"/>
          <w:szCs w:val="24"/>
        </w:rPr>
        <w:t xml:space="preserve"> MINUTA</w:t>
      </w:r>
      <w:proofErr w:type="gramEnd"/>
      <w:r w:rsidR="00D93B7A" w:rsidRPr="00450A1B">
        <w:rPr>
          <w:color w:val="000000" w:themeColor="text1"/>
          <w:sz w:val="24"/>
          <w:szCs w:val="24"/>
        </w:rPr>
        <w:t xml:space="preserve"> DE CONTRATO</w:t>
      </w:r>
    </w:p>
    <w:p w14:paraId="36819647" w14:textId="77777777" w:rsidR="00C676A8" w:rsidRDefault="00C676A8" w:rsidP="000E59EE">
      <w:pPr>
        <w:widowControl w:val="0"/>
        <w:tabs>
          <w:tab w:val="left" w:pos="0"/>
        </w:tabs>
        <w:jc w:val="center"/>
        <w:rPr>
          <w:b/>
          <w:color w:val="000000" w:themeColor="text1"/>
          <w:sz w:val="24"/>
          <w:szCs w:val="24"/>
        </w:rPr>
      </w:pPr>
    </w:p>
    <w:p w14:paraId="33B9C094" w14:textId="5738BB98" w:rsidR="000E59EE" w:rsidRPr="00450A1B" w:rsidRDefault="000E59EE" w:rsidP="000E59EE">
      <w:pPr>
        <w:widowControl w:val="0"/>
        <w:tabs>
          <w:tab w:val="left" w:pos="0"/>
        </w:tabs>
        <w:jc w:val="center"/>
        <w:rPr>
          <w:b/>
          <w:color w:val="000000" w:themeColor="text1"/>
          <w:sz w:val="24"/>
          <w:szCs w:val="24"/>
        </w:rPr>
      </w:pPr>
      <w:r w:rsidRPr="00450A1B">
        <w:rPr>
          <w:b/>
          <w:color w:val="000000" w:themeColor="text1"/>
          <w:sz w:val="24"/>
          <w:szCs w:val="24"/>
        </w:rPr>
        <w:t>___________________________</w:t>
      </w:r>
    </w:p>
    <w:p w14:paraId="781DBD1D" w14:textId="1063ACAC" w:rsidR="000E59EE" w:rsidRPr="00450A1B" w:rsidRDefault="000E59EE" w:rsidP="000E59EE">
      <w:pPr>
        <w:jc w:val="center"/>
        <w:rPr>
          <w:b/>
          <w:color w:val="000000" w:themeColor="text1"/>
          <w:sz w:val="24"/>
          <w:szCs w:val="24"/>
        </w:rPr>
      </w:pPr>
      <w:r w:rsidRPr="00450A1B">
        <w:rPr>
          <w:b/>
          <w:color w:val="000000" w:themeColor="text1"/>
          <w:sz w:val="24"/>
          <w:szCs w:val="24"/>
        </w:rPr>
        <w:t>Carlos Augusto Sardinha Nunes</w:t>
      </w:r>
    </w:p>
    <w:p w14:paraId="27ECE916" w14:textId="7D696767" w:rsidR="000E59EE" w:rsidRPr="00450A1B" w:rsidRDefault="002C6EF7" w:rsidP="000E59EE">
      <w:pPr>
        <w:jc w:val="center"/>
        <w:rPr>
          <w:i/>
          <w:color w:val="000000" w:themeColor="text1"/>
          <w:sz w:val="24"/>
          <w:szCs w:val="24"/>
        </w:rPr>
      </w:pPr>
      <w:r>
        <w:rPr>
          <w:i/>
          <w:color w:val="000000" w:themeColor="text1"/>
          <w:sz w:val="24"/>
          <w:szCs w:val="24"/>
        </w:rPr>
        <w:t>Supervisor</w:t>
      </w:r>
      <w:r w:rsidR="000E59EE" w:rsidRPr="00450A1B">
        <w:rPr>
          <w:i/>
          <w:color w:val="000000" w:themeColor="text1"/>
          <w:sz w:val="24"/>
          <w:szCs w:val="24"/>
        </w:rPr>
        <w:t xml:space="preserve"> de Gestão e Compras</w:t>
      </w:r>
    </w:p>
    <w:p w14:paraId="7813ED7D" w14:textId="77777777" w:rsidR="00713C2C" w:rsidRDefault="00713C2C" w:rsidP="00F41A10">
      <w:pPr>
        <w:jc w:val="center"/>
        <w:rPr>
          <w:b/>
          <w:color w:val="000000" w:themeColor="text1"/>
          <w:sz w:val="24"/>
          <w:szCs w:val="24"/>
        </w:rPr>
      </w:pPr>
    </w:p>
    <w:p w14:paraId="0522A274" w14:textId="01DC3618" w:rsidR="00F41A10" w:rsidRPr="00450A1B" w:rsidRDefault="00F41A10" w:rsidP="00F41A10">
      <w:pPr>
        <w:jc w:val="center"/>
        <w:rPr>
          <w:b/>
          <w:color w:val="000000" w:themeColor="text1"/>
          <w:sz w:val="24"/>
          <w:szCs w:val="24"/>
        </w:rPr>
      </w:pPr>
      <w:r w:rsidRPr="00450A1B">
        <w:rPr>
          <w:b/>
          <w:color w:val="000000" w:themeColor="text1"/>
          <w:sz w:val="24"/>
          <w:szCs w:val="24"/>
        </w:rPr>
        <w:t>________________________________</w:t>
      </w:r>
    </w:p>
    <w:p w14:paraId="1CBEDD09" w14:textId="77777777" w:rsidR="00F41A10" w:rsidRPr="00450A1B" w:rsidRDefault="00F41A10" w:rsidP="00F41A10">
      <w:pPr>
        <w:jc w:val="center"/>
        <w:rPr>
          <w:b/>
          <w:color w:val="000000" w:themeColor="text1"/>
          <w:sz w:val="24"/>
          <w:szCs w:val="24"/>
        </w:rPr>
      </w:pPr>
      <w:r w:rsidRPr="00450A1B">
        <w:rPr>
          <w:b/>
          <w:color w:val="000000" w:themeColor="text1"/>
          <w:sz w:val="24"/>
          <w:szCs w:val="24"/>
        </w:rPr>
        <w:t xml:space="preserve">Luciana </w:t>
      </w:r>
      <w:proofErr w:type="spellStart"/>
      <w:r w:rsidRPr="00450A1B">
        <w:rPr>
          <w:b/>
          <w:color w:val="000000" w:themeColor="text1"/>
          <w:sz w:val="24"/>
          <w:szCs w:val="24"/>
        </w:rPr>
        <w:t>Lattanzi</w:t>
      </w:r>
      <w:proofErr w:type="spellEnd"/>
      <w:r w:rsidRPr="00450A1B">
        <w:rPr>
          <w:b/>
          <w:color w:val="000000" w:themeColor="text1"/>
          <w:sz w:val="24"/>
          <w:szCs w:val="24"/>
        </w:rPr>
        <w:t xml:space="preserve"> Mota Menezes</w:t>
      </w:r>
    </w:p>
    <w:p w14:paraId="61327224" w14:textId="77777777" w:rsidR="00F41A10" w:rsidRPr="00450A1B" w:rsidRDefault="00F41A10" w:rsidP="00F41A10">
      <w:pPr>
        <w:jc w:val="center"/>
        <w:rPr>
          <w:bCs/>
          <w:color w:val="000000" w:themeColor="text1"/>
          <w:sz w:val="24"/>
          <w:szCs w:val="24"/>
        </w:rPr>
      </w:pPr>
      <w:r w:rsidRPr="00450A1B">
        <w:rPr>
          <w:bCs/>
          <w:i/>
          <w:color w:val="000000" w:themeColor="text1"/>
          <w:sz w:val="24"/>
          <w:szCs w:val="24"/>
        </w:rPr>
        <w:t>Secretária Municipal de Educação</w:t>
      </w:r>
    </w:p>
    <w:p w14:paraId="4E729331" w14:textId="77777777" w:rsidR="00C676A8" w:rsidRDefault="00C676A8">
      <w:pPr>
        <w:rPr>
          <w:b/>
          <w:sz w:val="24"/>
          <w:szCs w:val="24"/>
        </w:rPr>
      </w:pPr>
      <w:r>
        <w:rPr>
          <w:b/>
          <w:sz w:val="24"/>
          <w:szCs w:val="24"/>
        </w:rPr>
        <w:br w:type="page"/>
      </w:r>
    </w:p>
    <w:p w14:paraId="382BEAAA" w14:textId="64AB6AC9" w:rsidR="001D59BF" w:rsidRPr="009F550C" w:rsidRDefault="00BF6739" w:rsidP="00234016">
      <w:pPr>
        <w:jc w:val="center"/>
        <w:rPr>
          <w:b/>
          <w:sz w:val="24"/>
          <w:szCs w:val="24"/>
        </w:rPr>
      </w:pPr>
      <w:r w:rsidRPr="009F550C">
        <w:rPr>
          <w:b/>
          <w:sz w:val="24"/>
          <w:szCs w:val="24"/>
        </w:rPr>
        <w:lastRenderedPageBreak/>
        <w:t>EDITAL</w:t>
      </w:r>
    </w:p>
    <w:p w14:paraId="07D65454" w14:textId="1CDE1118" w:rsidR="00BF6739" w:rsidRPr="009F550C" w:rsidRDefault="00BF6739" w:rsidP="00234016">
      <w:pPr>
        <w:jc w:val="center"/>
        <w:rPr>
          <w:b/>
          <w:sz w:val="24"/>
          <w:szCs w:val="24"/>
        </w:rPr>
      </w:pPr>
      <w:r w:rsidRPr="009F550C">
        <w:rPr>
          <w:b/>
          <w:sz w:val="24"/>
          <w:szCs w:val="24"/>
        </w:rPr>
        <w:t>PREGÃO ELETRONICO</w:t>
      </w:r>
      <w:r w:rsidR="004D62E8" w:rsidRPr="009F550C">
        <w:rPr>
          <w:b/>
          <w:sz w:val="24"/>
          <w:szCs w:val="24"/>
        </w:rPr>
        <w:t xml:space="preserve"> Nº</w:t>
      </w:r>
      <w:r w:rsidR="000E59EE" w:rsidRPr="009F550C">
        <w:rPr>
          <w:b/>
          <w:sz w:val="24"/>
          <w:szCs w:val="24"/>
        </w:rPr>
        <w:t xml:space="preserve"> </w:t>
      </w:r>
      <w:r w:rsidR="00C47026">
        <w:rPr>
          <w:b/>
          <w:sz w:val="24"/>
          <w:szCs w:val="24"/>
        </w:rPr>
        <w:t>057</w:t>
      </w:r>
      <w:r w:rsidR="004D62E8" w:rsidRPr="009F550C">
        <w:rPr>
          <w:b/>
          <w:sz w:val="24"/>
          <w:szCs w:val="24"/>
        </w:rPr>
        <w:t>/202</w:t>
      </w:r>
      <w:r w:rsidR="00B2486E" w:rsidRPr="009F550C">
        <w:rPr>
          <w:b/>
          <w:sz w:val="24"/>
          <w:szCs w:val="24"/>
        </w:rPr>
        <w:t>5</w:t>
      </w:r>
    </w:p>
    <w:p w14:paraId="13B689D9" w14:textId="77777777" w:rsidR="009F550C" w:rsidRPr="009F550C" w:rsidRDefault="009F550C" w:rsidP="009F550C">
      <w:pPr>
        <w:spacing w:line="360" w:lineRule="auto"/>
        <w:jc w:val="center"/>
        <w:rPr>
          <w:b/>
          <w:sz w:val="24"/>
          <w:szCs w:val="24"/>
        </w:rPr>
      </w:pPr>
      <w:r w:rsidRPr="009F550C">
        <w:rPr>
          <w:b/>
          <w:sz w:val="24"/>
          <w:szCs w:val="24"/>
        </w:rPr>
        <w:t xml:space="preserve">TERMO DE REFERÊNCIA </w:t>
      </w:r>
    </w:p>
    <w:p w14:paraId="5CD303FA" w14:textId="77777777" w:rsidR="009F550C" w:rsidRPr="009F550C" w:rsidRDefault="009F550C" w:rsidP="009F550C">
      <w:pPr>
        <w:spacing w:line="360" w:lineRule="auto"/>
        <w:jc w:val="center"/>
        <w:rPr>
          <w:b/>
          <w:sz w:val="24"/>
          <w:szCs w:val="24"/>
        </w:rPr>
      </w:pPr>
      <w:r w:rsidRPr="009F550C">
        <w:rPr>
          <w:b/>
          <w:sz w:val="24"/>
          <w:szCs w:val="24"/>
        </w:rPr>
        <w:t>PROCESSO ADMINISTRATIVO N° 6963/25</w:t>
      </w:r>
    </w:p>
    <w:p w14:paraId="264C65DD" w14:textId="77777777" w:rsidR="009F550C" w:rsidRPr="009F550C" w:rsidRDefault="009F550C" w:rsidP="009F550C">
      <w:pPr>
        <w:spacing w:before="120" w:after="120"/>
        <w:jc w:val="both"/>
        <w:rPr>
          <w:b/>
          <w:sz w:val="24"/>
          <w:szCs w:val="24"/>
        </w:rPr>
      </w:pPr>
      <w:r w:rsidRPr="009F550C">
        <w:rPr>
          <w:b/>
          <w:sz w:val="24"/>
          <w:szCs w:val="24"/>
        </w:rPr>
        <w:t>1</w:t>
      </w:r>
      <w:r w:rsidRPr="009F550C">
        <w:rPr>
          <w:sz w:val="24"/>
          <w:szCs w:val="24"/>
        </w:rPr>
        <w:t xml:space="preserve"> – </w:t>
      </w:r>
      <w:r w:rsidRPr="009F550C">
        <w:rPr>
          <w:b/>
          <w:sz w:val="24"/>
          <w:szCs w:val="24"/>
        </w:rPr>
        <w:t>DEFINIÇÃO DO OBJETO</w:t>
      </w:r>
    </w:p>
    <w:p w14:paraId="5BEC932B" w14:textId="77777777" w:rsidR="009F550C" w:rsidRPr="009F550C" w:rsidRDefault="009F550C" w:rsidP="009F550C">
      <w:pPr>
        <w:spacing w:before="120" w:after="120"/>
        <w:jc w:val="both"/>
        <w:rPr>
          <w:sz w:val="24"/>
          <w:szCs w:val="24"/>
        </w:rPr>
      </w:pPr>
      <w:proofErr w:type="gramStart"/>
      <w:r w:rsidRPr="009F550C">
        <w:rPr>
          <w:sz w:val="24"/>
          <w:szCs w:val="24"/>
        </w:rPr>
        <w:t>A presente</w:t>
      </w:r>
      <w:proofErr w:type="gramEnd"/>
      <w:r w:rsidRPr="009F550C">
        <w:rPr>
          <w:sz w:val="24"/>
          <w:szCs w:val="24"/>
        </w:rPr>
        <w:t xml:space="preserve"> demanda refere-se à aquisição de jogos, brinquedos pedagógicos e materiais esportivos para os alunos da Rede Municipal de Ensino de Bom Jardim, atendendo a demanda da Secretaria Municipal de Educação.</w:t>
      </w:r>
    </w:p>
    <w:p w14:paraId="1DD6C831" w14:textId="77777777" w:rsidR="009F550C" w:rsidRPr="009F550C" w:rsidRDefault="009F550C" w:rsidP="0017581E">
      <w:pPr>
        <w:pStyle w:val="PargrafodaLista"/>
        <w:numPr>
          <w:ilvl w:val="1"/>
          <w:numId w:val="47"/>
        </w:numPr>
        <w:suppressAutoHyphens w:val="0"/>
        <w:spacing w:before="120" w:after="120"/>
        <w:ind w:left="0" w:firstLine="0"/>
        <w:contextualSpacing/>
        <w:jc w:val="both"/>
        <w:rPr>
          <w:b/>
        </w:rPr>
      </w:pPr>
      <w:r w:rsidRPr="009F550C">
        <w:rPr>
          <w:b/>
        </w:rPr>
        <w:t>– DETALHAMENTO DO OBJETO</w:t>
      </w:r>
    </w:p>
    <w:tbl>
      <w:tblPr>
        <w:tblW w:w="101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4677"/>
        <w:gridCol w:w="1418"/>
        <w:gridCol w:w="1843"/>
        <w:gridCol w:w="1231"/>
      </w:tblGrid>
      <w:tr w:rsidR="009F550C" w:rsidRPr="000479C3" w14:paraId="08901282" w14:textId="77777777" w:rsidTr="009F550C">
        <w:trPr>
          <w:trHeight w:val="647"/>
        </w:trPr>
        <w:tc>
          <w:tcPr>
            <w:tcW w:w="946" w:type="dxa"/>
            <w:shd w:val="clear" w:color="auto" w:fill="B8CCE4" w:themeFill="accent1" w:themeFillTint="66"/>
            <w:vAlign w:val="center"/>
          </w:tcPr>
          <w:p w14:paraId="53CAC509" w14:textId="77777777" w:rsidR="009F550C" w:rsidRPr="000479C3" w:rsidRDefault="009F550C" w:rsidP="009F550C">
            <w:pPr>
              <w:jc w:val="center"/>
              <w:rPr>
                <w:b/>
                <w:bCs/>
                <w:sz w:val="18"/>
                <w:szCs w:val="18"/>
              </w:rPr>
            </w:pPr>
            <w:r w:rsidRPr="000479C3">
              <w:rPr>
                <w:b/>
                <w:bCs/>
                <w:sz w:val="18"/>
                <w:szCs w:val="18"/>
              </w:rPr>
              <w:t>ITEM</w:t>
            </w:r>
          </w:p>
        </w:tc>
        <w:tc>
          <w:tcPr>
            <w:tcW w:w="4677" w:type="dxa"/>
            <w:shd w:val="clear" w:color="auto" w:fill="B8CCE4" w:themeFill="accent1" w:themeFillTint="66"/>
            <w:vAlign w:val="center"/>
          </w:tcPr>
          <w:p w14:paraId="24F5BDD1" w14:textId="77777777" w:rsidR="009F550C" w:rsidRPr="000479C3" w:rsidRDefault="009F550C" w:rsidP="009F550C">
            <w:pPr>
              <w:ind w:left="283"/>
              <w:jc w:val="center"/>
              <w:rPr>
                <w:b/>
                <w:bCs/>
                <w:sz w:val="18"/>
                <w:szCs w:val="18"/>
              </w:rPr>
            </w:pPr>
            <w:r w:rsidRPr="000479C3">
              <w:rPr>
                <w:b/>
                <w:bCs/>
                <w:sz w:val="18"/>
                <w:szCs w:val="18"/>
              </w:rPr>
              <w:t>ESPECIFICAÇÃO</w:t>
            </w:r>
          </w:p>
          <w:p w14:paraId="027FC2B6" w14:textId="77777777" w:rsidR="009F550C" w:rsidRPr="000479C3" w:rsidRDefault="009F550C" w:rsidP="009F550C">
            <w:pPr>
              <w:ind w:left="283"/>
              <w:jc w:val="center"/>
              <w:rPr>
                <w:b/>
                <w:bCs/>
                <w:sz w:val="18"/>
                <w:szCs w:val="18"/>
              </w:rPr>
            </w:pPr>
          </w:p>
        </w:tc>
        <w:tc>
          <w:tcPr>
            <w:tcW w:w="1418" w:type="dxa"/>
            <w:shd w:val="clear" w:color="auto" w:fill="B8CCE4" w:themeFill="accent1" w:themeFillTint="66"/>
            <w:vAlign w:val="center"/>
          </w:tcPr>
          <w:p w14:paraId="7A5D740A" w14:textId="77777777" w:rsidR="009F550C" w:rsidRPr="000479C3" w:rsidRDefault="009F550C" w:rsidP="009F550C">
            <w:pPr>
              <w:jc w:val="center"/>
              <w:rPr>
                <w:b/>
                <w:bCs/>
                <w:sz w:val="18"/>
                <w:szCs w:val="18"/>
              </w:rPr>
            </w:pPr>
            <w:r w:rsidRPr="000479C3">
              <w:rPr>
                <w:b/>
                <w:bCs/>
                <w:sz w:val="18"/>
                <w:szCs w:val="18"/>
              </w:rPr>
              <w:t>CATMAT/CATSER</w:t>
            </w:r>
          </w:p>
        </w:tc>
        <w:tc>
          <w:tcPr>
            <w:tcW w:w="1843" w:type="dxa"/>
            <w:shd w:val="clear" w:color="auto" w:fill="B8CCE4" w:themeFill="accent1" w:themeFillTint="66"/>
            <w:vAlign w:val="center"/>
          </w:tcPr>
          <w:p w14:paraId="6E399F1D" w14:textId="77777777" w:rsidR="009F550C" w:rsidRPr="000479C3" w:rsidRDefault="009F550C" w:rsidP="009F550C">
            <w:pPr>
              <w:jc w:val="center"/>
              <w:rPr>
                <w:b/>
                <w:bCs/>
                <w:sz w:val="18"/>
                <w:szCs w:val="18"/>
              </w:rPr>
            </w:pPr>
            <w:r w:rsidRPr="000479C3">
              <w:rPr>
                <w:b/>
                <w:bCs/>
                <w:sz w:val="18"/>
                <w:szCs w:val="18"/>
              </w:rPr>
              <w:t>UNID.</w:t>
            </w:r>
          </w:p>
          <w:p w14:paraId="339A19A4" w14:textId="77777777" w:rsidR="009F550C" w:rsidRPr="000479C3" w:rsidRDefault="009F550C" w:rsidP="009F550C">
            <w:pPr>
              <w:jc w:val="center"/>
              <w:rPr>
                <w:b/>
                <w:bCs/>
                <w:sz w:val="18"/>
                <w:szCs w:val="18"/>
              </w:rPr>
            </w:pPr>
            <w:r w:rsidRPr="000479C3">
              <w:rPr>
                <w:b/>
                <w:bCs/>
                <w:sz w:val="18"/>
                <w:szCs w:val="18"/>
              </w:rPr>
              <w:t>DE MEDIDA</w:t>
            </w:r>
          </w:p>
        </w:tc>
        <w:tc>
          <w:tcPr>
            <w:tcW w:w="1231" w:type="dxa"/>
            <w:shd w:val="clear" w:color="auto" w:fill="B8CCE4" w:themeFill="accent1" w:themeFillTint="66"/>
            <w:vAlign w:val="center"/>
          </w:tcPr>
          <w:p w14:paraId="39D67707" w14:textId="77777777" w:rsidR="009F550C" w:rsidRPr="000479C3" w:rsidRDefault="009F550C" w:rsidP="009F550C">
            <w:pPr>
              <w:jc w:val="center"/>
              <w:rPr>
                <w:b/>
                <w:bCs/>
                <w:sz w:val="18"/>
                <w:szCs w:val="18"/>
              </w:rPr>
            </w:pPr>
            <w:r w:rsidRPr="000479C3">
              <w:rPr>
                <w:b/>
                <w:bCs/>
                <w:sz w:val="18"/>
                <w:szCs w:val="18"/>
              </w:rPr>
              <w:t>QUANTI</w:t>
            </w:r>
          </w:p>
          <w:p w14:paraId="73A12833" w14:textId="77777777" w:rsidR="009F550C" w:rsidRPr="000479C3" w:rsidRDefault="009F550C" w:rsidP="009F550C">
            <w:pPr>
              <w:jc w:val="center"/>
              <w:rPr>
                <w:b/>
                <w:bCs/>
                <w:sz w:val="18"/>
                <w:szCs w:val="18"/>
              </w:rPr>
            </w:pPr>
            <w:r w:rsidRPr="000479C3">
              <w:rPr>
                <w:b/>
                <w:bCs/>
                <w:sz w:val="18"/>
                <w:szCs w:val="18"/>
              </w:rPr>
              <w:t>DADE</w:t>
            </w:r>
          </w:p>
        </w:tc>
      </w:tr>
      <w:tr w:rsidR="009F550C" w:rsidRPr="000479C3" w14:paraId="24378B64" w14:textId="77777777" w:rsidTr="009F550C">
        <w:trPr>
          <w:trHeight w:val="20"/>
        </w:trPr>
        <w:tc>
          <w:tcPr>
            <w:tcW w:w="946" w:type="dxa"/>
            <w:shd w:val="clear" w:color="auto" w:fill="B8CCE4" w:themeFill="accent1" w:themeFillTint="66"/>
            <w:vAlign w:val="center"/>
          </w:tcPr>
          <w:p w14:paraId="1A22C0F2" w14:textId="77777777" w:rsidR="009F550C" w:rsidRPr="000479C3" w:rsidRDefault="009F550C" w:rsidP="009F550C">
            <w:pPr>
              <w:jc w:val="center"/>
              <w:rPr>
                <w:sz w:val="18"/>
                <w:szCs w:val="18"/>
              </w:rPr>
            </w:pPr>
            <w:r w:rsidRPr="000479C3">
              <w:rPr>
                <w:sz w:val="18"/>
                <w:szCs w:val="18"/>
              </w:rPr>
              <w:t>01</w:t>
            </w:r>
          </w:p>
        </w:tc>
        <w:tc>
          <w:tcPr>
            <w:tcW w:w="4677" w:type="dxa"/>
          </w:tcPr>
          <w:p w14:paraId="474F3091" w14:textId="77777777" w:rsidR="009F550C" w:rsidRPr="009F550C" w:rsidRDefault="009F550C" w:rsidP="009F550C">
            <w:pPr>
              <w:pStyle w:val="SemEspaamento"/>
              <w:numPr>
                <w:ilvl w:val="0"/>
                <w:numId w:val="0"/>
              </w:numPr>
              <w:spacing w:before="0" w:after="0" w:line="240" w:lineRule="auto"/>
              <w:rPr>
                <w:rFonts w:ascii="Times New Roman" w:hAnsi="Times New Roman" w:cs="Times New Roman"/>
                <w:szCs w:val="20"/>
              </w:rPr>
            </w:pPr>
            <w:r w:rsidRPr="009F550C">
              <w:rPr>
                <w:rStyle w:val="a-size-large"/>
                <w:rFonts w:ascii="Times New Roman" w:hAnsi="Times New Roman" w:cs="Times New Roman"/>
                <w:szCs w:val="20"/>
              </w:rPr>
              <w:t>Alfabeto ilustrado</w:t>
            </w:r>
          </w:p>
          <w:p w14:paraId="7C4B39A6" w14:textId="77777777" w:rsidR="009F550C" w:rsidRDefault="009F550C" w:rsidP="009F550C">
            <w:pPr>
              <w:pStyle w:val="SemEspaamento"/>
              <w:numPr>
                <w:ilvl w:val="0"/>
                <w:numId w:val="0"/>
              </w:numPr>
              <w:spacing w:before="0" w:after="0" w:line="240" w:lineRule="auto"/>
              <w:rPr>
                <w:rFonts w:ascii="Times New Roman" w:hAnsi="Times New Roman" w:cs="Times New Roman"/>
                <w:szCs w:val="20"/>
                <w:shd w:val="clear" w:color="auto" w:fill="FFFFFF"/>
              </w:rPr>
            </w:pPr>
            <w:r w:rsidRPr="009F550C">
              <w:rPr>
                <w:rFonts w:ascii="Times New Roman" w:hAnsi="Times New Roman" w:cs="Times New Roman"/>
                <w:szCs w:val="20"/>
                <w:shd w:val="clear" w:color="auto" w:fill="FFFFFF"/>
              </w:rPr>
              <w:t xml:space="preserve">Dimensões aproximadas do item c x l x a 18 x 18 x </w:t>
            </w:r>
            <w:proofErr w:type="gramStart"/>
            <w:r w:rsidRPr="009F550C">
              <w:rPr>
                <w:rFonts w:ascii="Times New Roman" w:hAnsi="Times New Roman" w:cs="Times New Roman"/>
                <w:szCs w:val="20"/>
                <w:shd w:val="clear" w:color="auto" w:fill="FFFFFF"/>
              </w:rPr>
              <w:t>6</w:t>
            </w:r>
            <w:proofErr w:type="gramEnd"/>
            <w:r w:rsidRPr="009F550C">
              <w:rPr>
                <w:rFonts w:ascii="Times New Roman" w:hAnsi="Times New Roman" w:cs="Times New Roman"/>
                <w:szCs w:val="20"/>
                <w:shd w:val="clear" w:color="auto" w:fill="FFFFFF"/>
              </w:rPr>
              <w:t xml:space="preserve"> centímetros</w:t>
            </w:r>
          </w:p>
          <w:p w14:paraId="189A103E" w14:textId="56E7238A" w:rsidR="009F550C" w:rsidRPr="000479C3" w:rsidRDefault="009F550C" w:rsidP="009F550C">
            <w:pPr>
              <w:pStyle w:val="SemEspaamento"/>
              <w:numPr>
                <w:ilvl w:val="0"/>
                <w:numId w:val="0"/>
              </w:numPr>
              <w:spacing w:before="0" w:after="0" w:line="240" w:lineRule="auto"/>
              <w:rPr>
                <w:rFonts w:ascii="Times New Roman" w:hAnsi="Times New Roman"/>
                <w:sz w:val="18"/>
                <w:szCs w:val="18"/>
              </w:rPr>
            </w:pPr>
            <w:r w:rsidRPr="009F550C">
              <w:rPr>
                <w:rFonts w:ascii="Times New Roman" w:eastAsia="Times New Roman" w:hAnsi="Times New Roman" w:cs="Times New Roman"/>
                <w:szCs w:val="20"/>
                <w:lang w:eastAsia="pt-BR"/>
              </w:rPr>
              <w:t xml:space="preserve">Confeccionado em </w:t>
            </w:r>
            <w:proofErr w:type="spellStart"/>
            <w:r w:rsidRPr="009F550C">
              <w:rPr>
                <w:rFonts w:ascii="Times New Roman" w:eastAsia="Times New Roman" w:hAnsi="Times New Roman" w:cs="Times New Roman"/>
                <w:szCs w:val="20"/>
                <w:lang w:eastAsia="pt-BR"/>
              </w:rPr>
              <w:t>mdf</w:t>
            </w:r>
            <w:proofErr w:type="spellEnd"/>
            <w:r w:rsidRPr="009F550C">
              <w:rPr>
                <w:rFonts w:ascii="Times New Roman" w:eastAsia="Times New Roman" w:hAnsi="Times New Roman" w:cs="Times New Roman"/>
                <w:szCs w:val="20"/>
                <w:lang w:eastAsia="pt-BR"/>
              </w:rPr>
              <w:t>, no mínimo 75 peças - composto por figuras, letras e palavras, cortadas que se encaixam entre si como um quebra-cabeça, estampada em policromia ultravioleta atóxica.</w:t>
            </w:r>
            <w:r w:rsidRPr="009F550C">
              <w:rPr>
                <w:rFonts w:ascii="Times New Roman" w:hAnsi="Times New Roman" w:cs="Times New Roman"/>
                <w:szCs w:val="20"/>
              </w:rPr>
              <w:t xml:space="preserve"> Produto aprovado pelo INMETRO.</w:t>
            </w:r>
          </w:p>
        </w:tc>
        <w:tc>
          <w:tcPr>
            <w:tcW w:w="1418" w:type="dxa"/>
            <w:vAlign w:val="center"/>
          </w:tcPr>
          <w:p w14:paraId="696DE35A"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37B7E2D1"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4852DB7" w14:textId="77777777" w:rsidR="009F550C" w:rsidRPr="000479C3" w:rsidRDefault="009F550C" w:rsidP="009F550C">
            <w:pPr>
              <w:suppressLineNumbers/>
              <w:snapToGrid w:val="0"/>
              <w:jc w:val="center"/>
              <w:rPr>
                <w:sz w:val="18"/>
                <w:szCs w:val="18"/>
              </w:rPr>
            </w:pPr>
            <w:r w:rsidRPr="000479C3">
              <w:rPr>
                <w:sz w:val="18"/>
                <w:szCs w:val="18"/>
              </w:rPr>
              <w:t>90</w:t>
            </w:r>
          </w:p>
        </w:tc>
      </w:tr>
      <w:tr w:rsidR="009F550C" w:rsidRPr="000479C3" w14:paraId="3DE7EDB5" w14:textId="77777777" w:rsidTr="009F550C">
        <w:trPr>
          <w:trHeight w:val="20"/>
        </w:trPr>
        <w:tc>
          <w:tcPr>
            <w:tcW w:w="946" w:type="dxa"/>
            <w:shd w:val="clear" w:color="auto" w:fill="B8CCE4" w:themeFill="accent1" w:themeFillTint="66"/>
            <w:vAlign w:val="center"/>
          </w:tcPr>
          <w:p w14:paraId="01EB40DE" w14:textId="77777777" w:rsidR="009F550C" w:rsidRPr="000479C3" w:rsidRDefault="009F550C" w:rsidP="009F550C">
            <w:pPr>
              <w:jc w:val="center"/>
              <w:rPr>
                <w:sz w:val="18"/>
                <w:szCs w:val="18"/>
              </w:rPr>
            </w:pPr>
            <w:r w:rsidRPr="000479C3">
              <w:rPr>
                <w:sz w:val="18"/>
                <w:szCs w:val="18"/>
              </w:rPr>
              <w:t>02</w:t>
            </w:r>
          </w:p>
        </w:tc>
        <w:tc>
          <w:tcPr>
            <w:tcW w:w="4677" w:type="dxa"/>
            <w:vAlign w:val="center"/>
          </w:tcPr>
          <w:p w14:paraId="3B061245" w14:textId="60EC0E95" w:rsidR="009F550C" w:rsidRPr="000479C3" w:rsidRDefault="009F550C" w:rsidP="009F550C">
            <w:pPr>
              <w:suppressLineNumbers/>
              <w:snapToGrid w:val="0"/>
              <w:jc w:val="both"/>
              <w:rPr>
                <w:sz w:val="18"/>
                <w:szCs w:val="18"/>
              </w:rPr>
            </w:pPr>
            <w:r w:rsidRPr="009F550C">
              <w:rPr>
                <w:sz w:val="20"/>
              </w:rPr>
              <w:t xml:space="preserve">Alfabeto móvel. No mínimo 72 peças em MDF. Dimensões mínimas ‎19 x </w:t>
            </w:r>
            <w:proofErr w:type="gramStart"/>
            <w:r w:rsidRPr="009F550C">
              <w:rPr>
                <w:sz w:val="20"/>
              </w:rPr>
              <w:t>3</w:t>
            </w:r>
            <w:proofErr w:type="gramEnd"/>
            <w:r w:rsidRPr="009F550C">
              <w:rPr>
                <w:sz w:val="20"/>
              </w:rPr>
              <w:t xml:space="preserve"> x 25 cm. Produto com selo do INMETRO.</w:t>
            </w:r>
          </w:p>
        </w:tc>
        <w:tc>
          <w:tcPr>
            <w:tcW w:w="1418" w:type="dxa"/>
            <w:vAlign w:val="center"/>
          </w:tcPr>
          <w:p w14:paraId="72F7AD7E"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22C79F1B"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F2F8AAD"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1EB8BFA5" w14:textId="77777777" w:rsidTr="009F550C">
        <w:trPr>
          <w:trHeight w:val="20"/>
        </w:trPr>
        <w:tc>
          <w:tcPr>
            <w:tcW w:w="946" w:type="dxa"/>
            <w:shd w:val="clear" w:color="auto" w:fill="B8CCE4" w:themeFill="accent1" w:themeFillTint="66"/>
            <w:vAlign w:val="center"/>
          </w:tcPr>
          <w:p w14:paraId="059710F3" w14:textId="77777777" w:rsidR="009F550C" w:rsidRPr="000479C3" w:rsidRDefault="009F550C" w:rsidP="009F550C">
            <w:pPr>
              <w:jc w:val="center"/>
              <w:rPr>
                <w:sz w:val="18"/>
                <w:szCs w:val="18"/>
              </w:rPr>
            </w:pPr>
            <w:r w:rsidRPr="000479C3">
              <w:rPr>
                <w:sz w:val="18"/>
                <w:szCs w:val="18"/>
              </w:rPr>
              <w:t>03</w:t>
            </w:r>
          </w:p>
        </w:tc>
        <w:tc>
          <w:tcPr>
            <w:tcW w:w="4677" w:type="dxa"/>
          </w:tcPr>
          <w:p w14:paraId="1F8744A0" w14:textId="5AF85846" w:rsidR="009F550C" w:rsidRPr="000479C3" w:rsidRDefault="009F550C" w:rsidP="009F550C">
            <w:pPr>
              <w:tabs>
                <w:tab w:val="left" w:pos="930"/>
              </w:tabs>
              <w:rPr>
                <w:color w:val="000000" w:themeColor="text1"/>
                <w:sz w:val="18"/>
                <w:szCs w:val="18"/>
              </w:rPr>
            </w:pPr>
            <w:r w:rsidRPr="009F550C">
              <w:rPr>
                <w:bCs/>
                <w:kern w:val="36"/>
                <w:sz w:val="20"/>
              </w:rPr>
              <w:t xml:space="preserve">Alfabeto móvel em degrau, com letras de forma maiúscula e minúscula. </w:t>
            </w:r>
            <w:r w:rsidRPr="009F550C">
              <w:rPr>
                <w:sz w:val="20"/>
                <w:shd w:val="clear" w:color="auto" w:fill="FAF7FC"/>
              </w:rPr>
              <w:t xml:space="preserve">Itens inclusos 130 peças Composição / Material: Madeira Embalagem: Madeira. Dimensões aprox. da embalagem: 34 x 23 x </w:t>
            </w:r>
            <w:proofErr w:type="gramStart"/>
            <w:r w:rsidRPr="009F550C">
              <w:rPr>
                <w:sz w:val="20"/>
                <w:shd w:val="clear" w:color="auto" w:fill="FAF7FC"/>
              </w:rPr>
              <w:t>13cm</w:t>
            </w:r>
            <w:proofErr w:type="gramEnd"/>
            <w:r w:rsidRPr="009F550C">
              <w:rPr>
                <w:sz w:val="20"/>
                <w:shd w:val="clear" w:color="auto" w:fill="FAF7FC"/>
              </w:rPr>
              <w:t>.</w:t>
            </w:r>
            <w:r w:rsidRPr="009F550C">
              <w:rPr>
                <w:sz w:val="20"/>
                <w:shd w:val="clear" w:color="auto" w:fill="FFFFFF"/>
              </w:rPr>
              <w:t xml:space="preserve"> Produto com selo do INMETRO.</w:t>
            </w:r>
          </w:p>
        </w:tc>
        <w:tc>
          <w:tcPr>
            <w:tcW w:w="1418" w:type="dxa"/>
            <w:vAlign w:val="center"/>
          </w:tcPr>
          <w:p w14:paraId="2360741C" w14:textId="77777777" w:rsidR="009F550C" w:rsidRPr="000479C3" w:rsidRDefault="009F550C" w:rsidP="009F550C">
            <w:pPr>
              <w:jc w:val="center"/>
              <w:rPr>
                <w:sz w:val="18"/>
                <w:szCs w:val="18"/>
              </w:rPr>
            </w:pPr>
            <w:r w:rsidRPr="000479C3">
              <w:rPr>
                <w:sz w:val="18"/>
                <w:szCs w:val="18"/>
              </w:rPr>
              <w:t>Não localizado</w:t>
            </w:r>
          </w:p>
          <w:p w14:paraId="465322AC" w14:textId="77777777" w:rsidR="009F550C" w:rsidRPr="000479C3" w:rsidRDefault="009F550C" w:rsidP="009F550C">
            <w:pPr>
              <w:jc w:val="center"/>
              <w:rPr>
                <w:sz w:val="18"/>
                <w:szCs w:val="18"/>
              </w:rPr>
            </w:pPr>
          </w:p>
        </w:tc>
        <w:tc>
          <w:tcPr>
            <w:tcW w:w="1843" w:type="dxa"/>
            <w:vAlign w:val="center"/>
          </w:tcPr>
          <w:p w14:paraId="7E660BC7"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BDED5B1"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5B789EE5" w14:textId="77777777" w:rsidTr="009F550C">
        <w:trPr>
          <w:trHeight w:val="20"/>
        </w:trPr>
        <w:tc>
          <w:tcPr>
            <w:tcW w:w="946" w:type="dxa"/>
            <w:shd w:val="clear" w:color="auto" w:fill="B8CCE4" w:themeFill="accent1" w:themeFillTint="66"/>
            <w:vAlign w:val="center"/>
          </w:tcPr>
          <w:p w14:paraId="309CD656" w14:textId="77777777" w:rsidR="009F550C" w:rsidRPr="000479C3" w:rsidRDefault="009F550C" w:rsidP="009F550C">
            <w:pPr>
              <w:jc w:val="center"/>
              <w:rPr>
                <w:sz w:val="18"/>
                <w:szCs w:val="18"/>
              </w:rPr>
            </w:pPr>
            <w:r w:rsidRPr="000479C3">
              <w:rPr>
                <w:sz w:val="18"/>
                <w:szCs w:val="18"/>
              </w:rPr>
              <w:t>04</w:t>
            </w:r>
          </w:p>
        </w:tc>
        <w:tc>
          <w:tcPr>
            <w:tcW w:w="4677" w:type="dxa"/>
          </w:tcPr>
          <w:p w14:paraId="6562DD3F" w14:textId="045F4FB9" w:rsidR="009F550C" w:rsidRPr="000479C3" w:rsidRDefault="009F550C" w:rsidP="009F550C">
            <w:pPr>
              <w:jc w:val="both"/>
              <w:outlineLvl w:val="0"/>
              <w:rPr>
                <w:color w:val="000000" w:themeColor="text1"/>
                <w:sz w:val="18"/>
                <w:szCs w:val="18"/>
              </w:rPr>
            </w:pPr>
            <w:r w:rsidRPr="009F550C">
              <w:rPr>
                <w:bCs/>
                <w:color w:val="000000" w:themeColor="text1"/>
                <w:sz w:val="20"/>
              </w:rPr>
              <w:t xml:space="preserve">Alfabeto silábico 360 peças coloridas em madeira. </w:t>
            </w:r>
            <w:r w:rsidRPr="009F550C">
              <w:rPr>
                <w:color w:val="000000" w:themeColor="text1"/>
                <w:spacing w:val="2"/>
                <w:sz w:val="20"/>
              </w:rPr>
              <w:t xml:space="preserve">Medidas aproximadas da embalagem (A x L x C) 20 x 30 x </w:t>
            </w:r>
            <w:proofErr w:type="gramStart"/>
            <w:r w:rsidRPr="009F550C">
              <w:rPr>
                <w:color w:val="000000" w:themeColor="text1"/>
                <w:spacing w:val="2"/>
                <w:sz w:val="20"/>
              </w:rPr>
              <w:t>7</w:t>
            </w:r>
            <w:proofErr w:type="gramEnd"/>
            <w:r w:rsidRPr="009F550C">
              <w:rPr>
                <w:color w:val="000000" w:themeColor="text1"/>
                <w:spacing w:val="2"/>
                <w:sz w:val="20"/>
              </w:rPr>
              <w:t xml:space="preserve"> cm.</w:t>
            </w:r>
            <w:r w:rsidRPr="009F550C">
              <w:rPr>
                <w:color w:val="000000" w:themeColor="text1"/>
                <w:sz w:val="20"/>
                <w:shd w:val="clear" w:color="auto" w:fill="FFFFFF"/>
              </w:rPr>
              <w:t xml:space="preserve"> Produto com selo do INMETRO.</w:t>
            </w:r>
          </w:p>
        </w:tc>
        <w:tc>
          <w:tcPr>
            <w:tcW w:w="1418" w:type="dxa"/>
            <w:vAlign w:val="center"/>
          </w:tcPr>
          <w:p w14:paraId="1CCEA5B6"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3EB7F934"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32E021AC"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66640144" w14:textId="77777777" w:rsidTr="009F550C">
        <w:trPr>
          <w:trHeight w:val="20"/>
        </w:trPr>
        <w:tc>
          <w:tcPr>
            <w:tcW w:w="946" w:type="dxa"/>
            <w:shd w:val="clear" w:color="auto" w:fill="B8CCE4" w:themeFill="accent1" w:themeFillTint="66"/>
            <w:vAlign w:val="center"/>
          </w:tcPr>
          <w:p w14:paraId="3D74A81C" w14:textId="77777777" w:rsidR="009F550C" w:rsidRPr="000479C3" w:rsidRDefault="009F550C" w:rsidP="009F550C">
            <w:pPr>
              <w:jc w:val="center"/>
              <w:rPr>
                <w:sz w:val="18"/>
                <w:szCs w:val="18"/>
              </w:rPr>
            </w:pPr>
            <w:r w:rsidRPr="000479C3">
              <w:rPr>
                <w:sz w:val="18"/>
                <w:szCs w:val="18"/>
              </w:rPr>
              <w:t>05</w:t>
            </w:r>
          </w:p>
        </w:tc>
        <w:tc>
          <w:tcPr>
            <w:tcW w:w="4677" w:type="dxa"/>
          </w:tcPr>
          <w:p w14:paraId="57821AF6" w14:textId="77777777" w:rsidR="009F550C" w:rsidRPr="009F550C" w:rsidRDefault="009F550C" w:rsidP="009F550C">
            <w:pPr>
              <w:pStyle w:val="Ttulo1"/>
              <w:shd w:val="clear" w:color="auto" w:fill="FFFFFF"/>
              <w:spacing w:before="0" w:after="0"/>
              <w:jc w:val="both"/>
              <w:rPr>
                <w:rFonts w:ascii="Times New Roman" w:hAnsi="Times New Roman"/>
                <w:b w:val="0"/>
                <w:bCs/>
                <w:color w:val="000000" w:themeColor="text1"/>
                <w:sz w:val="20"/>
              </w:rPr>
            </w:pPr>
            <w:r w:rsidRPr="009F550C">
              <w:rPr>
                <w:rFonts w:ascii="Times New Roman" w:hAnsi="Times New Roman"/>
                <w:b w:val="0"/>
                <w:color w:val="000000" w:themeColor="text1"/>
                <w:sz w:val="20"/>
              </w:rPr>
              <w:t xml:space="preserve"> Argolas coloridas grandes – </w:t>
            </w:r>
          </w:p>
          <w:p w14:paraId="7C2ACF35" w14:textId="35513665" w:rsidR="009F550C" w:rsidRPr="000479C3" w:rsidRDefault="009F550C" w:rsidP="009F550C">
            <w:pPr>
              <w:jc w:val="both"/>
              <w:rPr>
                <w:color w:val="000000" w:themeColor="text1"/>
                <w:sz w:val="18"/>
                <w:szCs w:val="18"/>
              </w:rPr>
            </w:pPr>
            <w:r w:rsidRPr="009F550C">
              <w:rPr>
                <w:color w:val="000000" w:themeColor="text1"/>
                <w:sz w:val="20"/>
              </w:rPr>
              <w:t xml:space="preserve">Kit de argolas plásticas grandes - 10 unidades - </w:t>
            </w:r>
            <w:proofErr w:type="gramStart"/>
            <w:r w:rsidRPr="009F550C">
              <w:rPr>
                <w:color w:val="000000" w:themeColor="text1"/>
                <w:sz w:val="20"/>
              </w:rPr>
              <w:t>4</w:t>
            </w:r>
            <w:proofErr w:type="gramEnd"/>
            <w:r w:rsidRPr="009F550C">
              <w:rPr>
                <w:color w:val="000000" w:themeColor="text1"/>
                <w:sz w:val="20"/>
              </w:rPr>
              <w:t xml:space="preserve"> cores diferentes (azul, amarela, vermelha e verde)Tamanho aproximado: 10 cm de diâmetro. Indicado para brincadeiras de pareamento, coordenação motora, identificação de cores. Produto aprovado pelo INMETRO.</w:t>
            </w:r>
          </w:p>
        </w:tc>
        <w:tc>
          <w:tcPr>
            <w:tcW w:w="1418" w:type="dxa"/>
            <w:vAlign w:val="center"/>
          </w:tcPr>
          <w:p w14:paraId="115C0BE2"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34098AC" w14:textId="77777777" w:rsidR="009F550C" w:rsidRPr="000479C3" w:rsidRDefault="009F550C" w:rsidP="009F550C">
            <w:pPr>
              <w:suppressLineNumbers/>
              <w:snapToGrid w:val="0"/>
              <w:jc w:val="center"/>
              <w:rPr>
                <w:sz w:val="18"/>
                <w:szCs w:val="18"/>
              </w:rPr>
            </w:pPr>
            <w:r w:rsidRPr="000479C3">
              <w:rPr>
                <w:sz w:val="18"/>
                <w:szCs w:val="18"/>
              </w:rPr>
              <w:t>KIT</w:t>
            </w:r>
          </w:p>
        </w:tc>
        <w:tc>
          <w:tcPr>
            <w:tcW w:w="1231" w:type="dxa"/>
            <w:vAlign w:val="center"/>
          </w:tcPr>
          <w:p w14:paraId="302DC179" w14:textId="77777777" w:rsidR="009F550C" w:rsidRPr="000479C3" w:rsidRDefault="009F550C" w:rsidP="009F550C">
            <w:pPr>
              <w:suppressLineNumbers/>
              <w:snapToGrid w:val="0"/>
              <w:jc w:val="center"/>
              <w:rPr>
                <w:sz w:val="18"/>
                <w:szCs w:val="18"/>
              </w:rPr>
            </w:pPr>
            <w:r w:rsidRPr="000479C3">
              <w:rPr>
                <w:sz w:val="18"/>
                <w:szCs w:val="18"/>
              </w:rPr>
              <w:t>185</w:t>
            </w:r>
          </w:p>
        </w:tc>
      </w:tr>
      <w:tr w:rsidR="009F550C" w:rsidRPr="000479C3" w14:paraId="7A4A639C" w14:textId="77777777" w:rsidTr="009F550C">
        <w:trPr>
          <w:trHeight w:val="20"/>
        </w:trPr>
        <w:tc>
          <w:tcPr>
            <w:tcW w:w="946" w:type="dxa"/>
            <w:shd w:val="clear" w:color="auto" w:fill="B8CCE4" w:themeFill="accent1" w:themeFillTint="66"/>
            <w:vAlign w:val="center"/>
          </w:tcPr>
          <w:p w14:paraId="25918464" w14:textId="77777777" w:rsidR="009F550C" w:rsidRPr="000479C3" w:rsidRDefault="009F550C" w:rsidP="009F550C">
            <w:pPr>
              <w:jc w:val="center"/>
              <w:rPr>
                <w:sz w:val="18"/>
                <w:szCs w:val="18"/>
              </w:rPr>
            </w:pPr>
            <w:r w:rsidRPr="000479C3">
              <w:rPr>
                <w:sz w:val="18"/>
                <w:szCs w:val="18"/>
              </w:rPr>
              <w:t>06</w:t>
            </w:r>
          </w:p>
        </w:tc>
        <w:tc>
          <w:tcPr>
            <w:tcW w:w="4677" w:type="dxa"/>
          </w:tcPr>
          <w:p w14:paraId="5A90BF60" w14:textId="35EDD53F" w:rsidR="009F550C" w:rsidRPr="000479C3" w:rsidRDefault="009F550C" w:rsidP="009F550C">
            <w:pPr>
              <w:pStyle w:val="Ttulo1"/>
              <w:shd w:val="clear" w:color="auto" w:fill="FFFFFF"/>
              <w:spacing w:after="0"/>
              <w:jc w:val="both"/>
              <w:rPr>
                <w:sz w:val="18"/>
                <w:szCs w:val="18"/>
              </w:rPr>
            </w:pPr>
            <w:r w:rsidRPr="009F550C">
              <w:rPr>
                <w:rFonts w:ascii="Times New Roman" w:hAnsi="Times New Roman"/>
                <w:b w:val="0"/>
                <w:sz w:val="20"/>
              </w:rPr>
              <w:t>Bambolê- material plástico com medidas mínimas de 60x60x1 cm. Produto aprovado pelo INMETRO.</w:t>
            </w:r>
          </w:p>
        </w:tc>
        <w:tc>
          <w:tcPr>
            <w:tcW w:w="1418" w:type="dxa"/>
            <w:vAlign w:val="center"/>
          </w:tcPr>
          <w:p w14:paraId="7E0AB7EA"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7C3E7760"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0376A952" w14:textId="77777777" w:rsidR="009F550C" w:rsidRPr="000479C3" w:rsidRDefault="009F550C" w:rsidP="009F550C">
            <w:pPr>
              <w:suppressLineNumbers/>
              <w:snapToGrid w:val="0"/>
              <w:jc w:val="center"/>
              <w:rPr>
                <w:sz w:val="18"/>
                <w:szCs w:val="18"/>
              </w:rPr>
            </w:pPr>
            <w:r w:rsidRPr="000479C3">
              <w:rPr>
                <w:sz w:val="18"/>
                <w:szCs w:val="18"/>
              </w:rPr>
              <w:t>580</w:t>
            </w:r>
          </w:p>
        </w:tc>
      </w:tr>
      <w:tr w:rsidR="009F550C" w:rsidRPr="000479C3" w14:paraId="2377619A" w14:textId="77777777" w:rsidTr="009F550C">
        <w:trPr>
          <w:trHeight w:val="20"/>
        </w:trPr>
        <w:tc>
          <w:tcPr>
            <w:tcW w:w="946" w:type="dxa"/>
            <w:shd w:val="clear" w:color="auto" w:fill="B8CCE4" w:themeFill="accent1" w:themeFillTint="66"/>
            <w:vAlign w:val="center"/>
          </w:tcPr>
          <w:p w14:paraId="12DC5A0D" w14:textId="77777777" w:rsidR="009F550C" w:rsidRPr="000479C3" w:rsidRDefault="009F550C" w:rsidP="009F550C">
            <w:pPr>
              <w:jc w:val="center"/>
              <w:rPr>
                <w:sz w:val="18"/>
                <w:szCs w:val="18"/>
              </w:rPr>
            </w:pPr>
            <w:r w:rsidRPr="000479C3">
              <w:rPr>
                <w:sz w:val="18"/>
                <w:szCs w:val="18"/>
              </w:rPr>
              <w:t>07</w:t>
            </w:r>
          </w:p>
        </w:tc>
        <w:tc>
          <w:tcPr>
            <w:tcW w:w="4677" w:type="dxa"/>
          </w:tcPr>
          <w:p w14:paraId="16DF56EA" w14:textId="77777777" w:rsidR="009F550C" w:rsidRPr="009F550C" w:rsidRDefault="009F550C" w:rsidP="009F550C">
            <w:pPr>
              <w:pStyle w:val="Ttulo1"/>
              <w:shd w:val="clear" w:color="auto" w:fill="FFFFFF"/>
              <w:spacing w:before="0" w:after="0"/>
              <w:rPr>
                <w:rFonts w:ascii="Times New Roman" w:hAnsi="Times New Roman"/>
                <w:b w:val="0"/>
                <w:sz w:val="20"/>
                <w:shd w:val="clear" w:color="auto" w:fill="FFFFFF"/>
              </w:rPr>
            </w:pPr>
            <w:r w:rsidRPr="009F550C">
              <w:rPr>
                <w:rFonts w:ascii="Times New Roman" w:hAnsi="Times New Roman"/>
                <w:b w:val="0"/>
                <w:sz w:val="20"/>
                <w:shd w:val="clear" w:color="auto" w:fill="FFFFFF"/>
              </w:rPr>
              <w:t>Banda Rítmica Escolar - kit contendo 20 instrumentos Musicais sendo eles:</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Afuchê</w:t>
            </w:r>
            <w:proofErr w:type="spellEnd"/>
            <w:r w:rsidRPr="009F550C">
              <w:rPr>
                <w:rFonts w:ascii="Times New Roman" w:hAnsi="Times New Roman"/>
                <w:b w:val="0"/>
                <w:sz w:val="20"/>
              </w:rPr>
              <w:br/>
            </w:r>
            <w:r w:rsidRPr="009F550C">
              <w:rPr>
                <w:rFonts w:ascii="Times New Roman" w:hAnsi="Times New Roman"/>
                <w:b w:val="0"/>
                <w:sz w:val="20"/>
                <w:shd w:val="clear" w:color="auto" w:fill="FFFFFF"/>
              </w:rPr>
              <w:t>- Agogô</w:t>
            </w:r>
            <w:r w:rsidRPr="009F550C">
              <w:rPr>
                <w:rFonts w:ascii="Times New Roman" w:hAnsi="Times New Roman"/>
                <w:b w:val="0"/>
                <w:sz w:val="20"/>
              </w:rPr>
              <w:br/>
            </w:r>
            <w:r w:rsidRPr="009F550C">
              <w:rPr>
                <w:rFonts w:ascii="Times New Roman" w:hAnsi="Times New Roman"/>
                <w:b w:val="0"/>
                <w:sz w:val="20"/>
                <w:shd w:val="clear" w:color="auto" w:fill="FFFFFF"/>
              </w:rPr>
              <w:t xml:space="preserve">- Black </w:t>
            </w:r>
            <w:proofErr w:type="spellStart"/>
            <w:proofErr w:type="gramStart"/>
            <w:r w:rsidRPr="009F550C">
              <w:rPr>
                <w:rFonts w:ascii="Times New Roman" w:hAnsi="Times New Roman"/>
                <w:b w:val="0"/>
                <w:sz w:val="20"/>
                <w:shd w:val="clear" w:color="auto" w:fill="FFFFFF"/>
              </w:rPr>
              <w:t>black</w:t>
            </w:r>
            <w:proofErr w:type="spellEnd"/>
            <w:proofErr w:type="gramEnd"/>
            <w:r w:rsidRPr="009F550C">
              <w:rPr>
                <w:rFonts w:ascii="Times New Roman" w:hAnsi="Times New Roman"/>
                <w:b w:val="0"/>
                <w:sz w:val="20"/>
              </w:rPr>
              <w:br/>
            </w:r>
            <w:r w:rsidRPr="009F550C">
              <w:rPr>
                <w:rFonts w:ascii="Times New Roman" w:hAnsi="Times New Roman"/>
                <w:b w:val="0"/>
                <w:sz w:val="20"/>
                <w:shd w:val="clear" w:color="auto" w:fill="FFFFFF"/>
              </w:rPr>
              <w:t>- Castanhola com cabo</w:t>
            </w:r>
            <w:r w:rsidRPr="009F550C">
              <w:rPr>
                <w:rFonts w:ascii="Times New Roman" w:hAnsi="Times New Roman"/>
                <w:b w:val="0"/>
                <w:sz w:val="20"/>
              </w:rPr>
              <w:br/>
            </w:r>
            <w:r w:rsidRPr="009F550C">
              <w:rPr>
                <w:rFonts w:ascii="Times New Roman" w:hAnsi="Times New Roman"/>
                <w:b w:val="0"/>
                <w:sz w:val="20"/>
                <w:shd w:val="clear" w:color="auto" w:fill="FFFFFF"/>
              </w:rPr>
              <w:t>- Chocalho</w:t>
            </w:r>
            <w:r w:rsidRPr="009F550C">
              <w:rPr>
                <w:rFonts w:ascii="Times New Roman" w:hAnsi="Times New Roman"/>
                <w:b w:val="0"/>
                <w:sz w:val="20"/>
              </w:rPr>
              <w:br/>
            </w:r>
            <w:r w:rsidRPr="009F550C">
              <w:rPr>
                <w:rFonts w:ascii="Times New Roman" w:hAnsi="Times New Roman"/>
                <w:b w:val="0"/>
                <w:sz w:val="20"/>
                <w:shd w:val="clear" w:color="auto" w:fill="FFFFFF"/>
              </w:rPr>
              <w:t>- Clave de rumba</w:t>
            </w:r>
            <w:r w:rsidRPr="009F550C">
              <w:rPr>
                <w:rFonts w:ascii="Times New Roman" w:hAnsi="Times New Roman"/>
                <w:b w:val="0"/>
                <w:sz w:val="20"/>
              </w:rPr>
              <w:br/>
            </w:r>
            <w:r w:rsidRPr="009F550C">
              <w:rPr>
                <w:rFonts w:ascii="Times New Roman" w:hAnsi="Times New Roman"/>
                <w:b w:val="0"/>
                <w:sz w:val="20"/>
                <w:shd w:val="clear" w:color="auto" w:fill="FFFFFF"/>
              </w:rPr>
              <w:t>- Coco (em plástico)</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Flatua</w:t>
            </w:r>
            <w:proofErr w:type="spellEnd"/>
            <w:r w:rsidRPr="009F550C">
              <w:rPr>
                <w:rFonts w:ascii="Times New Roman" w:hAnsi="Times New Roman"/>
                <w:b w:val="0"/>
                <w:sz w:val="20"/>
                <w:shd w:val="clear" w:color="auto" w:fill="FFFFFF"/>
              </w:rPr>
              <w:t xml:space="preserve"> doce</w:t>
            </w:r>
            <w:r w:rsidRPr="009F550C">
              <w:rPr>
                <w:rFonts w:ascii="Times New Roman" w:hAnsi="Times New Roman"/>
                <w:b w:val="0"/>
                <w:sz w:val="20"/>
              </w:rPr>
              <w:br/>
            </w:r>
            <w:r w:rsidRPr="009F550C">
              <w:rPr>
                <w:rFonts w:ascii="Times New Roman" w:hAnsi="Times New Roman"/>
                <w:b w:val="0"/>
                <w:sz w:val="20"/>
                <w:shd w:val="clear" w:color="auto" w:fill="FFFFFF"/>
              </w:rPr>
              <w:t>- Ganzá</w:t>
            </w:r>
            <w:r w:rsidRPr="009F550C">
              <w:rPr>
                <w:rFonts w:ascii="Times New Roman" w:hAnsi="Times New Roman"/>
                <w:b w:val="0"/>
                <w:sz w:val="20"/>
              </w:rPr>
              <w:br/>
            </w:r>
            <w:r w:rsidRPr="009F550C">
              <w:rPr>
                <w:rFonts w:ascii="Times New Roman" w:hAnsi="Times New Roman"/>
                <w:b w:val="0"/>
                <w:sz w:val="20"/>
                <w:shd w:val="clear" w:color="auto" w:fill="FFFFFF"/>
              </w:rPr>
              <w:t>- Maraca</w:t>
            </w:r>
            <w:r w:rsidRPr="009F550C">
              <w:rPr>
                <w:rFonts w:ascii="Times New Roman" w:hAnsi="Times New Roman"/>
                <w:b w:val="0"/>
                <w:sz w:val="20"/>
              </w:rPr>
              <w:br/>
            </w:r>
            <w:r w:rsidRPr="009F550C">
              <w:rPr>
                <w:rFonts w:ascii="Times New Roman" w:hAnsi="Times New Roman"/>
                <w:b w:val="0"/>
                <w:sz w:val="20"/>
                <w:shd w:val="clear" w:color="auto" w:fill="FFFFFF"/>
              </w:rPr>
              <w:t xml:space="preserve">- Pandeiro (em </w:t>
            </w:r>
            <w:proofErr w:type="spellStart"/>
            <w:r w:rsidRPr="009F550C">
              <w:rPr>
                <w:rFonts w:ascii="Times New Roman" w:hAnsi="Times New Roman"/>
                <w:b w:val="0"/>
                <w:sz w:val="20"/>
                <w:shd w:val="clear" w:color="auto" w:fill="FFFFFF"/>
              </w:rPr>
              <w:t>pvc</w:t>
            </w:r>
            <w:proofErr w:type="spellEnd"/>
            <w:r w:rsidRPr="009F550C">
              <w:rPr>
                <w:rFonts w:ascii="Times New Roman" w:hAnsi="Times New Roman"/>
                <w:b w:val="0"/>
                <w:sz w:val="20"/>
                <w:shd w:val="clear" w:color="auto" w:fill="FFFFFF"/>
              </w:rPr>
              <w:t>)</w:t>
            </w:r>
            <w:r w:rsidRPr="009F550C">
              <w:rPr>
                <w:rFonts w:ascii="Times New Roman" w:hAnsi="Times New Roman"/>
                <w:b w:val="0"/>
                <w:sz w:val="20"/>
              </w:rPr>
              <w:br/>
            </w:r>
            <w:r w:rsidRPr="009F550C">
              <w:rPr>
                <w:rFonts w:ascii="Times New Roman" w:hAnsi="Times New Roman"/>
                <w:b w:val="0"/>
                <w:sz w:val="20"/>
                <w:shd w:val="clear" w:color="auto" w:fill="FFFFFF"/>
              </w:rPr>
              <w:t>- Pandeiro pastoril </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Platinela</w:t>
            </w:r>
            <w:proofErr w:type="spellEnd"/>
          </w:p>
          <w:p w14:paraId="3FCFEA94" w14:textId="1116069C" w:rsidR="009F550C" w:rsidRPr="000479C3" w:rsidRDefault="009F550C" w:rsidP="009F550C">
            <w:pPr>
              <w:rPr>
                <w:sz w:val="18"/>
                <w:szCs w:val="18"/>
              </w:rPr>
            </w:pPr>
            <w:r w:rsidRPr="009F550C">
              <w:rPr>
                <w:sz w:val="20"/>
              </w:rPr>
              <w:t>Produto aprovado pelo INMETRO.</w:t>
            </w:r>
          </w:p>
        </w:tc>
        <w:tc>
          <w:tcPr>
            <w:tcW w:w="1418" w:type="dxa"/>
            <w:vAlign w:val="center"/>
          </w:tcPr>
          <w:p w14:paraId="266708DB"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59CB9246"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71B763AA" w14:textId="77777777" w:rsidR="009F550C" w:rsidRPr="000479C3" w:rsidRDefault="009F550C" w:rsidP="009F550C">
            <w:pPr>
              <w:suppressLineNumbers/>
              <w:snapToGrid w:val="0"/>
              <w:jc w:val="center"/>
              <w:rPr>
                <w:sz w:val="18"/>
                <w:szCs w:val="18"/>
              </w:rPr>
            </w:pPr>
            <w:r w:rsidRPr="000479C3">
              <w:rPr>
                <w:sz w:val="18"/>
                <w:szCs w:val="18"/>
              </w:rPr>
              <w:t>60</w:t>
            </w:r>
          </w:p>
        </w:tc>
      </w:tr>
      <w:tr w:rsidR="009F550C" w:rsidRPr="000479C3" w14:paraId="3D4B9AEE" w14:textId="77777777" w:rsidTr="009F550C">
        <w:trPr>
          <w:trHeight w:val="20"/>
        </w:trPr>
        <w:tc>
          <w:tcPr>
            <w:tcW w:w="946" w:type="dxa"/>
            <w:shd w:val="clear" w:color="auto" w:fill="B8CCE4" w:themeFill="accent1" w:themeFillTint="66"/>
            <w:vAlign w:val="center"/>
          </w:tcPr>
          <w:p w14:paraId="35E819B4" w14:textId="77777777" w:rsidR="009F550C" w:rsidRPr="000479C3" w:rsidRDefault="009F550C" w:rsidP="009F550C">
            <w:pPr>
              <w:jc w:val="center"/>
              <w:rPr>
                <w:sz w:val="18"/>
                <w:szCs w:val="18"/>
              </w:rPr>
            </w:pPr>
            <w:r w:rsidRPr="000479C3">
              <w:rPr>
                <w:sz w:val="18"/>
                <w:szCs w:val="18"/>
              </w:rPr>
              <w:lastRenderedPageBreak/>
              <w:t>08</w:t>
            </w:r>
          </w:p>
        </w:tc>
        <w:tc>
          <w:tcPr>
            <w:tcW w:w="4677" w:type="dxa"/>
          </w:tcPr>
          <w:p w14:paraId="79BDFB6B" w14:textId="77777777" w:rsidR="009F550C" w:rsidRPr="009F550C" w:rsidRDefault="009F550C" w:rsidP="009F550C">
            <w:pPr>
              <w:pStyle w:val="qn2lpu"/>
              <w:shd w:val="clear" w:color="auto" w:fill="FFFFFF"/>
              <w:spacing w:before="0" w:beforeAutospacing="0" w:after="0" w:afterAutospacing="0"/>
              <w:rPr>
                <w:color w:val="000000" w:themeColor="text1"/>
                <w:sz w:val="20"/>
                <w:szCs w:val="20"/>
              </w:rPr>
            </w:pPr>
            <w:r w:rsidRPr="009F550C">
              <w:rPr>
                <w:bCs/>
                <w:color w:val="000000" w:themeColor="text1"/>
                <w:sz w:val="20"/>
                <w:szCs w:val="20"/>
              </w:rPr>
              <w:t xml:space="preserve">Bingo de letras, com no mínimo 280 peças em madeira. </w:t>
            </w:r>
            <w:r w:rsidRPr="009F550C">
              <w:rPr>
                <w:color w:val="000000" w:themeColor="text1"/>
                <w:sz w:val="20"/>
                <w:szCs w:val="20"/>
                <w:shd w:val="clear" w:color="auto" w:fill="FFFFFF"/>
              </w:rPr>
              <w:t xml:space="preserve">Dimensões aproximadas da embalagem: 22 x 20 x </w:t>
            </w:r>
            <w:proofErr w:type="gramStart"/>
            <w:r w:rsidRPr="009F550C">
              <w:rPr>
                <w:color w:val="000000" w:themeColor="text1"/>
                <w:sz w:val="20"/>
                <w:szCs w:val="20"/>
                <w:shd w:val="clear" w:color="auto" w:fill="FFFFFF"/>
              </w:rPr>
              <w:t>8</w:t>
            </w:r>
            <w:proofErr w:type="gramEnd"/>
            <w:r w:rsidRPr="009F550C">
              <w:rPr>
                <w:color w:val="000000" w:themeColor="text1"/>
                <w:sz w:val="20"/>
                <w:szCs w:val="20"/>
                <w:shd w:val="clear" w:color="auto" w:fill="FFFFFF"/>
              </w:rPr>
              <w:t xml:space="preserve"> cm. </w:t>
            </w:r>
            <w:r w:rsidRPr="009F550C">
              <w:rPr>
                <w:color w:val="000000" w:themeColor="text1"/>
                <w:sz w:val="20"/>
                <w:szCs w:val="20"/>
              </w:rPr>
              <w:t>Conteúdo da Embalagem:</w:t>
            </w:r>
          </w:p>
          <w:p w14:paraId="086333B6" w14:textId="77777777" w:rsidR="009F550C" w:rsidRPr="009F550C" w:rsidRDefault="009F550C" w:rsidP="009F550C">
            <w:pPr>
              <w:pStyle w:val="qn2lpu"/>
              <w:shd w:val="clear" w:color="auto" w:fill="FFFFFF"/>
              <w:spacing w:before="0" w:beforeAutospacing="0" w:after="0" w:afterAutospacing="0"/>
              <w:rPr>
                <w:color w:val="000000" w:themeColor="text1"/>
                <w:sz w:val="20"/>
                <w:szCs w:val="20"/>
              </w:rPr>
            </w:pPr>
            <w:r w:rsidRPr="009F550C">
              <w:rPr>
                <w:color w:val="000000" w:themeColor="text1"/>
                <w:sz w:val="20"/>
                <w:szCs w:val="20"/>
              </w:rPr>
              <w:t>15 cartelas de madeira com palavras</w:t>
            </w:r>
          </w:p>
          <w:p w14:paraId="60C39220" w14:textId="77777777" w:rsidR="009F550C" w:rsidRPr="009F550C" w:rsidRDefault="009F550C" w:rsidP="009F550C">
            <w:pPr>
              <w:pStyle w:val="qn2lpu"/>
              <w:shd w:val="clear" w:color="auto" w:fill="FFFFFF"/>
              <w:spacing w:before="0" w:beforeAutospacing="0" w:after="0" w:afterAutospacing="0"/>
              <w:rPr>
                <w:color w:val="000000" w:themeColor="text1"/>
                <w:sz w:val="20"/>
                <w:szCs w:val="20"/>
              </w:rPr>
            </w:pPr>
            <w:r w:rsidRPr="009F550C">
              <w:rPr>
                <w:color w:val="000000" w:themeColor="text1"/>
                <w:sz w:val="20"/>
                <w:szCs w:val="20"/>
              </w:rPr>
              <w:t>26 letras do alfabeto (em madeira)</w:t>
            </w:r>
          </w:p>
          <w:p w14:paraId="3A764BAA" w14:textId="49C9BAA1" w:rsidR="009F550C" w:rsidRPr="000479C3" w:rsidRDefault="009F550C" w:rsidP="009F550C">
            <w:pPr>
              <w:pStyle w:val="qn2lpu"/>
              <w:shd w:val="clear" w:color="auto" w:fill="FFFFFF"/>
              <w:spacing w:before="0" w:beforeAutospacing="0" w:after="0" w:afterAutospacing="0"/>
              <w:rPr>
                <w:color w:val="000000" w:themeColor="text1"/>
                <w:sz w:val="18"/>
                <w:szCs w:val="18"/>
              </w:rPr>
            </w:pPr>
            <w:r w:rsidRPr="009F550C">
              <w:rPr>
                <w:color w:val="000000" w:themeColor="text1"/>
                <w:sz w:val="20"/>
                <w:szCs w:val="20"/>
              </w:rPr>
              <w:t>239 pedrinhas coloridas para marcação.</w:t>
            </w:r>
            <w:r w:rsidRPr="009F550C">
              <w:rPr>
                <w:color w:val="000000" w:themeColor="text1"/>
                <w:sz w:val="20"/>
                <w:szCs w:val="20"/>
                <w:shd w:val="clear" w:color="auto" w:fill="FFFFFF"/>
              </w:rPr>
              <w:t xml:space="preserve"> Produto com selo do INMETRO.</w:t>
            </w:r>
          </w:p>
        </w:tc>
        <w:tc>
          <w:tcPr>
            <w:tcW w:w="1418" w:type="dxa"/>
            <w:vAlign w:val="center"/>
          </w:tcPr>
          <w:p w14:paraId="6741966B"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5A3462A8"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6B9B46E"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7D4A7DA0" w14:textId="77777777" w:rsidTr="009F550C">
        <w:trPr>
          <w:trHeight w:val="20"/>
        </w:trPr>
        <w:tc>
          <w:tcPr>
            <w:tcW w:w="946" w:type="dxa"/>
            <w:shd w:val="clear" w:color="auto" w:fill="B8CCE4" w:themeFill="accent1" w:themeFillTint="66"/>
            <w:vAlign w:val="center"/>
          </w:tcPr>
          <w:p w14:paraId="1883746E" w14:textId="77777777" w:rsidR="009F550C" w:rsidRPr="000479C3" w:rsidRDefault="009F550C" w:rsidP="009F550C">
            <w:pPr>
              <w:jc w:val="center"/>
              <w:rPr>
                <w:sz w:val="18"/>
                <w:szCs w:val="18"/>
              </w:rPr>
            </w:pPr>
            <w:r w:rsidRPr="000479C3">
              <w:rPr>
                <w:sz w:val="18"/>
                <w:szCs w:val="18"/>
              </w:rPr>
              <w:t>09</w:t>
            </w:r>
          </w:p>
        </w:tc>
        <w:tc>
          <w:tcPr>
            <w:tcW w:w="4677" w:type="dxa"/>
          </w:tcPr>
          <w:p w14:paraId="06165CE2" w14:textId="177ECE05" w:rsidR="009F550C" w:rsidRPr="000479C3" w:rsidRDefault="009F550C" w:rsidP="009F550C">
            <w:pPr>
              <w:pStyle w:val="qn2lpu"/>
              <w:shd w:val="clear" w:color="auto" w:fill="FFFFFF"/>
              <w:spacing w:before="0" w:beforeAutospacing="0" w:after="0" w:afterAutospacing="0"/>
              <w:rPr>
                <w:bCs/>
                <w:color w:val="000000" w:themeColor="text1"/>
                <w:sz w:val="18"/>
                <w:szCs w:val="18"/>
              </w:rPr>
            </w:pPr>
            <w:r w:rsidRPr="009F550C">
              <w:rPr>
                <w:sz w:val="20"/>
                <w:szCs w:val="20"/>
                <w:shd w:val="clear" w:color="auto" w:fill="FFFFFF"/>
              </w:rPr>
              <w:t xml:space="preserve">Bingo de sílabas. Contém </w:t>
            </w:r>
            <w:proofErr w:type="gramStart"/>
            <w:r w:rsidRPr="009F550C">
              <w:rPr>
                <w:sz w:val="20"/>
                <w:szCs w:val="20"/>
                <w:shd w:val="clear" w:color="auto" w:fill="FFFFFF"/>
              </w:rPr>
              <w:t>8</w:t>
            </w:r>
            <w:proofErr w:type="gramEnd"/>
            <w:r w:rsidRPr="009F550C">
              <w:rPr>
                <w:sz w:val="20"/>
                <w:szCs w:val="20"/>
                <w:shd w:val="clear" w:color="auto" w:fill="FFFFFF"/>
              </w:rPr>
              <w:t xml:space="preserve"> placas em MDF, medindo  aproximadamente 150x150x3mm cada placa, mais 128 letras avulsas em MDF. Produto com selo do INMETRO.</w:t>
            </w:r>
          </w:p>
        </w:tc>
        <w:tc>
          <w:tcPr>
            <w:tcW w:w="1418" w:type="dxa"/>
            <w:vAlign w:val="center"/>
          </w:tcPr>
          <w:p w14:paraId="22F5F111"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502DDE09"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0AABD657"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72C4A28C" w14:textId="77777777" w:rsidTr="009F550C">
        <w:trPr>
          <w:trHeight w:val="20"/>
        </w:trPr>
        <w:tc>
          <w:tcPr>
            <w:tcW w:w="946" w:type="dxa"/>
            <w:shd w:val="clear" w:color="auto" w:fill="B8CCE4" w:themeFill="accent1" w:themeFillTint="66"/>
            <w:vAlign w:val="center"/>
          </w:tcPr>
          <w:p w14:paraId="2DC261E8" w14:textId="77777777" w:rsidR="009F550C" w:rsidRPr="000479C3" w:rsidRDefault="009F550C" w:rsidP="009F550C">
            <w:pPr>
              <w:jc w:val="center"/>
              <w:rPr>
                <w:sz w:val="18"/>
                <w:szCs w:val="18"/>
              </w:rPr>
            </w:pPr>
            <w:r w:rsidRPr="000479C3">
              <w:rPr>
                <w:sz w:val="18"/>
                <w:szCs w:val="18"/>
              </w:rPr>
              <w:t>10</w:t>
            </w:r>
          </w:p>
        </w:tc>
        <w:tc>
          <w:tcPr>
            <w:tcW w:w="4677" w:type="dxa"/>
          </w:tcPr>
          <w:p w14:paraId="1532C1A6" w14:textId="3192C9D5" w:rsidR="009F550C" w:rsidRPr="000479C3" w:rsidRDefault="009F550C" w:rsidP="009F550C">
            <w:pPr>
              <w:pStyle w:val="qn2lpu"/>
              <w:shd w:val="clear" w:color="auto" w:fill="FFFFFF"/>
              <w:spacing w:before="0" w:beforeAutospacing="0" w:after="0" w:afterAutospacing="0"/>
              <w:rPr>
                <w:sz w:val="18"/>
                <w:szCs w:val="18"/>
                <w:shd w:val="clear" w:color="auto" w:fill="FFFFFF"/>
              </w:rPr>
            </w:pPr>
            <w:r w:rsidRPr="009F550C">
              <w:rPr>
                <w:sz w:val="20"/>
                <w:szCs w:val="20"/>
                <w:shd w:val="clear" w:color="auto" w:fill="FFFFFF"/>
              </w:rPr>
              <w:t>Bingo profissional completo, em metal, com 75 bolinhas, cartelas em papelão. Produto com selo do INMETRO.</w:t>
            </w:r>
          </w:p>
        </w:tc>
        <w:tc>
          <w:tcPr>
            <w:tcW w:w="1418" w:type="dxa"/>
            <w:vAlign w:val="center"/>
          </w:tcPr>
          <w:p w14:paraId="573BB1E7"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2824D864"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88E3644" w14:textId="77777777" w:rsidR="009F550C" w:rsidRPr="000479C3" w:rsidRDefault="009F550C" w:rsidP="009F550C">
            <w:pPr>
              <w:suppressLineNumbers/>
              <w:snapToGrid w:val="0"/>
              <w:jc w:val="center"/>
              <w:rPr>
                <w:sz w:val="18"/>
                <w:szCs w:val="18"/>
              </w:rPr>
            </w:pPr>
            <w:r w:rsidRPr="000479C3">
              <w:rPr>
                <w:sz w:val="18"/>
                <w:szCs w:val="18"/>
              </w:rPr>
              <w:t>20</w:t>
            </w:r>
          </w:p>
        </w:tc>
      </w:tr>
      <w:tr w:rsidR="009F550C" w:rsidRPr="000479C3" w14:paraId="18416068" w14:textId="77777777" w:rsidTr="009F550C">
        <w:trPr>
          <w:trHeight w:val="20"/>
        </w:trPr>
        <w:tc>
          <w:tcPr>
            <w:tcW w:w="946" w:type="dxa"/>
            <w:shd w:val="clear" w:color="auto" w:fill="B8CCE4" w:themeFill="accent1" w:themeFillTint="66"/>
            <w:vAlign w:val="center"/>
          </w:tcPr>
          <w:p w14:paraId="7C9CB883" w14:textId="77777777" w:rsidR="009F550C" w:rsidRPr="000479C3" w:rsidRDefault="009F550C" w:rsidP="009F550C">
            <w:pPr>
              <w:jc w:val="center"/>
              <w:rPr>
                <w:sz w:val="18"/>
                <w:szCs w:val="18"/>
              </w:rPr>
            </w:pPr>
            <w:r w:rsidRPr="000479C3">
              <w:rPr>
                <w:sz w:val="18"/>
                <w:szCs w:val="18"/>
              </w:rPr>
              <w:t>11</w:t>
            </w:r>
          </w:p>
        </w:tc>
        <w:tc>
          <w:tcPr>
            <w:tcW w:w="4677" w:type="dxa"/>
          </w:tcPr>
          <w:p w14:paraId="235F69E9" w14:textId="5EFCB1E1" w:rsidR="009F550C" w:rsidRPr="000479C3" w:rsidRDefault="009F550C" w:rsidP="009F550C">
            <w:pPr>
              <w:pStyle w:val="qn2lpu"/>
              <w:shd w:val="clear" w:color="auto" w:fill="FFFFFF"/>
              <w:spacing w:before="0" w:beforeAutospacing="0" w:after="0" w:afterAutospacing="0"/>
              <w:rPr>
                <w:sz w:val="18"/>
                <w:szCs w:val="18"/>
                <w:shd w:val="clear" w:color="auto" w:fill="FFFFFF"/>
              </w:rPr>
            </w:pPr>
            <w:r w:rsidRPr="009F550C">
              <w:rPr>
                <w:color w:val="000000" w:themeColor="text1"/>
                <w:sz w:val="20"/>
                <w:szCs w:val="20"/>
              </w:rPr>
              <w:t xml:space="preserve">Bola de futebol, </w:t>
            </w:r>
            <w:r w:rsidRPr="009F550C">
              <w:rPr>
                <w:color w:val="000000" w:themeColor="text1"/>
                <w:sz w:val="20"/>
                <w:szCs w:val="20"/>
                <w:shd w:val="clear" w:color="auto" w:fill="FFFFFF"/>
              </w:rPr>
              <w:t>em Poliuretano; Peso: 410 – 450 g; Diâmetro: 68 – 70 cm. Produto com selo do INMETRO.</w:t>
            </w:r>
          </w:p>
        </w:tc>
        <w:tc>
          <w:tcPr>
            <w:tcW w:w="1418" w:type="dxa"/>
            <w:vAlign w:val="center"/>
          </w:tcPr>
          <w:p w14:paraId="1E6ECDEA"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BDE3B50"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37963378" w14:textId="77777777" w:rsidR="009F550C" w:rsidRPr="000479C3" w:rsidRDefault="009F550C" w:rsidP="009F550C">
            <w:pPr>
              <w:suppressLineNumbers/>
              <w:snapToGrid w:val="0"/>
              <w:jc w:val="center"/>
              <w:rPr>
                <w:sz w:val="18"/>
                <w:szCs w:val="18"/>
              </w:rPr>
            </w:pPr>
            <w:r w:rsidRPr="000479C3">
              <w:rPr>
                <w:sz w:val="18"/>
                <w:szCs w:val="18"/>
              </w:rPr>
              <w:t>45</w:t>
            </w:r>
          </w:p>
        </w:tc>
      </w:tr>
      <w:tr w:rsidR="009F550C" w:rsidRPr="000479C3" w14:paraId="1A460746" w14:textId="77777777" w:rsidTr="009F550C">
        <w:trPr>
          <w:trHeight w:val="20"/>
        </w:trPr>
        <w:tc>
          <w:tcPr>
            <w:tcW w:w="946" w:type="dxa"/>
            <w:shd w:val="clear" w:color="auto" w:fill="B8CCE4" w:themeFill="accent1" w:themeFillTint="66"/>
            <w:vAlign w:val="center"/>
          </w:tcPr>
          <w:p w14:paraId="1F1C3925" w14:textId="77777777" w:rsidR="009F550C" w:rsidRPr="000479C3" w:rsidRDefault="009F550C" w:rsidP="009F550C">
            <w:pPr>
              <w:jc w:val="center"/>
              <w:rPr>
                <w:sz w:val="18"/>
                <w:szCs w:val="18"/>
              </w:rPr>
            </w:pPr>
            <w:r w:rsidRPr="000479C3">
              <w:rPr>
                <w:sz w:val="18"/>
                <w:szCs w:val="18"/>
              </w:rPr>
              <w:t>12</w:t>
            </w:r>
          </w:p>
        </w:tc>
        <w:tc>
          <w:tcPr>
            <w:tcW w:w="4677" w:type="dxa"/>
          </w:tcPr>
          <w:p w14:paraId="18C8FF3C" w14:textId="195F4625" w:rsidR="009F550C" w:rsidRPr="000479C3" w:rsidRDefault="009F550C" w:rsidP="009F550C">
            <w:pPr>
              <w:pStyle w:val="qn2lpu"/>
              <w:shd w:val="clear" w:color="auto" w:fill="FFFFFF"/>
              <w:spacing w:before="0" w:beforeAutospacing="0" w:after="0" w:afterAutospacing="0"/>
              <w:rPr>
                <w:sz w:val="18"/>
                <w:szCs w:val="18"/>
              </w:rPr>
            </w:pPr>
            <w:r w:rsidRPr="009F550C">
              <w:rPr>
                <w:sz w:val="20"/>
                <w:szCs w:val="20"/>
              </w:rPr>
              <w:t>Bola de futsal, nº 4, circunferência aprox.. 62 cm.</w:t>
            </w:r>
            <w:r w:rsidRPr="009F550C">
              <w:rPr>
                <w:sz w:val="20"/>
                <w:szCs w:val="20"/>
                <w:shd w:val="clear" w:color="auto" w:fill="FFFFFF"/>
              </w:rPr>
              <w:t xml:space="preserve"> Produto com selo do INMETRO.</w:t>
            </w:r>
          </w:p>
        </w:tc>
        <w:tc>
          <w:tcPr>
            <w:tcW w:w="1418" w:type="dxa"/>
            <w:vAlign w:val="center"/>
          </w:tcPr>
          <w:p w14:paraId="71F45C83"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468E04E0"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15DE5CF" w14:textId="77777777" w:rsidR="009F550C" w:rsidRPr="000479C3" w:rsidRDefault="009F550C" w:rsidP="009F550C">
            <w:pPr>
              <w:suppressLineNumbers/>
              <w:snapToGrid w:val="0"/>
              <w:jc w:val="center"/>
              <w:rPr>
                <w:sz w:val="18"/>
                <w:szCs w:val="18"/>
              </w:rPr>
            </w:pPr>
            <w:r w:rsidRPr="000479C3">
              <w:rPr>
                <w:sz w:val="18"/>
                <w:szCs w:val="18"/>
              </w:rPr>
              <w:t>45</w:t>
            </w:r>
          </w:p>
        </w:tc>
      </w:tr>
      <w:tr w:rsidR="009F550C" w:rsidRPr="000479C3" w14:paraId="24AF510B" w14:textId="77777777" w:rsidTr="009F550C">
        <w:trPr>
          <w:trHeight w:val="20"/>
        </w:trPr>
        <w:tc>
          <w:tcPr>
            <w:tcW w:w="946" w:type="dxa"/>
            <w:shd w:val="clear" w:color="auto" w:fill="B8CCE4" w:themeFill="accent1" w:themeFillTint="66"/>
            <w:vAlign w:val="center"/>
          </w:tcPr>
          <w:p w14:paraId="0B91D070" w14:textId="77777777" w:rsidR="009F550C" w:rsidRPr="000479C3" w:rsidRDefault="009F550C" w:rsidP="009F550C">
            <w:pPr>
              <w:jc w:val="center"/>
              <w:rPr>
                <w:sz w:val="18"/>
                <w:szCs w:val="18"/>
              </w:rPr>
            </w:pPr>
            <w:r w:rsidRPr="000479C3">
              <w:rPr>
                <w:sz w:val="18"/>
                <w:szCs w:val="18"/>
              </w:rPr>
              <w:t>13</w:t>
            </w:r>
          </w:p>
        </w:tc>
        <w:tc>
          <w:tcPr>
            <w:tcW w:w="4677" w:type="dxa"/>
          </w:tcPr>
          <w:p w14:paraId="73F62184" w14:textId="22750590" w:rsidR="009F550C" w:rsidRPr="000479C3" w:rsidRDefault="009F550C" w:rsidP="009F550C">
            <w:pPr>
              <w:pStyle w:val="qn2lpu"/>
              <w:shd w:val="clear" w:color="auto" w:fill="FFFFFF"/>
              <w:spacing w:before="0" w:beforeAutospacing="0" w:after="0" w:afterAutospacing="0"/>
              <w:rPr>
                <w:sz w:val="18"/>
                <w:szCs w:val="18"/>
              </w:rPr>
            </w:pPr>
            <w:r w:rsidRPr="009F550C">
              <w:rPr>
                <w:sz w:val="20"/>
                <w:szCs w:val="20"/>
              </w:rPr>
              <w:t>Bola de vôlei, em Poliuretano, 65 cm de circunferência.</w:t>
            </w:r>
            <w:r w:rsidRPr="009F550C">
              <w:rPr>
                <w:sz w:val="20"/>
                <w:szCs w:val="20"/>
                <w:shd w:val="clear" w:color="auto" w:fill="FFFFFF"/>
              </w:rPr>
              <w:t xml:space="preserve"> Produto com selo do INMETRO.</w:t>
            </w:r>
          </w:p>
        </w:tc>
        <w:tc>
          <w:tcPr>
            <w:tcW w:w="1418" w:type="dxa"/>
            <w:vAlign w:val="center"/>
          </w:tcPr>
          <w:p w14:paraId="4470B412"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32B8FEC4"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7E127213" w14:textId="77777777" w:rsidR="009F550C" w:rsidRPr="000479C3" w:rsidRDefault="009F550C" w:rsidP="009F550C">
            <w:pPr>
              <w:suppressLineNumbers/>
              <w:snapToGrid w:val="0"/>
              <w:jc w:val="center"/>
              <w:rPr>
                <w:sz w:val="18"/>
                <w:szCs w:val="18"/>
              </w:rPr>
            </w:pPr>
            <w:r w:rsidRPr="000479C3">
              <w:rPr>
                <w:sz w:val="18"/>
                <w:szCs w:val="18"/>
              </w:rPr>
              <w:t>45</w:t>
            </w:r>
          </w:p>
        </w:tc>
      </w:tr>
      <w:tr w:rsidR="009F550C" w:rsidRPr="000479C3" w14:paraId="3DF76585" w14:textId="77777777" w:rsidTr="009F550C">
        <w:trPr>
          <w:trHeight w:val="20"/>
        </w:trPr>
        <w:tc>
          <w:tcPr>
            <w:tcW w:w="946" w:type="dxa"/>
            <w:shd w:val="clear" w:color="auto" w:fill="B8CCE4" w:themeFill="accent1" w:themeFillTint="66"/>
            <w:vAlign w:val="center"/>
          </w:tcPr>
          <w:p w14:paraId="74C4DC7F" w14:textId="77777777" w:rsidR="009F550C" w:rsidRPr="000479C3" w:rsidRDefault="009F550C" w:rsidP="009F550C">
            <w:pPr>
              <w:jc w:val="center"/>
              <w:rPr>
                <w:sz w:val="18"/>
                <w:szCs w:val="18"/>
              </w:rPr>
            </w:pPr>
            <w:r w:rsidRPr="000479C3">
              <w:rPr>
                <w:sz w:val="18"/>
                <w:szCs w:val="18"/>
              </w:rPr>
              <w:t>14</w:t>
            </w:r>
          </w:p>
        </w:tc>
        <w:tc>
          <w:tcPr>
            <w:tcW w:w="4677" w:type="dxa"/>
          </w:tcPr>
          <w:p w14:paraId="3F4BFB9C" w14:textId="3D27B31F" w:rsidR="009F550C" w:rsidRPr="000479C3" w:rsidRDefault="009F550C" w:rsidP="009F550C">
            <w:pPr>
              <w:pStyle w:val="qn2lpu"/>
              <w:shd w:val="clear" w:color="auto" w:fill="FFFFFF"/>
              <w:spacing w:before="0" w:beforeAutospacing="0" w:after="0" w:afterAutospacing="0"/>
              <w:rPr>
                <w:sz w:val="18"/>
                <w:szCs w:val="18"/>
              </w:rPr>
            </w:pPr>
            <w:r w:rsidRPr="009F550C">
              <w:rPr>
                <w:sz w:val="20"/>
                <w:szCs w:val="20"/>
              </w:rPr>
              <w:t xml:space="preserve">Bola de basquete, </w:t>
            </w:r>
            <w:r w:rsidRPr="009F550C">
              <w:rPr>
                <w:sz w:val="20"/>
                <w:szCs w:val="20"/>
                <w:shd w:val="clear" w:color="auto" w:fill="FFFFFF"/>
              </w:rPr>
              <w:t>Material: Borracha alta durabilidade e resistente a deformações</w:t>
            </w:r>
            <w:r w:rsidRPr="009F550C">
              <w:rPr>
                <w:sz w:val="20"/>
                <w:szCs w:val="20"/>
              </w:rPr>
              <w:t>,</w:t>
            </w:r>
            <w:r w:rsidRPr="009F550C">
              <w:rPr>
                <w:sz w:val="20"/>
                <w:szCs w:val="20"/>
                <w:shd w:val="clear" w:color="auto" w:fill="FFFFFF"/>
              </w:rPr>
              <w:t xml:space="preserve"> tamanho Nº7 </w:t>
            </w:r>
            <w:proofErr w:type="gramStart"/>
            <w:r w:rsidRPr="009F550C">
              <w:rPr>
                <w:sz w:val="20"/>
                <w:szCs w:val="20"/>
                <w:shd w:val="clear" w:color="auto" w:fill="FFFFFF"/>
              </w:rPr>
              <w:t>/ 29.5"</w:t>
            </w:r>
            <w:proofErr w:type="gramEnd"/>
            <w:r w:rsidRPr="009F550C">
              <w:rPr>
                <w:sz w:val="20"/>
                <w:szCs w:val="20"/>
                <w:shd w:val="clear" w:color="auto" w:fill="FFFFFF"/>
              </w:rPr>
              <w:t xml:space="preserve"> Circunferência: Aprox. 76 cm. Produto com selo do INMETRO.</w:t>
            </w:r>
          </w:p>
        </w:tc>
        <w:tc>
          <w:tcPr>
            <w:tcW w:w="1418" w:type="dxa"/>
            <w:vAlign w:val="center"/>
          </w:tcPr>
          <w:p w14:paraId="610052BB"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472BF93"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12C5CF8" w14:textId="77777777" w:rsidR="009F550C" w:rsidRPr="000479C3" w:rsidRDefault="009F550C" w:rsidP="009F550C">
            <w:pPr>
              <w:suppressLineNumbers/>
              <w:snapToGrid w:val="0"/>
              <w:jc w:val="center"/>
              <w:rPr>
                <w:sz w:val="18"/>
                <w:szCs w:val="18"/>
              </w:rPr>
            </w:pPr>
            <w:r w:rsidRPr="000479C3">
              <w:rPr>
                <w:sz w:val="18"/>
                <w:szCs w:val="18"/>
              </w:rPr>
              <w:t>45</w:t>
            </w:r>
          </w:p>
        </w:tc>
      </w:tr>
      <w:tr w:rsidR="009F550C" w:rsidRPr="000479C3" w14:paraId="791C3B01" w14:textId="77777777" w:rsidTr="009F550C">
        <w:trPr>
          <w:trHeight w:val="20"/>
        </w:trPr>
        <w:tc>
          <w:tcPr>
            <w:tcW w:w="946" w:type="dxa"/>
            <w:shd w:val="clear" w:color="auto" w:fill="B8CCE4" w:themeFill="accent1" w:themeFillTint="66"/>
            <w:vAlign w:val="center"/>
          </w:tcPr>
          <w:p w14:paraId="56FE6779" w14:textId="77777777" w:rsidR="009F550C" w:rsidRPr="000479C3" w:rsidRDefault="009F550C" w:rsidP="009F550C">
            <w:pPr>
              <w:jc w:val="center"/>
              <w:rPr>
                <w:sz w:val="18"/>
                <w:szCs w:val="18"/>
              </w:rPr>
            </w:pPr>
            <w:r w:rsidRPr="000479C3">
              <w:rPr>
                <w:sz w:val="18"/>
                <w:szCs w:val="18"/>
              </w:rPr>
              <w:t>15</w:t>
            </w:r>
          </w:p>
        </w:tc>
        <w:tc>
          <w:tcPr>
            <w:tcW w:w="4677" w:type="dxa"/>
          </w:tcPr>
          <w:p w14:paraId="78D463B9" w14:textId="6861F315" w:rsidR="009F550C" w:rsidRPr="000479C3" w:rsidRDefault="009F550C" w:rsidP="009F550C">
            <w:pPr>
              <w:suppressLineNumbers/>
              <w:snapToGrid w:val="0"/>
              <w:jc w:val="both"/>
              <w:rPr>
                <w:b/>
                <w:sz w:val="18"/>
                <w:szCs w:val="18"/>
                <w:u w:val="single"/>
              </w:rPr>
            </w:pPr>
            <w:r w:rsidRPr="009F550C">
              <w:rPr>
                <w:sz w:val="20"/>
              </w:rPr>
              <w:t xml:space="preserve">Boneca bebê branca. Cabeça, tronco e membros em vinil. Com vestido confeccionado em tecido estampado com possibilidade de por e tirar. </w:t>
            </w:r>
            <w:proofErr w:type="gramStart"/>
            <w:r w:rsidRPr="009F550C">
              <w:rPr>
                <w:sz w:val="20"/>
              </w:rPr>
              <w:t>dimensões</w:t>
            </w:r>
            <w:proofErr w:type="gramEnd"/>
            <w:r w:rsidRPr="009F550C">
              <w:rPr>
                <w:sz w:val="20"/>
              </w:rPr>
              <w:t xml:space="preserve"> mínimas 50cm de altura, +3 anos. Produto aprovado pelo INMETRO.</w:t>
            </w:r>
          </w:p>
        </w:tc>
        <w:tc>
          <w:tcPr>
            <w:tcW w:w="1418" w:type="dxa"/>
            <w:vAlign w:val="center"/>
          </w:tcPr>
          <w:p w14:paraId="07029716"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096AE99B"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6590A524" w14:textId="77777777" w:rsidR="009F550C" w:rsidRPr="000479C3" w:rsidRDefault="009F550C" w:rsidP="009F550C">
            <w:pPr>
              <w:suppressLineNumbers/>
              <w:snapToGrid w:val="0"/>
              <w:jc w:val="center"/>
              <w:rPr>
                <w:sz w:val="18"/>
                <w:szCs w:val="18"/>
              </w:rPr>
            </w:pPr>
            <w:r w:rsidRPr="000479C3">
              <w:rPr>
                <w:sz w:val="18"/>
                <w:szCs w:val="18"/>
              </w:rPr>
              <w:t>175</w:t>
            </w:r>
          </w:p>
        </w:tc>
      </w:tr>
      <w:tr w:rsidR="009F550C" w:rsidRPr="000479C3" w14:paraId="44DA6BCB" w14:textId="77777777" w:rsidTr="009F550C">
        <w:trPr>
          <w:trHeight w:val="20"/>
        </w:trPr>
        <w:tc>
          <w:tcPr>
            <w:tcW w:w="946" w:type="dxa"/>
            <w:shd w:val="clear" w:color="auto" w:fill="B8CCE4" w:themeFill="accent1" w:themeFillTint="66"/>
            <w:vAlign w:val="center"/>
          </w:tcPr>
          <w:p w14:paraId="4B1088E7" w14:textId="77777777" w:rsidR="009F550C" w:rsidRPr="000479C3" w:rsidRDefault="009F550C" w:rsidP="009F550C">
            <w:pPr>
              <w:jc w:val="center"/>
              <w:rPr>
                <w:sz w:val="18"/>
                <w:szCs w:val="18"/>
              </w:rPr>
            </w:pPr>
            <w:r w:rsidRPr="000479C3">
              <w:rPr>
                <w:sz w:val="18"/>
                <w:szCs w:val="18"/>
              </w:rPr>
              <w:t>16</w:t>
            </w:r>
          </w:p>
        </w:tc>
        <w:tc>
          <w:tcPr>
            <w:tcW w:w="4677" w:type="dxa"/>
          </w:tcPr>
          <w:p w14:paraId="5460E35A" w14:textId="657B5435" w:rsidR="009F550C" w:rsidRPr="000479C3" w:rsidRDefault="009F550C" w:rsidP="009F550C">
            <w:pPr>
              <w:suppressLineNumbers/>
              <w:snapToGrid w:val="0"/>
              <w:jc w:val="both"/>
              <w:rPr>
                <w:color w:val="000000" w:themeColor="text1"/>
                <w:sz w:val="18"/>
                <w:szCs w:val="18"/>
              </w:rPr>
            </w:pPr>
            <w:r w:rsidRPr="009F550C">
              <w:rPr>
                <w:color w:val="000000" w:themeColor="text1"/>
                <w:sz w:val="20"/>
              </w:rPr>
              <w:t xml:space="preserve">Boneca bebê negra. Cabeça, tronco e membros em vinil. Com vestido confeccionado em tecido estampado com possibilidade de por e tirar. </w:t>
            </w:r>
            <w:proofErr w:type="gramStart"/>
            <w:r w:rsidRPr="009F550C">
              <w:rPr>
                <w:color w:val="000000" w:themeColor="text1"/>
                <w:sz w:val="20"/>
              </w:rPr>
              <w:t>dimensões</w:t>
            </w:r>
            <w:proofErr w:type="gramEnd"/>
            <w:r w:rsidRPr="009F550C">
              <w:rPr>
                <w:color w:val="000000" w:themeColor="text1"/>
                <w:sz w:val="20"/>
              </w:rPr>
              <w:t xml:space="preserve"> mínimas 50cm de altura, +3 anos. Produto aprovado pelo INMETRO.</w:t>
            </w:r>
          </w:p>
        </w:tc>
        <w:tc>
          <w:tcPr>
            <w:tcW w:w="1418" w:type="dxa"/>
            <w:vAlign w:val="center"/>
          </w:tcPr>
          <w:p w14:paraId="23FEE0F1"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040850F3"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4E16341F" w14:textId="77777777" w:rsidR="009F550C" w:rsidRPr="000479C3" w:rsidRDefault="009F550C" w:rsidP="009F550C">
            <w:pPr>
              <w:suppressLineNumbers/>
              <w:snapToGrid w:val="0"/>
              <w:jc w:val="center"/>
              <w:rPr>
                <w:sz w:val="18"/>
                <w:szCs w:val="18"/>
              </w:rPr>
            </w:pPr>
            <w:r w:rsidRPr="000479C3">
              <w:rPr>
                <w:sz w:val="18"/>
                <w:szCs w:val="18"/>
              </w:rPr>
              <w:t>175</w:t>
            </w:r>
          </w:p>
        </w:tc>
      </w:tr>
      <w:tr w:rsidR="009F550C" w:rsidRPr="000479C3" w14:paraId="16CECF86" w14:textId="77777777" w:rsidTr="009F550C">
        <w:trPr>
          <w:trHeight w:val="20"/>
        </w:trPr>
        <w:tc>
          <w:tcPr>
            <w:tcW w:w="946" w:type="dxa"/>
            <w:shd w:val="clear" w:color="auto" w:fill="B8CCE4" w:themeFill="accent1" w:themeFillTint="66"/>
            <w:vAlign w:val="center"/>
          </w:tcPr>
          <w:p w14:paraId="0A661F1E" w14:textId="77777777" w:rsidR="009F550C" w:rsidRPr="000479C3" w:rsidRDefault="009F550C" w:rsidP="009F550C">
            <w:pPr>
              <w:jc w:val="center"/>
              <w:rPr>
                <w:sz w:val="18"/>
                <w:szCs w:val="18"/>
              </w:rPr>
            </w:pPr>
            <w:r w:rsidRPr="000479C3">
              <w:rPr>
                <w:sz w:val="18"/>
                <w:szCs w:val="18"/>
              </w:rPr>
              <w:t>17</w:t>
            </w:r>
          </w:p>
        </w:tc>
        <w:tc>
          <w:tcPr>
            <w:tcW w:w="4677" w:type="dxa"/>
          </w:tcPr>
          <w:p w14:paraId="71BDF92D" w14:textId="77777777" w:rsidR="009F550C" w:rsidRPr="009F550C" w:rsidRDefault="009F550C" w:rsidP="009F550C">
            <w:pPr>
              <w:pStyle w:val="SemEspaamento"/>
              <w:numPr>
                <w:ilvl w:val="0"/>
                <w:numId w:val="0"/>
              </w:numPr>
              <w:tabs>
                <w:tab w:val="clear" w:pos="851"/>
                <w:tab w:val="left" w:pos="1019"/>
              </w:tabs>
              <w:spacing w:before="0" w:after="0" w:line="240" w:lineRule="auto"/>
              <w:ind w:left="27"/>
              <w:rPr>
                <w:rStyle w:val="a-size-large"/>
                <w:rFonts w:ascii="Times New Roman" w:hAnsi="Times New Roman" w:cs="Times New Roman"/>
                <w:color w:val="000000" w:themeColor="text1"/>
                <w:szCs w:val="20"/>
              </w:rPr>
            </w:pPr>
            <w:r w:rsidRPr="009F550C">
              <w:rPr>
                <w:rStyle w:val="a-size-large"/>
                <w:rFonts w:ascii="Times New Roman" w:hAnsi="Times New Roman" w:cs="Times New Roman"/>
                <w:color w:val="000000" w:themeColor="text1"/>
                <w:szCs w:val="20"/>
              </w:rPr>
              <w:t xml:space="preserve">Brinquedo pedagógico brincando com as letras. Aproximadamente 173 peças. Multicor. </w:t>
            </w:r>
          </w:p>
          <w:p w14:paraId="105628FE" w14:textId="77777777" w:rsidR="009F550C" w:rsidRDefault="009F550C" w:rsidP="009F550C">
            <w:pPr>
              <w:pStyle w:val="SemEspaamento"/>
              <w:numPr>
                <w:ilvl w:val="0"/>
                <w:numId w:val="0"/>
              </w:numPr>
              <w:tabs>
                <w:tab w:val="clear" w:pos="851"/>
                <w:tab w:val="left" w:pos="1019"/>
              </w:tabs>
              <w:spacing w:before="0" w:after="0" w:line="240" w:lineRule="auto"/>
              <w:ind w:left="27"/>
              <w:rPr>
                <w:rStyle w:val="a-size-large"/>
              </w:rPr>
            </w:pPr>
            <w:r w:rsidRPr="009F550C">
              <w:rPr>
                <w:rFonts w:ascii="Times New Roman" w:hAnsi="Times New Roman" w:cs="Times New Roman"/>
                <w:color w:val="000000" w:themeColor="text1"/>
                <w:szCs w:val="20"/>
                <w:shd w:val="clear" w:color="auto" w:fill="F3F3F3"/>
              </w:rPr>
              <w:t xml:space="preserve">Dimensões do produto: </w:t>
            </w:r>
            <w:r w:rsidRPr="009F550C">
              <w:rPr>
                <w:rFonts w:ascii="Times New Roman" w:hAnsi="Times New Roman" w:cs="Times New Roman"/>
                <w:color w:val="000000" w:themeColor="text1"/>
                <w:szCs w:val="20"/>
                <w:shd w:val="clear" w:color="auto" w:fill="FFFFFF"/>
              </w:rPr>
              <w:t>12 x 12 x 18 cm;</w:t>
            </w:r>
          </w:p>
          <w:p w14:paraId="15A043BB" w14:textId="3DC6D7EB" w:rsidR="009F550C" w:rsidRPr="009F550C" w:rsidRDefault="009F550C" w:rsidP="009F550C">
            <w:pPr>
              <w:pStyle w:val="SemEspaamento"/>
              <w:numPr>
                <w:ilvl w:val="0"/>
                <w:numId w:val="0"/>
              </w:numPr>
              <w:tabs>
                <w:tab w:val="clear" w:pos="851"/>
                <w:tab w:val="left" w:pos="1019"/>
              </w:tabs>
              <w:spacing w:before="0" w:after="0" w:line="240" w:lineRule="auto"/>
              <w:ind w:left="27"/>
              <w:rPr>
                <w:rFonts w:ascii="Times New Roman" w:hAnsi="Times New Roman" w:cs="Times New Roman"/>
                <w:color w:val="000000" w:themeColor="text1"/>
                <w:szCs w:val="20"/>
              </w:rPr>
            </w:pPr>
            <w:r w:rsidRPr="009F550C">
              <w:rPr>
                <w:rFonts w:ascii="Times New Roman" w:hAnsi="Times New Roman" w:cs="Times New Roman"/>
                <w:color w:val="000000" w:themeColor="text1"/>
                <w:szCs w:val="20"/>
              </w:rPr>
              <w:t>Produto aprovado pelo INMETRO.</w:t>
            </w:r>
          </w:p>
        </w:tc>
        <w:tc>
          <w:tcPr>
            <w:tcW w:w="1418" w:type="dxa"/>
            <w:vAlign w:val="center"/>
          </w:tcPr>
          <w:p w14:paraId="40531D39"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4F94E7B3" w14:textId="77777777" w:rsidR="009F550C" w:rsidRPr="000479C3" w:rsidRDefault="009F550C" w:rsidP="009F550C">
            <w:pPr>
              <w:suppressLineNumbers/>
              <w:snapToGrid w:val="0"/>
              <w:jc w:val="center"/>
              <w:rPr>
                <w:sz w:val="18"/>
                <w:szCs w:val="18"/>
              </w:rPr>
            </w:pPr>
          </w:p>
          <w:p w14:paraId="1E89AF9F"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3232853" w14:textId="77777777" w:rsidR="009F550C" w:rsidRPr="000479C3" w:rsidRDefault="009F550C" w:rsidP="009F550C">
            <w:pPr>
              <w:suppressLineNumbers/>
              <w:snapToGrid w:val="0"/>
              <w:jc w:val="center"/>
              <w:rPr>
                <w:sz w:val="18"/>
                <w:szCs w:val="18"/>
              </w:rPr>
            </w:pPr>
            <w:r w:rsidRPr="000479C3">
              <w:rPr>
                <w:sz w:val="18"/>
                <w:szCs w:val="18"/>
              </w:rPr>
              <w:t>185</w:t>
            </w:r>
          </w:p>
        </w:tc>
      </w:tr>
      <w:tr w:rsidR="009F550C" w:rsidRPr="000479C3" w14:paraId="6C0DCBC5" w14:textId="77777777" w:rsidTr="009F550C">
        <w:trPr>
          <w:trHeight w:val="20"/>
        </w:trPr>
        <w:tc>
          <w:tcPr>
            <w:tcW w:w="946" w:type="dxa"/>
            <w:shd w:val="clear" w:color="auto" w:fill="B8CCE4" w:themeFill="accent1" w:themeFillTint="66"/>
            <w:vAlign w:val="center"/>
          </w:tcPr>
          <w:p w14:paraId="16FBF337" w14:textId="77777777" w:rsidR="009F550C" w:rsidRPr="000479C3" w:rsidRDefault="009F550C" w:rsidP="009F550C">
            <w:pPr>
              <w:jc w:val="center"/>
              <w:rPr>
                <w:sz w:val="18"/>
                <w:szCs w:val="18"/>
              </w:rPr>
            </w:pPr>
            <w:r w:rsidRPr="000479C3">
              <w:rPr>
                <w:sz w:val="18"/>
                <w:szCs w:val="18"/>
              </w:rPr>
              <w:t>18</w:t>
            </w:r>
          </w:p>
        </w:tc>
        <w:tc>
          <w:tcPr>
            <w:tcW w:w="4677" w:type="dxa"/>
            <w:vAlign w:val="center"/>
          </w:tcPr>
          <w:p w14:paraId="25CFF87C"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proofErr w:type="gramStart"/>
            <w:r w:rsidRPr="009F550C">
              <w:rPr>
                <w:rFonts w:ascii="Times New Roman" w:hAnsi="Times New Roman" w:cs="Times New Roman"/>
                <w:szCs w:val="20"/>
                <w:lang w:eastAsia="pt-BR"/>
              </w:rPr>
              <w:t>Bola mordedor</w:t>
            </w:r>
            <w:proofErr w:type="gramEnd"/>
            <w:r w:rsidRPr="009F550C">
              <w:rPr>
                <w:rFonts w:ascii="Times New Roman" w:hAnsi="Times New Roman" w:cs="Times New Roman"/>
                <w:szCs w:val="20"/>
                <w:lang w:eastAsia="pt-BR"/>
              </w:rPr>
              <w:t xml:space="preserve"> e brinquedo -  3 peças coloridas para o bebê montar e desmontar.</w:t>
            </w:r>
          </w:p>
          <w:p w14:paraId="367C65EB"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szCs w:val="20"/>
                <w:lang w:eastAsia="pt-BR"/>
              </w:rPr>
              <w:t xml:space="preserve">Incentiva coordenação motora e a percepção visual dos sentidos.  Indicado a partir de </w:t>
            </w:r>
            <w:proofErr w:type="gramStart"/>
            <w:r w:rsidRPr="009F550C">
              <w:rPr>
                <w:rFonts w:ascii="Times New Roman" w:hAnsi="Times New Roman" w:cs="Times New Roman"/>
                <w:szCs w:val="20"/>
                <w:lang w:eastAsia="pt-BR"/>
              </w:rPr>
              <w:t>8</w:t>
            </w:r>
            <w:proofErr w:type="gramEnd"/>
            <w:r w:rsidRPr="009F550C">
              <w:rPr>
                <w:rFonts w:ascii="Times New Roman" w:hAnsi="Times New Roman" w:cs="Times New Roman"/>
                <w:szCs w:val="20"/>
                <w:lang w:eastAsia="pt-BR"/>
              </w:rPr>
              <w:t xml:space="preserve"> meses.</w:t>
            </w:r>
          </w:p>
          <w:p w14:paraId="5D5EBD0A" w14:textId="77777777" w:rsidR="009F550C" w:rsidRP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bCs/>
                <w:szCs w:val="20"/>
                <w:lang w:eastAsia="pt-BR"/>
              </w:rPr>
              <w:t>Contém:</w:t>
            </w:r>
            <w:r w:rsidRPr="009F550C">
              <w:rPr>
                <w:rFonts w:ascii="Times New Roman" w:hAnsi="Times New Roman" w:cs="Times New Roman"/>
                <w:szCs w:val="20"/>
                <w:lang w:eastAsia="pt-BR"/>
              </w:rPr>
              <w:t> </w:t>
            </w:r>
            <w:proofErr w:type="gramStart"/>
            <w:r w:rsidRPr="009F550C">
              <w:rPr>
                <w:rFonts w:ascii="Times New Roman" w:hAnsi="Times New Roman" w:cs="Times New Roman"/>
                <w:szCs w:val="20"/>
                <w:lang w:eastAsia="pt-BR"/>
              </w:rPr>
              <w:t>1</w:t>
            </w:r>
            <w:proofErr w:type="gramEnd"/>
            <w:r w:rsidRPr="009F550C">
              <w:rPr>
                <w:rFonts w:ascii="Times New Roman" w:hAnsi="Times New Roman" w:cs="Times New Roman"/>
                <w:szCs w:val="20"/>
                <w:lang w:eastAsia="pt-BR"/>
              </w:rPr>
              <w:t xml:space="preserve"> bola.</w:t>
            </w:r>
          </w:p>
          <w:p w14:paraId="7BD3DE5C" w14:textId="77777777" w:rsidR="009F550C" w:rsidRDefault="009F550C" w:rsidP="009F550C">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bCs/>
                <w:szCs w:val="20"/>
                <w:lang w:eastAsia="pt-BR"/>
              </w:rPr>
              <w:t>Dimensões aproximadas:</w:t>
            </w:r>
            <w:r w:rsidRPr="009F550C">
              <w:rPr>
                <w:rFonts w:ascii="Times New Roman" w:hAnsi="Times New Roman" w:cs="Times New Roman"/>
                <w:szCs w:val="20"/>
                <w:lang w:eastAsia="pt-BR"/>
              </w:rPr>
              <w:t> 12,5 x 10,5 x 13 cm.</w:t>
            </w:r>
          </w:p>
          <w:p w14:paraId="683C528F" w14:textId="08B0A5C3" w:rsidR="009F550C" w:rsidRPr="000479C3" w:rsidRDefault="009F550C" w:rsidP="009F550C">
            <w:pPr>
              <w:pStyle w:val="SemEspaamento"/>
              <w:numPr>
                <w:ilvl w:val="0"/>
                <w:numId w:val="0"/>
              </w:numPr>
              <w:spacing w:before="0" w:after="0" w:line="240" w:lineRule="auto"/>
              <w:ind w:left="27"/>
              <w:rPr>
                <w:rFonts w:ascii="Times New Roman" w:hAnsi="Times New Roman"/>
                <w:sz w:val="18"/>
                <w:szCs w:val="18"/>
              </w:rPr>
            </w:pPr>
            <w:r w:rsidRPr="009F550C">
              <w:rPr>
                <w:rFonts w:ascii="Times New Roman" w:hAnsi="Times New Roman" w:cs="Times New Roman"/>
                <w:bCs/>
                <w:szCs w:val="20"/>
                <w:lang w:eastAsia="pt-BR"/>
              </w:rPr>
              <w:t>Composição:</w:t>
            </w:r>
            <w:r w:rsidRPr="009F550C">
              <w:rPr>
                <w:rFonts w:ascii="Times New Roman" w:hAnsi="Times New Roman" w:cs="Times New Roman"/>
                <w:szCs w:val="20"/>
                <w:lang w:eastAsia="pt-BR"/>
              </w:rPr>
              <w:t> vinil atóxico.</w:t>
            </w:r>
            <w:r w:rsidRPr="009F550C">
              <w:rPr>
                <w:rFonts w:ascii="Times New Roman" w:hAnsi="Times New Roman" w:cs="Times New Roman"/>
                <w:szCs w:val="20"/>
              </w:rPr>
              <w:t xml:space="preserve"> Produto aprovado pelo INMETRO.</w:t>
            </w:r>
          </w:p>
        </w:tc>
        <w:tc>
          <w:tcPr>
            <w:tcW w:w="1418" w:type="dxa"/>
            <w:vAlign w:val="center"/>
          </w:tcPr>
          <w:p w14:paraId="6D38263E"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E2000C0"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4CC992B3" w14:textId="77777777" w:rsidR="009F550C" w:rsidRPr="000479C3" w:rsidRDefault="009F550C" w:rsidP="009F550C">
            <w:pPr>
              <w:suppressLineNumbers/>
              <w:snapToGrid w:val="0"/>
              <w:jc w:val="center"/>
              <w:rPr>
                <w:sz w:val="18"/>
                <w:szCs w:val="18"/>
              </w:rPr>
            </w:pPr>
            <w:r w:rsidRPr="000479C3">
              <w:rPr>
                <w:sz w:val="18"/>
                <w:szCs w:val="18"/>
              </w:rPr>
              <w:t>68</w:t>
            </w:r>
          </w:p>
        </w:tc>
      </w:tr>
      <w:tr w:rsidR="009F550C" w:rsidRPr="000479C3" w14:paraId="71528663" w14:textId="77777777" w:rsidTr="009F550C">
        <w:trPr>
          <w:trHeight w:val="20"/>
        </w:trPr>
        <w:tc>
          <w:tcPr>
            <w:tcW w:w="946" w:type="dxa"/>
            <w:shd w:val="clear" w:color="auto" w:fill="B8CCE4" w:themeFill="accent1" w:themeFillTint="66"/>
            <w:vAlign w:val="center"/>
          </w:tcPr>
          <w:p w14:paraId="684F303C" w14:textId="77777777" w:rsidR="009F550C" w:rsidRPr="000479C3" w:rsidRDefault="009F550C" w:rsidP="009F550C">
            <w:pPr>
              <w:jc w:val="center"/>
              <w:rPr>
                <w:sz w:val="18"/>
                <w:szCs w:val="18"/>
              </w:rPr>
            </w:pPr>
            <w:r w:rsidRPr="000479C3">
              <w:rPr>
                <w:sz w:val="18"/>
                <w:szCs w:val="18"/>
              </w:rPr>
              <w:t>19</w:t>
            </w:r>
          </w:p>
        </w:tc>
        <w:tc>
          <w:tcPr>
            <w:tcW w:w="4677" w:type="dxa"/>
          </w:tcPr>
          <w:p w14:paraId="40FA6EC0" w14:textId="233A8A53" w:rsidR="009F550C" w:rsidRPr="000479C3" w:rsidRDefault="009F550C" w:rsidP="009F550C">
            <w:pPr>
              <w:rPr>
                <w:sz w:val="18"/>
                <w:szCs w:val="18"/>
              </w:rPr>
            </w:pPr>
            <w:r w:rsidRPr="009F550C">
              <w:rPr>
                <w:sz w:val="20"/>
              </w:rPr>
              <w:t xml:space="preserve">Blocos de encaixe confeccionado em plástico resistente, atóxico, blocos grandes e coloridos, kit ideal para primeiro contato dos pequenos no universo dos blocos de montagem, composto por no mínimo 25 peças de encaixe. Produto com certificação pelo </w:t>
            </w:r>
            <w:proofErr w:type="spellStart"/>
            <w:proofErr w:type="gramStart"/>
            <w:r w:rsidRPr="009F550C">
              <w:rPr>
                <w:sz w:val="20"/>
              </w:rPr>
              <w:t>inmetro</w:t>
            </w:r>
            <w:proofErr w:type="spellEnd"/>
            <w:proofErr w:type="gramEnd"/>
            <w:r w:rsidRPr="009F550C">
              <w:rPr>
                <w:sz w:val="20"/>
              </w:rPr>
              <w:t>. O produto inclui 25 peças de encaixe. Produto aprovado pelo INMETRO.</w:t>
            </w:r>
          </w:p>
        </w:tc>
        <w:tc>
          <w:tcPr>
            <w:tcW w:w="1418" w:type="dxa"/>
            <w:vAlign w:val="center"/>
          </w:tcPr>
          <w:p w14:paraId="62778660"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E6B0DC8"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0BFC83A2" w14:textId="77777777" w:rsidR="009F550C" w:rsidRPr="000479C3" w:rsidRDefault="009F550C" w:rsidP="009F550C">
            <w:pPr>
              <w:suppressLineNumbers/>
              <w:snapToGrid w:val="0"/>
              <w:jc w:val="center"/>
              <w:rPr>
                <w:sz w:val="18"/>
                <w:szCs w:val="18"/>
              </w:rPr>
            </w:pPr>
            <w:r w:rsidRPr="000479C3">
              <w:rPr>
                <w:sz w:val="18"/>
                <w:szCs w:val="18"/>
              </w:rPr>
              <w:t>68</w:t>
            </w:r>
          </w:p>
        </w:tc>
      </w:tr>
      <w:tr w:rsidR="009F550C" w:rsidRPr="000479C3" w14:paraId="6E52B6AD" w14:textId="77777777" w:rsidTr="009F550C">
        <w:trPr>
          <w:trHeight w:val="20"/>
        </w:trPr>
        <w:tc>
          <w:tcPr>
            <w:tcW w:w="946" w:type="dxa"/>
            <w:shd w:val="clear" w:color="auto" w:fill="B8CCE4" w:themeFill="accent1" w:themeFillTint="66"/>
            <w:vAlign w:val="center"/>
          </w:tcPr>
          <w:p w14:paraId="05FA6813" w14:textId="77777777" w:rsidR="009F550C" w:rsidRPr="000479C3" w:rsidRDefault="009F550C" w:rsidP="009F550C">
            <w:pPr>
              <w:jc w:val="center"/>
              <w:rPr>
                <w:sz w:val="18"/>
                <w:szCs w:val="18"/>
              </w:rPr>
            </w:pPr>
            <w:r w:rsidRPr="000479C3">
              <w:rPr>
                <w:sz w:val="18"/>
                <w:szCs w:val="18"/>
              </w:rPr>
              <w:t>20</w:t>
            </w:r>
          </w:p>
        </w:tc>
        <w:tc>
          <w:tcPr>
            <w:tcW w:w="4677" w:type="dxa"/>
            <w:vAlign w:val="center"/>
          </w:tcPr>
          <w:p w14:paraId="727747CA" w14:textId="095614DD" w:rsidR="009F550C" w:rsidRPr="000479C3" w:rsidRDefault="009F550C" w:rsidP="009F550C">
            <w:pPr>
              <w:jc w:val="both"/>
              <w:rPr>
                <w:sz w:val="18"/>
                <w:szCs w:val="18"/>
              </w:rPr>
            </w:pPr>
            <w:r w:rsidRPr="009F550C">
              <w:rPr>
                <w:sz w:val="20"/>
              </w:rPr>
              <w:t xml:space="preserve">Blocos lógicos 48 peças madeira educativo pedagógico. </w:t>
            </w:r>
            <w:r w:rsidRPr="009F550C">
              <w:rPr>
                <w:sz w:val="20"/>
                <w:shd w:val="clear" w:color="auto" w:fill="FFFFFF"/>
              </w:rPr>
              <w:t xml:space="preserve">Brinquedos educativos - blocos lógicos pedagógicos conjunto confeccionado em madeira, contendo 48 peças em três cores diferentes (amarela, azul e vermelha), medindo aproximadamente a menor 20x40x6mm e a maior 70x70x18mm. </w:t>
            </w:r>
            <w:proofErr w:type="gramStart"/>
            <w:r w:rsidRPr="009F550C">
              <w:rPr>
                <w:sz w:val="20"/>
                <w:shd w:val="clear" w:color="auto" w:fill="FFFFFF"/>
              </w:rPr>
              <w:t>Desenvolve</w:t>
            </w:r>
            <w:proofErr w:type="gramEnd"/>
            <w:r w:rsidRPr="009F550C">
              <w:rPr>
                <w:sz w:val="20"/>
                <w:shd w:val="clear" w:color="auto" w:fill="FFFFFF"/>
              </w:rPr>
              <w:t xml:space="preserve"> noções de figuras geométricas, conjuntos, espessura, </w:t>
            </w:r>
            <w:r w:rsidRPr="009F550C">
              <w:rPr>
                <w:sz w:val="20"/>
                <w:shd w:val="clear" w:color="auto" w:fill="FFFFFF"/>
              </w:rPr>
              <w:lastRenderedPageBreak/>
              <w:t>tamanho, cores. Brinquedos divertidos.</w:t>
            </w:r>
            <w:r w:rsidRPr="009F550C">
              <w:rPr>
                <w:sz w:val="20"/>
              </w:rPr>
              <w:br/>
              <w:t>Produto aprovado pelo INMETRO.</w:t>
            </w:r>
          </w:p>
        </w:tc>
        <w:tc>
          <w:tcPr>
            <w:tcW w:w="1418" w:type="dxa"/>
            <w:vAlign w:val="center"/>
          </w:tcPr>
          <w:p w14:paraId="6509F4A3" w14:textId="77777777" w:rsidR="009F550C" w:rsidRPr="000479C3" w:rsidRDefault="009F550C" w:rsidP="009F550C">
            <w:pPr>
              <w:jc w:val="center"/>
              <w:rPr>
                <w:sz w:val="18"/>
                <w:szCs w:val="18"/>
              </w:rPr>
            </w:pPr>
            <w:r w:rsidRPr="000479C3">
              <w:rPr>
                <w:sz w:val="18"/>
                <w:szCs w:val="18"/>
              </w:rPr>
              <w:lastRenderedPageBreak/>
              <w:t>Não localizado</w:t>
            </w:r>
          </w:p>
        </w:tc>
        <w:tc>
          <w:tcPr>
            <w:tcW w:w="1843" w:type="dxa"/>
            <w:vAlign w:val="center"/>
          </w:tcPr>
          <w:p w14:paraId="49FAEC8D"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3A51C72C" w14:textId="77777777" w:rsidR="009F550C" w:rsidRPr="000479C3" w:rsidRDefault="009F550C" w:rsidP="009F550C">
            <w:pPr>
              <w:suppressLineNumbers/>
              <w:snapToGrid w:val="0"/>
              <w:jc w:val="center"/>
              <w:rPr>
                <w:sz w:val="18"/>
                <w:szCs w:val="18"/>
              </w:rPr>
            </w:pPr>
            <w:r w:rsidRPr="000479C3">
              <w:rPr>
                <w:sz w:val="18"/>
                <w:szCs w:val="18"/>
              </w:rPr>
              <w:t>185</w:t>
            </w:r>
          </w:p>
        </w:tc>
      </w:tr>
      <w:tr w:rsidR="009F550C" w:rsidRPr="000479C3" w14:paraId="7F98AC62" w14:textId="77777777" w:rsidTr="009F550C">
        <w:trPr>
          <w:trHeight w:val="20"/>
        </w:trPr>
        <w:tc>
          <w:tcPr>
            <w:tcW w:w="946" w:type="dxa"/>
            <w:shd w:val="clear" w:color="auto" w:fill="B8CCE4" w:themeFill="accent1" w:themeFillTint="66"/>
            <w:vAlign w:val="center"/>
          </w:tcPr>
          <w:p w14:paraId="763706ED" w14:textId="77777777" w:rsidR="009F550C" w:rsidRPr="000479C3" w:rsidRDefault="009F550C" w:rsidP="009F550C">
            <w:pPr>
              <w:jc w:val="center"/>
              <w:rPr>
                <w:sz w:val="18"/>
                <w:szCs w:val="18"/>
              </w:rPr>
            </w:pPr>
            <w:r w:rsidRPr="000479C3">
              <w:rPr>
                <w:sz w:val="18"/>
                <w:szCs w:val="18"/>
              </w:rPr>
              <w:lastRenderedPageBreak/>
              <w:t>21</w:t>
            </w:r>
          </w:p>
        </w:tc>
        <w:tc>
          <w:tcPr>
            <w:tcW w:w="4677" w:type="dxa"/>
            <w:vAlign w:val="center"/>
          </w:tcPr>
          <w:p w14:paraId="3811AA82" w14:textId="183C8856" w:rsidR="009F550C" w:rsidRPr="000479C3" w:rsidRDefault="009F550C" w:rsidP="009F550C">
            <w:pPr>
              <w:jc w:val="both"/>
              <w:rPr>
                <w:sz w:val="18"/>
                <w:szCs w:val="18"/>
                <w:shd w:val="clear" w:color="auto" w:fill="FFFFFF"/>
              </w:rPr>
            </w:pPr>
            <w:r w:rsidRPr="009F550C">
              <w:rPr>
                <w:sz w:val="20"/>
              </w:rPr>
              <w:t xml:space="preserve">Blocos de montar encaixes </w:t>
            </w:r>
            <w:proofErr w:type="gramStart"/>
            <w:r w:rsidRPr="009F550C">
              <w:rPr>
                <w:sz w:val="20"/>
              </w:rPr>
              <w:t>mágicos criativo educativo</w:t>
            </w:r>
            <w:proofErr w:type="gramEnd"/>
            <w:r w:rsidRPr="009F550C">
              <w:rPr>
                <w:sz w:val="20"/>
              </w:rPr>
              <w:t xml:space="preserve"> com no mínimo 100 </w:t>
            </w:r>
            <w:proofErr w:type="spellStart"/>
            <w:r w:rsidRPr="009F550C">
              <w:rPr>
                <w:sz w:val="20"/>
              </w:rPr>
              <w:t>pçs</w:t>
            </w:r>
            <w:proofErr w:type="spellEnd"/>
            <w:r w:rsidRPr="009F550C">
              <w:rPr>
                <w:sz w:val="20"/>
                <w:shd w:val="clear" w:color="auto" w:fill="FFFFFF"/>
              </w:rPr>
              <w:t xml:space="preserve">. Estimula criatividade e motricidade da criança, possibilitando montar diversas ideias. Conjunto confeccionado em plástico, contendo 100 peças com diversos tipos de encaixes. </w:t>
            </w:r>
            <w:r w:rsidRPr="009F550C">
              <w:rPr>
                <w:sz w:val="20"/>
              </w:rPr>
              <w:br/>
              <w:t>Produto aprovado pelo INMETRO.</w:t>
            </w:r>
          </w:p>
        </w:tc>
        <w:tc>
          <w:tcPr>
            <w:tcW w:w="1418" w:type="dxa"/>
            <w:vAlign w:val="center"/>
          </w:tcPr>
          <w:p w14:paraId="18C7132C"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28373F93"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6A8EB3E8" w14:textId="77777777" w:rsidR="009F550C" w:rsidRPr="000479C3" w:rsidRDefault="009F550C" w:rsidP="009F550C">
            <w:pPr>
              <w:suppressLineNumbers/>
              <w:snapToGrid w:val="0"/>
              <w:jc w:val="center"/>
              <w:rPr>
                <w:sz w:val="18"/>
                <w:szCs w:val="18"/>
              </w:rPr>
            </w:pPr>
            <w:r w:rsidRPr="000479C3">
              <w:rPr>
                <w:sz w:val="18"/>
                <w:szCs w:val="18"/>
              </w:rPr>
              <w:t>60</w:t>
            </w:r>
          </w:p>
        </w:tc>
      </w:tr>
      <w:tr w:rsidR="009F550C" w:rsidRPr="000479C3" w14:paraId="2C411266" w14:textId="77777777" w:rsidTr="009F550C">
        <w:trPr>
          <w:trHeight w:val="20"/>
        </w:trPr>
        <w:tc>
          <w:tcPr>
            <w:tcW w:w="946" w:type="dxa"/>
            <w:shd w:val="clear" w:color="auto" w:fill="B8CCE4" w:themeFill="accent1" w:themeFillTint="66"/>
            <w:vAlign w:val="center"/>
          </w:tcPr>
          <w:p w14:paraId="1F1A3B64" w14:textId="77777777" w:rsidR="009F550C" w:rsidRPr="000479C3" w:rsidRDefault="009F550C" w:rsidP="009F550C">
            <w:pPr>
              <w:jc w:val="center"/>
              <w:rPr>
                <w:sz w:val="18"/>
                <w:szCs w:val="18"/>
              </w:rPr>
            </w:pPr>
            <w:r w:rsidRPr="000479C3">
              <w:rPr>
                <w:sz w:val="18"/>
                <w:szCs w:val="18"/>
              </w:rPr>
              <w:t>22</w:t>
            </w:r>
          </w:p>
        </w:tc>
        <w:tc>
          <w:tcPr>
            <w:tcW w:w="4677" w:type="dxa"/>
            <w:vAlign w:val="center"/>
          </w:tcPr>
          <w:p w14:paraId="61A2F0BE" w14:textId="65471C3D" w:rsidR="009F550C" w:rsidRPr="000479C3" w:rsidRDefault="009F550C" w:rsidP="009F550C">
            <w:pPr>
              <w:rPr>
                <w:sz w:val="18"/>
                <w:szCs w:val="18"/>
              </w:rPr>
            </w:pPr>
            <w:r w:rsidRPr="009F550C">
              <w:rPr>
                <w:sz w:val="20"/>
                <w:szCs w:val="14"/>
              </w:rPr>
              <w:t xml:space="preserve">Carrinho de compras infantil supermercado </w:t>
            </w:r>
            <w:r w:rsidRPr="009F550C">
              <w:rPr>
                <w:sz w:val="20"/>
                <w:szCs w:val="14"/>
              </w:rPr>
              <w:br/>
              <w:t>Características</w:t>
            </w:r>
            <w:r w:rsidRPr="009F550C">
              <w:rPr>
                <w:sz w:val="20"/>
                <w:szCs w:val="14"/>
              </w:rPr>
              <w:br/>
              <w:t>- recomendado para crianças a partir de 03 anos. Dimensões mínimas</w:t>
            </w:r>
            <w:r w:rsidRPr="009F550C">
              <w:rPr>
                <w:sz w:val="20"/>
                <w:szCs w:val="14"/>
              </w:rPr>
              <w:br/>
              <w:t>- comprimento: 42 cm</w:t>
            </w:r>
            <w:r w:rsidRPr="009F550C">
              <w:rPr>
                <w:sz w:val="20"/>
                <w:szCs w:val="14"/>
              </w:rPr>
              <w:br/>
              <w:t>- altura: 56 cm</w:t>
            </w:r>
            <w:r w:rsidRPr="009F550C">
              <w:rPr>
                <w:sz w:val="20"/>
                <w:szCs w:val="14"/>
              </w:rPr>
              <w:br/>
              <w:t>- largura: 30 cm</w:t>
            </w:r>
            <w:r w:rsidRPr="009F550C">
              <w:rPr>
                <w:sz w:val="20"/>
                <w:szCs w:val="14"/>
              </w:rPr>
              <w:br/>
              <w:t>- material: polipropileno</w:t>
            </w:r>
            <w:r w:rsidRPr="009F550C">
              <w:rPr>
                <w:sz w:val="20"/>
                <w:szCs w:val="14"/>
              </w:rPr>
              <w:br/>
              <w:t>Produto aprovado pelo INMETRO.</w:t>
            </w:r>
          </w:p>
        </w:tc>
        <w:tc>
          <w:tcPr>
            <w:tcW w:w="1418" w:type="dxa"/>
            <w:vAlign w:val="center"/>
          </w:tcPr>
          <w:p w14:paraId="42FA9AB1"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230D40D5"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4E7CFEA0" w14:textId="77777777" w:rsidR="009F550C" w:rsidRPr="000479C3" w:rsidRDefault="009F550C" w:rsidP="009F550C">
            <w:pPr>
              <w:suppressLineNumbers/>
              <w:snapToGrid w:val="0"/>
              <w:jc w:val="center"/>
              <w:rPr>
                <w:sz w:val="18"/>
                <w:szCs w:val="18"/>
              </w:rPr>
            </w:pPr>
            <w:r w:rsidRPr="000479C3">
              <w:rPr>
                <w:sz w:val="18"/>
                <w:szCs w:val="18"/>
              </w:rPr>
              <w:t>95</w:t>
            </w:r>
          </w:p>
        </w:tc>
      </w:tr>
      <w:tr w:rsidR="009F550C" w:rsidRPr="000479C3" w14:paraId="6177FE6A" w14:textId="77777777" w:rsidTr="009F550C">
        <w:trPr>
          <w:trHeight w:val="20"/>
        </w:trPr>
        <w:tc>
          <w:tcPr>
            <w:tcW w:w="946" w:type="dxa"/>
            <w:shd w:val="clear" w:color="auto" w:fill="B8CCE4" w:themeFill="accent1" w:themeFillTint="66"/>
            <w:vAlign w:val="center"/>
          </w:tcPr>
          <w:p w14:paraId="576B9777" w14:textId="77777777" w:rsidR="009F550C" w:rsidRPr="000479C3" w:rsidRDefault="009F550C" w:rsidP="009F550C">
            <w:pPr>
              <w:jc w:val="center"/>
              <w:rPr>
                <w:sz w:val="18"/>
                <w:szCs w:val="18"/>
              </w:rPr>
            </w:pPr>
            <w:r w:rsidRPr="000479C3">
              <w:rPr>
                <w:sz w:val="18"/>
                <w:szCs w:val="18"/>
              </w:rPr>
              <w:t>23</w:t>
            </w:r>
          </w:p>
        </w:tc>
        <w:tc>
          <w:tcPr>
            <w:tcW w:w="4677" w:type="dxa"/>
            <w:vAlign w:val="center"/>
          </w:tcPr>
          <w:p w14:paraId="7413378F" w14:textId="77777777" w:rsidR="009F550C" w:rsidRPr="009F550C" w:rsidRDefault="009F550C" w:rsidP="009F550C">
            <w:pPr>
              <w:pStyle w:val="SemEspaamento"/>
              <w:numPr>
                <w:ilvl w:val="0"/>
                <w:numId w:val="0"/>
              </w:numPr>
              <w:tabs>
                <w:tab w:val="clear" w:pos="851"/>
                <w:tab w:val="left" w:pos="310"/>
                <w:tab w:val="left" w:pos="481"/>
                <w:tab w:val="left" w:pos="646"/>
              </w:tabs>
              <w:spacing w:before="0" w:after="0" w:line="240" w:lineRule="auto"/>
              <w:ind w:left="27"/>
              <w:rPr>
                <w:rStyle w:val="a-size-large"/>
                <w:rFonts w:ascii="Times New Roman" w:hAnsi="Times New Roman" w:cs="Times New Roman"/>
                <w:color w:val="0F1111"/>
                <w:szCs w:val="20"/>
              </w:rPr>
            </w:pPr>
            <w:r w:rsidRPr="009F550C">
              <w:rPr>
                <w:rStyle w:val="a-size-large"/>
                <w:rFonts w:ascii="Times New Roman" w:hAnsi="Times New Roman" w:cs="Times New Roman"/>
                <w:color w:val="0F1111"/>
                <w:szCs w:val="20"/>
              </w:rPr>
              <w:t>Caminhão basculante</w:t>
            </w:r>
          </w:p>
          <w:p w14:paraId="20475C44" w14:textId="77777777" w:rsidR="009F550C" w:rsidRPr="009F550C" w:rsidRDefault="009F550C" w:rsidP="009F550C">
            <w:pPr>
              <w:pStyle w:val="SemEspaamento"/>
              <w:numPr>
                <w:ilvl w:val="0"/>
                <w:numId w:val="0"/>
              </w:numPr>
              <w:tabs>
                <w:tab w:val="clear" w:pos="851"/>
                <w:tab w:val="left" w:pos="310"/>
                <w:tab w:val="left" w:pos="481"/>
                <w:tab w:val="left" w:pos="646"/>
              </w:tabs>
              <w:spacing w:before="0" w:after="0" w:line="240" w:lineRule="auto"/>
              <w:ind w:left="27"/>
              <w:rPr>
                <w:rFonts w:ascii="Times New Roman" w:hAnsi="Times New Roman" w:cs="Times New Roman"/>
                <w:szCs w:val="20"/>
              </w:rPr>
            </w:pPr>
            <w:r w:rsidRPr="009F550C">
              <w:rPr>
                <w:rStyle w:val="a-size-large"/>
                <w:rFonts w:ascii="Times New Roman" w:hAnsi="Times New Roman" w:cs="Times New Roman"/>
                <w:color w:val="0F1111"/>
                <w:szCs w:val="20"/>
              </w:rPr>
              <w:t xml:space="preserve">Material: plástico. </w:t>
            </w:r>
            <w:r w:rsidRPr="009F550C">
              <w:rPr>
                <w:rFonts w:ascii="Times New Roman" w:eastAsia="Times New Roman" w:hAnsi="Times New Roman" w:cs="Times New Roman"/>
                <w:color w:val="0F1111"/>
                <w:szCs w:val="20"/>
                <w:lang w:eastAsia="pt-BR"/>
              </w:rPr>
              <w:t xml:space="preserve">Dimensões mínimas do item c x l x a 33 x 13 x 18 centímetros. </w:t>
            </w:r>
          </w:p>
          <w:p w14:paraId="713BFD1F" w14:textId="6CAB6528" w:rsidR="009F550C" w:rsidRPr="000479C3" w:rsidRDefault="009F550C" w:rsidP="009F550C">
            <w:pPr>
              <w:jc w:val="both"/>
              <w:rPr>
                <w:sz w:val="18"/>
                <w:szCs w:val="18"/>
              </w:rPr>
            </w:pPr>
            <w:r w:rsidRPr="009F550C">
              <w:rPr>
                <w:sz w:val="20"/>
              </w:rPr>
              <w:t>Produto aprovado pelo INMETRO.</w:t>
            </w:r>
          </w:p>
        </w:tc>
        <w:tc>
          <w:tcPr>
            <w:tcW w:w="1418" w:type="dxa"/>
            <w:vAlign w:val="center"/>
          </w:tcPr>
          <w:p w14:paraId="256A71C5"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7F9B4E6E"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041CD730" w14:textId="77777777" w:rsidR="009F550C" w:rsidRPr="000479C3" w:rsidRDefault="009F550C" w:rsidP="009F550C">
            <w:pPr>
              <w:suppressLineNumbers/>
              <w:snapToGrid w:val="0"/>
              <w:jc w:val="center"/>
              <w:rPr>
                <w:sz w:val="18"/>
                <w:szCs w:val="18"/>
              </w:rPr>
            </w:pPr>
            <w:r w:rsidRPr="000479C3">
              <w:rPr>
                <w:sz w:val="18"/>
                <w:szCs w:val="18"/>
              </w:rPr>
              <w:t>120</w:t>
            </w:r>
          </w:p>
        </w:tc>
      </w:tr>
      <w:tr w:rsidR="009F550C" w:rsidRPr="000479C3" w14:paraId="7F6C2301" w14:textId="77777777" w:rsidTr="009F550C">
        <w:trPr>
          <w:trHeight w:val="20"/>
        </w:trPr>
        <w:tc>
          <w:tcPr>
            <w:tcW w:w="946" w:type="dxa"/>
            <w:shd w:val="clear" w:color="auto" w:fill="B8CCE4" w:themeFill="accent1" w:themeFillTint="66"/>
            <w:vAlign w:val="center"/>
          </w:tcPr>
          <w:p w14:paraId="53680844" w14:textId="77777777" w:rsidR="009F550C" w:rsidRPr="000479C3" w:rsidRDefault="009F550C" w:rsidP="009F550C">
            <w:pPr>
              <w:jc w:val="center"/>
              <w:rPr>
                <w:sz w:val="18"/>
                <w:szCs w:val="18"/>
              </w:rPr>
            </w:pPr>
            <w:r w:rsidRPr="000479C3">
              <w:rPr>
                <w:sz w:val="18"/>
                <w:szCs w:val="18"/>
              </w:rPr>
              <w:t>24</w:t>
            </w:r>
          </w:p>
        </w:tc>
        <w:tc>
          <w:tcPr>
            <w:tcW w:w="4677" w:type="dxa"/>
            <w:vAlign w:val="center"/>
          </w:tcPr>
          <w:p w14:paraId="5911F7C9" w14:textId="77DE4886" w:rsidR="009F550C" w:rsidRPr="000479C3" w:rsidRDefault="009F550C" w:rsidP="009F550C">
            <w:pPr>
              <w:jc w:val="both"/>
              <w:rPr>
                <w:sz w:val="18"/>
                <w:szCs w:val="18"/>
              </w:rPr>
            </w:pPr>
            <w:r w:rsidRPr="009F550C">
              <w:rPr>
                <w:sz w:val="20"/>
                <w:shd w:val="clear" w:color="auto" w:fill="FFFFFF"/>
              </w:rPr>
              <w:t>Cartões de quebra-cabeça de correspondência com tema de animais e frutas para crianças - Conjunto de no mínimo 32 peças, brinquedo educacional de desenvolvimento inicial para habilidades cognitivas, adequado para crianças de 3 a 8 anos.</w:t>
            </w:r>
            <w:r w:rsidRPr="009F550C">
              <w:rPr>
                <w:sz w:val="20"/>
              </w:rPr>
              <w:t xml:space="preserve"> Produto aprovado pelo INMETRO.</w:t>
            </w:r>
          </w:p>
        </w:tc>
        <w:tc>
          <w:tcPr>
            <w:tcW w:w="1418" w:type="dxa"/>
            <w:vAlign w:val="center"/>
          </w:tcPr>
          <w:p w14:paraId="215BC71E"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58F28F5B"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6C727E82" w14:textId="77777777" w:rsidR="009F550C" w:rsidRPr="000479C3" w:rsidRDefault="009F550C" w:rsidP="009F550C">
            <w:pPr>
              <w:suppressLineNumbers/>
              <w:snapToGrid w:val="0"/>
              <w:jc w:val="center"/>
              <w:rPr>
                <w:sz w:val="18"/>
                <w:szCs w:val="18"/>
              </w:rPr>
            </w:pPr>
            <w:r w:rsidRPr="000479C3">
              <w:rPr>
                <w:sz w:val="18"/>
                <w:szCs w:val="18"/>
              </w:rPr>
              <w:t>330</w:t>
            </w:r>
          </w:p>
        </w:tc>
      </w:tr>
      <w:tr w:rsidR="009F550C" w:rsidRPr="000479C3" w14:paraId="4A421914" w14:textId="77777777" w:rsidTr="009F550C">
        <w:trPr>
          <w:trHeight w:val="20"/>
        </w:trPr>
        <w:tc>
          <w:tcPr>
            <w:tcW w:w="946" w:type="dxa"/>
            <w:shd w:val="clear" w:color="auto" w:fill="B8CCE4" w:themeFill="accent1" w:themeFillTint="66"/>
            <w:vAlign w:val="center"/>
          </w:tcPr>
          <w:p w14:paraId="7287DF36" w14:textId="77777777" w:rsidR="009F550C" w:rsidRPr="000479C3" w:rsidRDefault="009F550C" w:rsidP="009F550C">
            <w:pPr>
              <w:jc w:val="center"/>
              <w:rPr>
                <w:sz w:val="18"/>
                <w:szCs w:val="18"/>
              </w:rPr>
            </w:pPr>
            <w:r w:rsidRPr="000479C3">
              <w:rPr>
                <w:sz w:val="18"/>
                <w:szCs w:val="18"/>
              </w:rPr>
              <w:t>25</w:t>
            </w:r>
          </w:p>
        </w:tc>
        <w:tc>
          <w:tcPr>
            <w:tcW w:w="4677" w:type="dxa"/>
            <w:vAlign w:val="center"/>
          </w:tcPr>
          <w:p w14:paraId="2F548A43" w14:textId="25913504" w:rsidR="009F550C" w:rsidRPr="000479C3" w:rsidRDefault="009F550C" w:rsidP="009F550C">
            <w:pPr>
              <w:jc w:val="both"/>
              <w:rPr>
                <w:sz w:val="18"/>
                <w:szCs w:val="18"/>
              </w:rPr>
            </w:pPr>
            <w:r w:rsidRPr="009F550C">
              <w:rPr>
                <w:sz w:val="20"/>
                <w:shd w:val="clear" w:color="auto" w:fill="FFFFFF"/>
              </w:rPr>
              <w:t xml:space="preserve">Carro em vinil. Leve, macio e colorido. Dimensões mínimas 12x07x10cm. Idade recomendada: acima dos </w:t>
            </w:r>
            <w:proofErr w:type="gramStart"/>
            <w:r w:rsidRPr="009F550C">
              <w:rPr>
                <w:sz w:val="20"/>
                <w:shd w:val="clear" w:color="auto" w:fill="FFFFFF"/>
              </w:rPr>
              <w:t>3</w:t>
            </w:r>
            <w:proofErr w:type="gramEnd"/>
            <w:r w:rsidRPr="009F550C">
              <w:rPr>
                <w:sz w:val="20"/>
                <w:shd w:val="clear" w:color="auto" w:fill="FFFFFF"/>
              </w:rPr>
              <w:t xml:space="preserve"> meses.</w:t>
            </w:r>
            <w:r w:rsidRPr="009F550C">
              <w:rPr>
                <w:sz w:val="20"/>
              </w:rPr>
              <w:t xml:space="preserve"> Produto aprovado pelo INMETRO.</w:t>
            </w:r>
          </w:p>
        </w:tc>
        <w:tc>
          <w:tcPr>
            <w:tcW w:w="1418" w:type="dxa"/>
            <w:vAlign w:val="center"/>
          </w:tcPr>
          <w:p w14:paraId="594905A7"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16AC549"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81F77C1" w14:textId="77777777" w:rsidR="009F550C" w:rsidRPr="000479C3" w:rsidRDefault="009F550C" w:rsidP="009F550C">
            <w:pPr>
              <w:suppressLineNumbers/>
              <w:snapToGrid w:val="0"/>
              <w:jc w:val="center"/>
              <w:rPr>
                <w:sz w:val="18"/>
                <w:szCs w:val="18"/>
              </w:rPr>
            </w:pPr>
            <w:r w:rsidRPr="000479C3">
              <w:rPr>
                <w:sz w:val="18"/>
                <w:szCs w:val="18"/>
              </w:rPr>
              <w:t>90</w:t>
            </w:r>
          </w:p>
        </w:tc>
      </w:tr>
      <w:tr w:rsidR="009F550C" w:rsidRPr="000479C3" w14:paraId="4BE911CF" w14:textId="77777777" w:rsidTr="009F550C">
        <w:trPr>
          <w:trHeight w:val="20"/>
        </w:trPr>
        <w:tc>
          <w:tcPr>
            <w:tcW w:w="946" w:type="dxa"/>
            <w:shd w:val="clear" w:color="auto" w:fill="B8CCE4" w:themeFill="accent1" w:themeFillTint="66"/>
            <w:vAlign w:val="center"/>
          </w:tcPr>
          <w:p w14:paraId="64C8F8AB" w14:textId="77777777" w:rsidR="009F550C" w:rsidRPr="000479C3" w:rsidRDefault="009F550C" w:rsidP="009F550C">
            <w:pPr>
              <w:jc w:val="center"/>
              <w:rPr>
                <w:sz w:val="18"/>
                <w:szCs w:val="18"/>
              </w:rPr>
            </w:pPr>
            <w:r w:rsidRPr="000479C3">
              <w:rPr>
                <w:sz w:val="18"/>
                <w:szCs w:val="18"/>
              </w:rPr>
              <w:t>26</w:t>
            </w:r>
          </w:p>
        </w:tc>
        <w:tc>
          <w:tcPr>
            <w:tcW w:w="4677" w:type="dxa"/>
          </w:tcPr>
          <w:p w14:paraId="0CF8A140" w14:textId="2A92858B" w:rsidR="009F550C" w:rsidRPr="000479C3" w:rsidRDefault="009F550C" w:rsidP="009F550C">
            <w:pPr>
              <w:rPr>
                <w:sz w:val="18"/>
                <w:szCs w:val="18"/>
                <w:shd w:val="clear" w:color="auto" w:fill="FFFFFF"/>
              </w:rPr>
            </w:pPr>
            <w:r w:rsidRPr="009F550C">
              <w:rPr>
                <w:sz w:val="20"/>
              </w:rPr>
              <w:t>Conjunto de potinhos para empilhar e rolar com 10 potinhos coloridos na vertical ou formar ninhos. Cada potinho tem um número desenhado. Produto aprovado pelo INMETRO.</w:t>
            </w:r>
          </w:p>
        </w:tc>
        <w:tc>
          <w:tcPr>
            <w:tcW w:w="1418" w:type="dxa"/>
            <w:vAlign w:val="center"/>
          </w:tcPr>
          <w:p w14:paraId="394EC1A8"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D6826B8" w14:textId="77777777" w:rsidR="009F550C" w:rsidRPr="000479C3" w:rsidRDefault="009F550C" w:rsidP="009F550C">
            <w:pPr>
              <w:suppressLineNumbers/>
              <w:snapToGrid w:val="0"/>
              <w:jc w:val="center"/>
              <w:rPr>
                <w:sz w:val="18"/>
                <w:szCs w:val="18"/>
              </w:rPr>
            </w:pPr>
            <w:r w:rsidRPr="000479C3">
              <w:rPr>
                <w:sz w:val="18"/>
                <w:szCs w:val="18"/>
              </w:rPr>
              <w:t>CONJUNTO</w:t>
            </w:r>
          </w:p>
        </w:tc>
        <w:tc>
          <w:tcPr>
            <w:tcW w:w="1231" w:type="dxa"/>
            <w:vAlign w:val="center"/>
          </w:tcPr>
          <w:p w14:paraId="3FA22EC5" w14:textId="77777777" w:rsidR="009F550C" w:rsidRPr="000479C3" w:rsidRDefault="009F550C" w:rsidP="009F550C">
            <w:pPr>
              <w:suppressLineNumbers/>
              <w:snapToGrid w:val="0"/>
              <w:jc w:val="center"/>
              <w:rPr>
                <w:sz w:val="18"/>
                <w:szCs w:val="18"/>
              </w:rPr>
            </w:pPr>
            <w:r w:rsidRPr="000479C3">
              <w:rPr>
                <w:sz w:val="18"/>
                <w:szCs w:val="18"/>
              </w:rPr>
              <w:t>68</w:t>
            </w:r>
          </w:p>
        </w:tc>
      </w:tr>
      <w:tr w:rsidR="009F550C" w:rsidRPr="000479C3" w14:paraId="621E97FC" w14:textId="77777777" w:rsidTr="009F550C">
        <w:trPr>
          <w:trHeight w:val="20"/>
        </w:trPr>
        <w:tc>
          <w:tcPr>
            <w:tcW w:w="946" w:type="dxa"/>
            <w:shd w:val="clear" w:color="auto" w:fill="B8CCE4" w:themeFill="accent1" w:themeFillTint="66"/>
            <w:vAlign w:val="center"/>
          </w:tcPr>
          <w:p w14:paraId="475D0EA9" w14:textId="77777777" w:rsidR="009F550C" w:rsidRPr="000479C3" w:rsidRDefault="009F550C" w:rsidP="009F550C">
            <w:pPr>
              <w:jc w:val="center"/>
              <w:rPr>
                <w:sz w:val="18"/>
                <w:szCs w:val="18"/>
              </w:rPr>
            </w:pPr>
            <w:r w:rsidRPr="000479C3">
              <w:rPr>
                <w:sz w:val="18"/>
                <w:szCs w:val="18"/>
              </w:rPr>
              <w:t>27</w:t>
            </w:r>
          </w:p>
        </w:tc>
        <w:tc>
          <w:tcPr>
            <w:tcW w:w="4677" w:type="dxa"/>
            <w:vAlign w:val="center"/>
          </w:tcPr>
          <w:p w14:paraId="580848C7" w14:textId="47463BDE" w:rsidR="009F550C" w:rsidRPr="009F550C" w:rsidRDefault="009F550C" w:rsidP="009F550C">
            <w:pPr>
              <w:jc w:val="both"/>
              <w:rPr>
                <w:sz w:val="20"/>
                <w:shd w:val="clear" w:color="auto" w:fill="FFFFFF"/>
              </w:rPr>
            </w:pPr>
            <w:r w:rsidRPr="009F550C">
              <w:rPr>
                <w:sz w:val="20"/>
                <w:shd w:val="clear" w:color="auto" w:fill="FFFFFF"/>
              </w:rPr>
              <w:t xml:space="preserve">Conjunto com 10 cones demarcatórios </w:t>
            </w:r>
            <w:proofErr w:type="gramStart"/>
            <w:r w:rsidRPr="009F550C">
              <w:rPr>
                <w:sz w:val="20"/>
                <w:shd w:val="clear" w:color="auto" w:fill="FFFFFF"/>
              </w:rPr>
              <w:t>24cm</w:t>
            </w:r>
            <w:proofErr w:type="gramEnd"/>
            <w:r w:rsidRPr="009F550C">
              <w:rPr>
                <w:sz w:val="20"/>
                <w:shd w:val="clear" w:color="auto" w:fill="FFFFFF"/>
              </w:rPr>
              <w:t xml:space="preserve">  material plástico rígido de durabilidade (cor: amarelo, azul, verde, rosa, vermelho e laranja). Produto aprovado pelo INMETRO.</w:t>
            </w:r>
          </w:p>
        </w:tc>
        <w:tc>
          <w:tcPr>
            <w:tcW w:w="1418" w:type="dxa"/>
            <w:vAlign w:val="center"/>
          </w:tcPr>
          <w:p w14:paraId="50DCDCE6"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44133EE4" w14:textId="77777777" w:rsidR="009F550C" w:rsidRPr="000479C3" w:rsidRDefault="009F550C" w:rsidP="009F550C">
            <w:pPr>
              <w:suppressLineNumbers/>
              <w:snapToGrid w:val="0"/>
              <w:jc w:val="center"/>
              <w:rPr>
                <w:sz w:val="18"/>
                <w:szCs w:val="18"/>
              </w:rPr>
            </w:pPr>
            <w:r w:rsidRPr="000479C3">
              <w:rPr>
                <w:sz w:val="18"/>
                <w:szCs w:val="18"/>
              </w:rPr>
              <w:t>CONJUNTO</w:t>
            </w:r>
          </w:p>
        </w:tc>
        <w:tc>
          <w:tcPr>
            <w:tcW w:w="1231" w:type="dxa"/>
            <w:vAlign w:val="center"/>
          </w:tcPr>
          <w:p w14:paraId="31609AC7" w14:textId="77777777" w:rsidR="009F550C" w:rsidRPr="000479C3" w:rsidRDefault="009F550C" w:rsidP="009F550C">
            <w:pPr>
              <w:suppressLineNumbers/>
              <w:snapToGrid w:val="0"/>
              <w:jc w:val="center"/>
              <w:rPr>
                <w:sz w:val="18"/>
                <w:szCs w:val="18"/>
              </w:rPr>
            </w:pPr>
            <w:r w:rsidRPr="000479C3">
              <w:rPr>
                <w:sz w:val="18"/>
                <w:szCs w:val="18"/>
              </w:rPr>
              <w:t>220</w:t>
            </w:r>
          </w:p>
        </w:tc>
      </w:tr>
      <w:tr w:rsidR="009F550C" w:rsidRPr="000479C3" w14:paraId="513A4080" w14:textId="77777777" w:rsidTr="009F550C">
        <w:trPr>
          <w:trHeight w:val="20"/>
        </w:trPr>
        <w:tc>
          <w:tcPr>
            <w:tcW w:w="946" w:type="dxa"/>
            <w:shd w:val="clear" w:color="auto" w:fill="B8CCE4" w:themeFill="accent1" w:themeFillTint="66"/>
            <w:vAlign w:val="center"/>
          </w:tcPr>
          <w:p w14:paraId="4AB99AA1" w14:textId="77777777" w:rsidR="009F550C" w:rsidRPr="000479C3" w:rsidRDefault="009F550C" w:rsidP="009F550C">
            <w:pPr>
              <w:jc w:val="center"/>
              <w:rPr>
                <w:sz w:val="18"/>
                <w:szCs w:val="18"/>
              </w:rPr>
            </w:pPr>
            <w:r w:rsidRPr="000479C3">
              <w:rPr>
                <w:sz w:val="18"/>
                <w:szCs w:val="18"/>
              </w:rPr>
              <w:t>28</w:t>
            </w:r>
          </w:p>
        </w:tc>
        <w:tc>
          <w:tcPr>
            <w:tcW w:w="4677" w:type="dxa"/>
            <w:vAlign w:val="center"/>
          </w:tcPr>
          <w:p w14:paraId="0BE531A4" w14:textId="6C7387CA" w:rsidR="009F550C" w:rsidRPr="009F550C" w:rsidRDefault="009F550C" w:rsidP="009F550C">
            <w:pPr>
              <w:jc w:val="both"/>
              <w:rPr>
                <w:sz w:val="20"/>
                <w:shd w:val="clear" w:color="auto" w:fill="FFFFFF"/>
              </w:rPr>
            </w:pPr>
            <w:r w:rsidRPr="009F550C">
              <w:rPr>
                <w:sz w:val="20"/>
                <w:shd w:val="clear" w:color="auto" w:fill="FFFFFF"/>
              </w:rPr>
              <w:t xml:space="preserve">Corda grande: Com aproximadamente </w:t>
            </w:r>
            <w:proofErr w:type="gramStart"/>
            <w:r w:rsidRPr="009F550C">
              <w:rPr>
                <w:sz w:val="20"/>
                <w:shd w:val="clear" w:color="auto" w:fill="FFFFFF"/>
              </w:rPr>
              <w:t>8</w:t>
            </w:r>
            <w:proofErr w:type="gramEnd"/>
            <w:r w:rsidRPr="009F550C">
              <w:rPr>
                <w:sz w:val="20"/>
                <w:shd w:val="clear" w:color="auto" w:fill="FFFFFF"/>
              </w:rPr>
              <w:t xml:space="preserve"> mm em material poliéster tamanho 6 metros com cabo de madeira. Objetivo: Auxiliar no desenvolvimento físico, psicológico e social, pela interação com a racionalidade da criança, e com a interação dos colegas no âmbito escolar. Produto aprovado pelo INMETRO.</w:t>
            </w:r>
          </w:p>
        </w:tc>
        <w:tc>
          <w:tcPr>
            <w:tcW w:w="1418" w:type="dxa"/>
            <w:vAlign w:val="center"/>
          </w:tcPr>
          <w:p w14:paraId="72AE1A32"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C2FE428"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74508CE6" w14:textId="77777777" w:rsidR="009F550C" w:rsidRPr="000479C3" w:rsidRDefault="009F550C" w:rsidP="009F550C">
            <w:pPr>
              <w:suppressLineNumbers/>
              <w:snapToGrid w:val="0"/>
              <w:jc w:val="center"/>
              <w:rPr>
                <w:sz w:val="18"/>
                <w:szCs w:val="18"/>
              </w:rPr>
            </w:pPr>
            <w:r w:rsidRPr="000479C3">
              <w:rPr>
                <w:sz w:val="18"/>
                <w:szCs w:val="18"/>
              </w:rPr>
              <w:t>150</w:t>
            </w:r>
          </w:p>
        </w:tc>
      </w:tr>
      <w:tr w:rsidR="009F550C" w:rsidRPr="000479C3" w14:paraId="1B547450" w14:textId="77777777" w:rsidTr="009F550C">
        <w:trPr>
          <w:trHeight w:val="20"/>
        </w:trPr>
        <w:tc>
          <w:tcPr>
            <w:tcW w:w="946" w:type="dxa"/>
            <w:shd w:val="clear" w:color="auto" w:fill="B8CCE4" w:themeFill="accent1" w:themeFillTint="66"/>
            <w:vAlign w:val="center"/>
          </w:tcPr>
          <w:p w14:paraId="42C94C89" w14:textId="77777777" w:rsidR="009F550C" w:rsidRPr="000479C3" w:rsidRDefault="009F550C" w:rsidP="009F550C">
            <w:pPr>
              <w:jc w:val="center"/>
              <w:rPr>
                <w:sz w:val="18"/>
                <w:szCs w:val="18"/>
              </w:rPr>
            </w:pPr>
            <w:r w:rsidRPr="000479C3">
              <w:rPr>
                <w:sz w:val="18"/>
                <w:szCs w:val="18"/>
              </w:rPr>
              <w:t>29</w:t>
            </w:r>
          </w:p>
        </w:tc>
        <w:tc>
          <w:tcPr>
            <w:tcW w:w="4677" w:type="dxa"/>
            <w:vAlign w:val="center"/>
          </w:tcPr>
          <w:p w14:paraId="3F89FC09" w14:textId="105F7D7B" w:rsidR="009F550C" w:rsidRPr="009F550C" w:rsidRDefault="009F550C" w:rsidP="009F550C">
            <w:pPr>
              <w:jc w:val="both"/>
              <w:rPr>
                <w:sz w:val="20"/>
                <w:shd w:val="clear" w:color="auto" w:fill="FFFFFF"/>
              </w:rPr>
            </w:pPr>
            <w:r w:rsidRPr="009F550C">
              <w:rPr>
                <w:sz w:val="20"/>
                <w:shd w:val="clear" w:color="auto" w:fill="FFFFFF"/>
              </w:rPr>
              <w:t>Dominó Educativo Pedagógico De Figura De Frutas Composição: mínimo de 28 peças de madeira estampado com desenhos de diversos motivos. Dimensões mínimas 70x35x3 mm Produto aprovado pelo INMETRO.</w:t>
            </w:r>
          </w:p>
        </w:tc>
        <w:tc>
          <w:tcPr>
            <w:tcW w:w="1418" w:type="dxa"/>
            <w:vAlign w:val="center"/>
          </w:tcPr>
          <w:p w14:paraId="2B96BE10"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510628A7"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74527B63" w14:textId="77777777" w:rsidR="009F550C" w:rsidRPr="000479C3" w:rsidRDefault="009F550C" w:rsidP="009F550C">
            <w:pPr>
              <w:suppressLineNumbers/>
              <w:snapToGrid w:val="0"/>
              <w:jc w:val="center"/>
              <w:rPr>
                <w:sz w:val="18"/>
                <w:szCs w:val="18"/>
              </w:rPr>
            </w:pPr>
            <w:r w:rsidRPr="000479C3">
              <w:rPr>
                <w:sz w:val="18"/>
                <w:szCs w:val="18"/>
              </w:rPr>
              <w:t>185</w:t>
            </w:r>
          </w:p>
        </w:tc>
      </w:tr>
      <w:tr w:rsidR="009F550C" w:rsidRPr="000479C3" w14:paraId="48740665" w14:textId="77777777" w:rsidTr="009F550C">
        <w:trPr>
          <w:trHeight w:val="20"/>
        </w:trPr>
        <w:tc>
          <w:tcPr>
            <w:tcW w:w="946" w:type="dxa"/>
            <w:shd w:val="clear" w:color="auto" w:fill="B8CCE4" w:themeFill="accent1" w:themeFillTint="66"/>
            <w:vAlign w:val="center"/>
          </w:tcPr>
          <w:p w14:paraId="11FED18B" w14:textId="77777777" w:rsidR="009F550C" w:rsidRPr="000479C3" w:rsidRDefault="009F550C" w:rsidP="009F550C">
            <w:pPr>
              <w:jc w:val="center"/>
              <w:rPr>
                <w:sz w:val="18"/>
                <w:szCs w:val="18"/>
              </w:rPr>
            </w:pPr>
            <w:r w:rsidRPr="000479C3">
              <w:rPr>
                <w:sz w:val="18"/>
                <w:szCs w:val="18"/>
              </w:rPr>
              <w:t>30</w:t>
            </w:r>
          </w:p>
        </w:tc>
        <w:tc>
          <w:tcPr>
            <w:tcW w:w="4677" w:type="dxa"/>
          </w:tcPr>
          <w:p w14:paraId="77B988FA" w14:textId="3385007D" w:rsidR="009F550C" w:rsidRPr="009F550C" w:rsidRDefault="009F550C" w:rsidP="009F550C">
            <w:pPr>
              <w:rPr>
                <w:sz w:val="20"/>
              </w:rPr>
            </w:pPr>
            <w:r w:rsidRPr="009F550C">
              <w:rPr>
                <w:sz w:val="20"/>
              </w:rPr>
              <w:t>Dominó Alfabetização - MDF - 28 peças – dimensões mínimas 70x35x3mm Produto aprovado pelo INMETRO.</w:t>
            </w:r>
          </w:p>
        </w:tc>
        <w:tc>
          <w:tcPr>
            <w:tcW w:w="1418" w:type="dxa"/>
            <w:vAlign w:val="center"/>
          </w:tcPr>
          <w:p w14:paraId="23C8C39A"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804AA42"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1604927A"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6F7F5A67" w14:textId="77777777" w:rsidTr="009F550C">
        <w:trPr>
          <w:trHeight w:val="20"/>
        </w:trPr>
        <w:tc>
          <w:tcPr>
            <w:tcW w:w="946" w:type="dxa"/>
            <w:shd w:val="clear" w:color="auto" w:fill="B8CCE4" w:themeFill="accent1" w:themeFillTint="66"/>
            <w:vAlign w:val="center"/>
          </w:tcPr>
          <w:p w14:paraId="262633C0" w14:textId="77777777" w:rsidR="009F550C" w:rsidRPr="000479C3" w:rsidRDefault="009F550C" w:rsidP="009F550C">
            <w:pPr>
              <w:jc w:val="center"/>
              <w:rPr>
                <w:sz w:val="18"/>
                <w:szCs w:val="18"/>
              </w:rPr>
            </w:pPr>
            <w:r w:rsidRPr="000479C3">
              <w:rPr>
                <w:sz w:val="18"/>
                <w:szCs w:val="18"/>
              </w:rPr>
              <w:t>31</w:t>
            </w:r>
          </w:p>
        </w:tc>
        <w:tc>
          <w:tcPr>
            <w:tcW w:w="4677" w:type="dxa"/>
            <w:vAlign w:val="center"/>
          </w:tcPr>
          <w:p w14:paraId="229C052C" w14:textId="471B0C74" w:rsidR="009F550C" w:rsidRPr="009F550C" w:rsidRDefault="009F550C" w:rsidP="009F550C">
            <w:pPr>
              <w:rPr>
                <w:sz w:val="20"/>
              </w:rPr>
            </w:pPr>
            <w:r w:rsidRPr="009F550C">
              <w:rPr>
                <w:sz w:val="20"/>
              </w:rPr>
              <w:t xml:space="preserve">Dominó divisão silábica, 28 peças coloridas em madeira. </w:t>
            </w:r>
            <w:proofErr w:type="gramStart"/>
            <w:r w:rsidRPr="009F550C">
              <w:rPr>
                <w:sz w:val="20"/>
              </w:rPr>
              <w:t>dimensões</w:t>
            </w:r>
            <w:proofErr w:type="gramEnd"/>
            <w:r w:rsidRPr="009F550C">
              <w:rPr>
                <w:sz w:val="20"/>
              </w:rPr>
              <w:t xml:space="preserve"> mínimas 70x35x3 Produto aprovado pelo INMETRO.</w:t>
            </w:r>
          </w:p>
        </w:tc>
        <w:tc>
          <w:tcPr>
            <w:tcW w:w="1418" w:type="dxa"/>
            <w:vAlign w:val="center"/>
          </w:tcPr>
          <w:p w14:paraId="567F3A35"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9E8D932"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24E13A1E"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56836308" w14:textId="77777777" w:rsidTr="009F550C">
        <w:trPr>
          <w:trHeight w:val="20"/>
        </w:trPr>
        <w:tc>
          <w:tcPr>
            <w:tcW w:w="946" w:type="dxa"/>
            <w:shd w:val="clear" w:color="auto" w:fill="B8CCE4" w:themeFill="accent1" w:themeFillTint="66"/>
            <w:vAlign w:val="center"/>
          </w:tcPr>
          <w:p w14:paraId="03BC0287" w14:textId="77777777" w:rsidR="009F550C" w:rsidRPr="000479C3" w:rsidRDefault="009F550C" w:rsidP="009F550C">
            <w:pPr>
              <w:tabs>
                <w:tab w:val="left" w:pos="780"/>
              </w:tabs>
              <w:jc w:val="center"/>
              <w:rPr>
                <w:sz w:val="18"/>
                <w:szCs w:val="18"/>
              </w:rPr>
            </w:pPr>
            <w:r w:rsidRPr="000479C3">
              <w:rPr>
                <w:sz w:val="18"/>
                <w:szCs w:val="18"/>
              </w:rPr>
              <w:t>32</w:t>
            </w:r>
          </w:p>
        </w:tc>
        <w:tc>
          <w:tcPr>
            <w:tcW w:w="4677" w:type="dxa"/>
          </w:tcPr>
          <w:p w14:paraId="5EB9B81A" w14:textId="30227FB6" w:rsidR="009F550C" w:rsidRPr="000479C3" w:rsidRDefault="009F550C" w:rsidP="009F550C">
            <w:pPr>
              <w:rPr>
                <w:sz w:val="18"/>
                <w:szCs w:val="18"/>
                <w:shd w:val="clear" w:color="auto" w:fill="FFFFFF"/>
              </w:rPr>
            </w:pPr>
            <w:r w:rsidRPr="009F550C">
              <w:rPr>
                <w:sz w:val="20"/>
              </w:rPr>
              <w:t>Escada Agilidade 10 Degraus 4 Metros. Produto aprovado pelo INMETRO.</w:t>
            </w:r>
          </w:p>
        </w:tc>
        <w:tc>
          <w:tcPr>
            <w:tcW w:w="1418" w:type="dxa"/>
            <w:vAlign w:val="center"/>
          </w:tcPr>
          <w:p w14:paraId="15D8AD17"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3475178F"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0B159860" w14:textId="77777777" w:rsidR="009F550C" w:rsidRPr="000479C3" w:rsidRDefault="009F550C" w:rsidP="009F550C">
            <w:pPr>
              <w:suppressLineNumbers/>
              <w:snapToGrid w:val="0"/>
              <w:jc w:val="center"/>
              <w:rPr>
                <w:sz w:val="18"/>
                <w:szCs w:val="18"/>
              </w:rPr>
            </w:pPr>
            <w:r w:rsidRPr="000479C3">
              <w:rPr>
                <w:sz w:val="18"/>
                <w:szCs w:val="18"/>
              </w:rPr>
              <w:t>125</w:t>
            </w:r>
          </w:p>
        </w:tc>
      </w:tr>
      <w:tr w:rsidR="009F550C" w:rsidRPr="000479C3" w14:paraId="6A103974" w14:textId="77777777" w:rsidTr="009F550C">
        <w:trPr>
          <w:trHeight w:val="20"/>
        </w:trPr>
        <w:tc>
          <w:tcPr>
            <w:tcW w:w="946" w:type="dxa"/>
            <w:shd w:val="clear" w:color="auto" w:fill="B8CCE4" w:themeFill="accent1" w:themeFillTint="66"/>
            <w:vAlign w:val="center"/>
          </w:tcPr>
          <w:p w14:paraId="097B00AD" w14:textId="77777777" w:rsidR="009F550C" w:rsidRPr="000479C3" w:rsidRDefault="009F550C" w:rsidP="009F550C">
            <w:pPr>
              <w:jc w:val="center"/>
              <w:rPr>
                <w:sz w:val="18"/>
                <w:szCs w:val="18"/>
              </w:rPr>
            </w:pPr>
            <w:r w:rsidRPr="000479C3">
              <w:rPr>
                <w:sz w:val="18"/>
                <w:szCs w:val="18"/>
              </w:rPr>
              <w:t>33</w:t>
            </w:r>
          </w:p>
        </w:tc>
        <w:tc>
          <w:tcPr>
            <w:tcW w:w="4677" w:type="dxa"/>
            <w:vAlign w:val="center"/>
          </w:tcPr>
          <w:p w14:paraId="720C391A" w14:textId="77777777" w:rsidR="009F550C" w:rsidRPr="009F550C" w:rsidRDefault="009F550C" w:rsidP="009F550C">
            <w:pPr>
              <w:pStyle w:val="SemEspaamento"/>
              <w:numPr>
                <w:ilvl w:val="0"/>
                <w:numId w:val="0"/>
              </w:numPr>
              <w:spacing w:before="0" w:after="0" w:line="240" w:lineRule="auto"/>
              <w:ind w:firstLine="27"/>
              <w:rPr>
                <w:rFonts w:ascii="Times New Roman" w:hAnsi="Times New Roman" w:cs="Times New Roman"/>
                <w:b/>
                <w:bCs/>
                <w:szCs w:val="20"/>
              </w:rPr>
            </w:pPr>
            <w:r w:rsidRPr="009F550C">
              <w:rPr>
                <w:rFonts w:ascii="Times New Roman" w:hAnsi="Times New Roman" w:cs="Times New Roman"/>
                <w:szCs w:val="20"/>
              </w:rPr>
              <w:t xml:space="preserve">Frutas e Legumes de Brinquedo Com </w:t>
            </w:r>
            <w:proofErr w:type="spellStart"/>
            <w:r w:rsidRPr="009F550C">
              <w:rPr>
                <w:rFonts w:ascii="Times New Roman" w:hAnsi="Times New Roman" w:cs="Times New Roman"/>
                <w:szCs w:val="20"/>
              </w:rPr>
              <w:t>Velcro</w:t>
            </w:r>
            <w:proofErr w:type="spellEnd"/>
            <w:r w:rsidRPr="009F550C">
              <w:rPr>
                <w:rFonts w:ascii="Times New Roman" w:hAnsi="Times New Roman" w:cs="Times New Roman"/>
                <w:szCs w:val="20"/>
              </w:rPr>
              <w:t xml:space="preserve"> Para Cortar</w:t>
            </w:r>
          </w:p>
          <w:p w14:paraId="76688B52" w14:textId="59F79C25" w:rsidR="009F550C" w:rsidRPr="000479C3" w:rsidRDefault="009F550C" w:rsidP="009F550C">
            <w:pPr>
              <w:jc w:val="both"/>
              <w:rPr>
                <w:sz w:val="18"/>
                <w:szCs w:val="18"/>
                <w:shd w:val="clear" w:color="auto" w:fill="FFFFFF"/>
              </w:rPr>
            </w:pPr>
            <w:r w:rsidRPr="009F550C">
              <w:rPr>
                <w:sz w:val="20"/>
                <w:shd w:val="clear" w:color="auto" w:fill="FFFFFF"/>
              </w:rPr>
              <w:t>Conteúdo da embalagem: No mínimo 11 peças do Kit de Comidinhas;</w:t>
            </w:r>
            <w:r w:rsidRPr="009F550C">
              <w:rPr>
                <w:sz w:val="20"/>
              </w:rPr>
              <w:t xml:space="preserve"> </w:t>
            </w:r>
            <w:r w:rsidRPr="009F550C">
              <w:rPr>
                <w:sz w:val="20"/>
                <w:shd w:val="clear" w:color="auto" w:fill="FFFFFF"/>
              </w:rPr>
              <w:t xml:space="preserve">Idade Recomendada: A partir de </w:t>
            </w:r>
            <w:proofErr w:type="gramStart"/>
            <w:r w:rsidRPr="009F550C">
              <w:rPr>
                <w:sz w:val="20"/>
                <w:shd w:val="clear" w:color="auto" w:fill="FFFFFF"/>
              </w:rPr>
              <w:t>3</w:t>
            </w:r>
            <w:proofErr w:type="gramEnd"/>
            <w:r w:rsidRPr="009F550C">
              <w:rPr>
                <w:sz w:val="20"/>
                <w:shd w:val="clear" w:color="auto" w:fill="FFFFFF"/>
              </w:rPr>
              <w:t xml:space="preserve"> </w:t>
            </w:r>
            <w:r w:rsidRPr="009F550C">
              <w:rPr>
                <w:sz w:val="20"/>
                <w:shd w:val="clear" w:color="auto" w:fill="FFFFFF"/>
              </w:rPr>
              <w:lastRenderedPageBreak/>
              <w:t>anos;</w:t>
            </w:r>
            <w:r w:rsidRPr="009F550C">
              <w:rPr>
                <w:sz w:val="20"/>
              </w:rPr>
              <w:br/>
            </w:r>
            <w:r w:rsidRPr="009F550C">
              <w:rPr>
                <w:sz w:val="20"/>
                <w:shd w:val="clear" w:color="auto" w:fill="FFFFFF"/>
              </w:rPr>
              <w:t>Composição/Material: Polímeros Plásticos.</w:t>
            </w:r>
            <w:r w:rsidRPr="009F550C">
              <w:rPr>
                <w:sz w:val="20"/>
              </w:rPr>
              <w:t xml:space="preserve"> Produto aprovado pelo INMETRO.</w:t>
            </w:r>
          </w:p>
        </w:tc>
        <w:tc>
          <w:tcPr>
            <w:tcW w:w="1418" w:type="dxa"/>
            <w:vAlign w:val="center"/>
          </w:tcPr>
          <w:p w14:paraId="23B5AE05" w14:textId="77777777" w:rsidR="009F550C" w:rsidRPr="000479C3" w:rsidRDefault="009F550C" w:rsidP="009F550C">
            <w:pPr>
              <w:jc w:val="center"/>
              <w:rPr>
                <w:sz w:val="18"/>
                <w:szCs w:val="18"/>
              </w:rPr>
            </w:pPr>
            <w:r w:rsidRPr="000479C3">
              <w:rPr>
                <w:sz w:val="18"/>
                <w:szCs w:val="18"/>
              </w:rPr>
              <w:lastRenderedPageBreak/>
              <w:t>Não localizado</w:t>
            </w:r>
          </w:p>
        </w:tc>
        <w:tc>
          <w:tcPr>
            <w:tcW w:w="1843" w:type="dxa"/>
            <w:vAlign w:val="center"/>
          </w:tcPr>
          <w:p w14:paraId="0BE1B895" w14:textId="77777777" w:rsidR="009F550C" w:rsidRPr="000479C3" w:rsidRDefault="009F550C" w:rsidP="009F550C">
            <w:pPr>
              <w:suppressLineNumbers/>
              <w:snapToGrid w:val="0"/>
              <w:jc w:val="center"/>
              <w:rPr>
                <w:sz w:val="18"/>
                <w:szCs w:val="18"/>
              </w:rPr>
            </w:pPr>
            <w:r w:rsidRPr="000479C3">
              <w:rPr>
                <w:sz w:val="18"/>
                <w:szCs w:val="18"/>
              </w:rPr>
              <w:t>KIT</w:t>
            </w:r>
          </w:p>
        </w:tc>
        <w:tc>
          <w:tcPr>
            <w:tcW w:w="1231" w:type="dxa"/>
            <w:vAlign w:val="center"/>
          </w:tcPr>
          <w:p w14:paraId="6D72D988" w14:textId="77777777" w:rsidR="009F550C" w:rsidRPr="000479C3" w:rsidRDefault="009F550C" w:rsidP="009F550C">
            <w:pPr>
              <w:suppressLineNumbers/>
              <w:snapToGrid w:val="0"/>
              <w:jc w:val="center"/>
              <w:rPr>
                <w:sz w:val="18"/>
                <w:szCs w:val="18"/>
              </w:rPr>
            </w:pPr>
            <w:r w:rsidRPr="000479C3">
              <w:rPr>
                <w:sz w:val="18"/>
                <w:szCs w:val="18"/>
              </w:rPr>
              <w:t>330</w:t>
            </w:r>
          </w:p>
        </w:tc>
      </w:tr>
      <w:tr w:rsidR="009F550C" w:rsidRPr="000479C3" w14:paraId="704DE654" w14:textId="77777777" w:rsidTr="009F550C">
        <w:trPr>
          <w:trHeight w:val="20"/>
        </w:trPr>
        <w:tc>
          <w:tcPr>
            <w:tcW w:w="946" w:type="dxa"/>
            <w:shd w:val="clear" w:color="auto" w:fill="B8CCE4" w:themeFill="accent1" w:themeFillTint="66"/>
            <w:vAlign w:val="center"/>
          </w:tcPr>
          <w:p w14:paraId="0B790B82" w14:textId="77777777" w:rsidR="009F550C" w:rsidRPr="000479C3" w:rsidRDefault="009F550C" w:rsidP="009F550C">
            <w:pPr>
              <w:jc w:val="center"/>
              <w:rPr>
                <w:sz w:val="18"/>
                <w:szCs w:val="18"/>
              </w:rPr>
            </w:pPr>
            <w:r w:rsidRPr="000479C3">
              <w:rPr>
                <w:sz w:val="18"/>
                <w:szCs w:val="18"/>
              </w:rPr>
              <w:lastRenderedPageBreak/>
              <w:t>34</w:t>
            </w:r>
          </w:p>
        </w:tc>
        <w:tc>
          <w:tcPr>
            <w:tcW w:w="4677" w:type="dxa"/>
            <w:vAlign w:val="center"/>
          </w:tcPr>
          <w:p w14:paraId="3DBB3113" w14:textId="03C6ACE6" w:rsidR="009F550C" w:rsidRPr="000479C3" w:rsidRDefault="009F550C" w:rsidP="009F550C">
            <w:pPr>
              <w:jc w:val="both"/>
              <w:rPr>
                <w:sz w:val="18"/>
                <w:szCs w:val="18"/>
                <w:shd w:val="clear" w:color="auto" w:fill="FFFFFF"/>
              </w:rPr>
            </w:pPr>
            <w:r w:rsidRPr="009F550C">
              <w:rPr>
                <w:rStyle w:val="a-size-large"/>
                <w:rFonts w:eastAsiaTheme="majorEastAsia"/>
                <w:sz w:val="20"/>
              </w:rPr>
              <w:t xml:space="preserve">Frutas e Hortaliças Jogo da Memória com no mínimo 40 Peças, 3+ Anos, </w:t>
            </w:r>
            <w:r w:rsidRPr="009F550C">
              <w:rPr>
                <w:sz w:val="20"/>
                <w:shd w:val="clear" w:color="auto" w:fill="FFFFFF"/>
              </w:rPr>
              <w:t xml:space="preserve">Confeccionado em MDF. </w:t>
            </w:r>
            <w:r w:rsidRPr="009F550C">
              <w:rPr>
                <w:sz w:val="20"/>
              </w:rPr>
              <w:t>Produto aprovado pelo INMETRO.</w:t>
            </w:r>
          </w:p>
        </w:tc>
        <w:tc>
          <w:tcPr>
            <w:tcW w:w="1418" w:type="dxa"/>
            <w:vAlign w:val="center"/>
          </w:tcPr>
          <w:p w14:paraId="51567E3E"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7E35F047"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764FD93D" w14:textId="77777777" w:rsidR="009F550C" w:rsidRPr="000479C3" w:rsidRDefault="009F550C" w:rsidP="009F550C">
            <w:pPr>
              <w:suppressLineNumbers/>
              <w:snapToGrid w:val="0"/>
              <w:jc w:val="center"/>
              <w:rPr>
                <w:sz w:val="18"/>
                <w:szCs w:val="18"/>
              </w:rPr>
            </w:pPr>
            <w:r w:rsidRPr="000479C3">
              <w:rPr>
                <w:sz w:val="18"/>
                <w:szCs w:val="18"/>
              </w:rPr>
              <w:t>330</w:t>
            </w:r>
          </w:p>
        </w:tc>
      </w:tr>
      <w:tr w:rsidR="009F550C" w:rsidRPr="000479C3" w14:paraId="5B19B593" w14:textId="77777777" w:rsidTr="009F550C">
        <w:trPr>
          <w:trHeight w:val="20"/>
        </w:trPr>
        <w:tc>
          <w:tcPr>
            <w:tcW w:w="946" w:type="dxa"/>
            <w:shd w:val="clear" w:color="auto" w:fill="B8CCE4" w:themeFill="accent1" w:themeFillTint="66"/>
            <w:vAlign w:val="center"/>
          </w:tcPr>
          <w:p w14:paraId="778A1761" w14:textId="77777777" w:rsidR="009F550C" w:rsidRPr="000479C3" w:rsidRDefault="009F550C" w:rsidP="009F550C">
            <w:pPr>
              <w:jc w:val="center"/>
              <w:rPr>
                <w:sz w:val="18"/>
                <w:szCs w:val="18"/>
              </w:rPr>
            </w:pPr>
            <w:r w:rsidRPr="000479C3">
              <w:rPr>
                <w:sz w:val="18"/>
                <w:szCs w:val="18"/>
              </w:rPr>
              <w:t>35</w:t>
            </w:r>
          </w:p>
        </w:tc>
        <w:tc>
          <w:tcPr>
            <w:tcW w:w="4677" w:type="dxa"/>
            <w:vAlign w:val="center"/>
          </w:tcPr>
          <w:p w14:paraId="07AFCF9D" w14:textId="724F7DCD" w:rsidR="009F550C" w:rsidRPr="000479C3" w:rsidRDefault="009F550C" w:rsidP="009F550C">
            <w:pPr>
              <w:jc w:val="both"/>
              <w:rPr>
                <w:rStyle w:val="a-size-large"/>
                <w:rFonts w:eastAsiaTheme="majorEastAsia"/>
                <w:color w:val="000000" w:themeColor="text1"/>
                <w:sz w:val="18"/>
                <w:szCs w:val="18"/>
              </w:rPr>
            </w:pPr>
            <w:r w:rsidRPr="009F550C">
              <w:rPr>
                <w:rStyle w:val="a-size-large"/>
                <w:rFonts w:eastAsiaTheme="majorEastAsia"/>
                <w:color w:val="000000" w:themeColor="text1"/>
                <w:sz w:val="20"/>
              </w:rPr>
              <w:t xml:space="preserve">Jogo didático com letras e números em MDF, com no mínimo 72 peças, dimensões mínimas </w:t>
            </w:r>
            <w:proofErr w:type="gramStart"/>
            <w:r w:rsidRPr="009F550C">
              <w:rPr>
                <w:color w:val="000000" w:themeColor="text1"/>
                <w:sz w:val="20"/>
                <w:shd w:val="clear" w:color="auto" w:fill="FFFFFF"/>
              </w:rPr>
              <w:t>6</w:t>
            </w:r>
            <w:proofErr w:type="gramEnd"/>
            <w:r w:rsidRPr="009F550C">
              <w:rPr>
                <w:color w:val="000000" w:themeColor="text1"/>
                <w:sz w:val="20"/>
                <w:shd w:val="clear" w:color="auto" w:fill="FFFFFF"/>
              </w:rPr>
              <w:t xml:space="preserve"> x 32 x 24 cm. Produto com selo do INMETRO.</w:t>
            </w:r>
          </w:p>
        </w:tc>
        <w:tc>
          <w:tcPr>
            <w:tcW w:w="1418" w:type="dxa"/>
            <w:vAlign w:val="center"/>
          </w:tcPr>
          <w:p w14:paraId="7EBC78BF"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F7138DD"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59F4B54"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75D064F3" w14:textId="77777777" w:rsidTr="009F550C">
        <w:trPr>
          <w:trHeight w:val="20"/>
        </w:trPr>
        <w:tc>
          <w:tcPr>
            <w:tcW w:w="946" w:type="dxa"/>
            <w:shd w:val="clear" w:color="auto" w:fill="B8CCE4" w:themeFill="accent1" w:themeFillTint="66"/>
            <w:vAlign w:val="center"/>
          </w:tcPr>
          <w:p w14:paraId="04579D00" w14:textId="77777777" w:rsidR="009F550C" w:rsidRPr="000479C3" w:rsidRDefault="009F550C" w:rsidP="009F550C">
            <w:pPr>
              <w:jc w:val="center"/>
              <w:rPr>
                <w:sz w:val="18"/>
                <w:szCs w:val="18"/>
              </w:rPr>
            </w:pPr>
            <w:r w:rsidRPr="000479C3">
              <w:rPr>
                <w:sz w:val="18"/>
                <w:szCs w:val="18"/>
              </w:rPr>
              <w:t>36</w:t>
            </w:r>
          </w:p>
        </w:tc>
        <w:tc>
          <w:tcPr>
            <w:tcW w:w="4677" w:type="dxa"/>
            <w:vAlign w:val="center"/>
          </w:tcPr>
          <w:p w14:paraId="302EBF40" w14:textId="28EB4887" w:rsidR="009F550C" w:rsidRPr="000479C3" w:rsidRDefault="009F550C" w:rsidP="009F550C">
            <w:pPr>
              <w:jc w:val="both"/>
              <w:rPr>
                <w:rStyle w:val="a-size-large"/>
                <w:rFonts w:eastAsiaTheme="majorEastAsia"/>
                <w:color w:val="000000" w:themeColor="text1"/>
                <w:sz w:val="18"/>
                <w:szCs w:val="18"/>
              </w:rPr>
            </w:pPr>
            <w:r w:rsidRPr="009F550C">
              <w:rPr>
                <w:rStyle w:val="a-size-large"/>
                <w:rFonts w:eastAsiaTheme="majorEastAsia"/>
                <w:color w:val="000000" w:themeColor="text1"/>
                <w:sz w:val="20"/>
              </w:rPr>
              <w:t xml:space="preserve">Jogo da memória </w:t>
            </w:r>
            <w:proofErr w:type="gramStart"/>
            <w:r w:rsidRPr="009F550C">
              <w:rPr>
                <w:rStyle w:val="a-size-large"/>
                <w:rFonts w:eastAsiaTheme="majorEastAsia"/>
                <w:color w:val="000000" w:themeColor="text1"/>
                <w:sz w:val="20"/>
              </w:rPr>
              <w:t xml:space="preserve">A </w:t>
            </w:r>
            <w:proofErr w:type="spellStart"/>
            <w:r w:rsidRPr="009F550C">
              <w:rPr>
                <w:rStyle w:val="a-size-large"/>
                <w:rFonts w:eastAsiaTheme="majorEastAsia"/>
                <w:color w:val="000000" w:themeColor="text1"/>
                <w:sz w:val="20"/>
              </w:rPr>
              <w:t>a</w:t>
            </w:r>
            <w:proofErr w:type="spellEnd"/>
            <w:proofErr w:type="gramEnd"/>
            <w:r w:rsidRPr="009F550C">
              <w:rPr>
                <w:rStyle w:val="a-size-large"/>
                <w:rFonts w:eastAsiaTheme="majorEastAsia"/>
                <w:color w:val="000000" w:themeColor="text1"/>
                <w:sz w:val="20"/>
              </w:rPr>
              <w:t xml:space="preserve"> Z, em MDF, dimensões mínimas 5x5.</w:t>
            </w:r>
            <w:r w:rsidRPr="009F550C">
              <w:rPr>
                <w:color w:val="000000" w:themeColor="text1"/>
                <w:sz w:val="20"/>
              </w:rPr>
              <w:t xml:space="preserve"> Produto aprovado pelo INMETRO.</w:t>
            </w:r>
          </w:p>
        </w:tc>
        <w:tc>
          <w:tcPr>
            <w:tcW w:w="1418" w:type="dxa"/>
            <w:vAlign w:val="center"/>
          </w:tcPr>
          <w:p w14:paraId="0C6BC136"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1CDFE89F"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4EBD17C"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4C331B79" w14:textId="77777777" w:rsidTr="009F550C">
        <w:trPr>
          <w:trHeight w:val="20"/>
        </w:trPr>
        <w:tc>
          <w:tcPr>
            <w:tcW w:w="946" w:type="dxa"/>
            <w:shd w:val="clear" w:color="auto" w:fill="B8CCE4" w:themeFill="accent1" w:themeFillTint="66"/>
            <w:vAlign w:val="center"/>
          </w:tcPr>
          <w:p w14:paraId="56BDB57D" w14:textId="77777777" w:rsidR="009F550C" w:rsidRPr="000479C3" w:rsidRDefault="009F550C" w:rsidP="009F550C">
            <w:pPr>
              <w:jc w:val="center"/>
              <w:rPr>
                <w:sz w:val="18"/>
                <w:szCs w:val="18"/>
              </w:rPr>
            </w:pPr>
            <w:r w:rsidRPr="000479C3">
              <w:rPr>
                <w:sz w:val="18"/>
                <w:szCs w:val="18"/>
              </w:rPr>
              <w:t>37</w:t>
            </w:r>
          </w:p>
        </w:tc>
        <w:tc>
          <w:tcPr>
            <w:tcW w:w="4677" w:type="dxa"/>
            <w:vAlign w:val="center"/>
          </w:tcPr>
          <w:p w14:paraId="46E855F3" w14:textId="6B900176" w:rsidR="009F550C" w:rsidRPr="000479C3" w:rsidRDefault="009F550C" w:rsidP="009F550C">
            <w:pPr>
              <w:jc w:val="both"/>
              <w:rPr>
                <w:rStyle w:val="a-size-large"/>
                <w:rFonts w:eastAsiaTheme="majorEastAsia"/>
                <w:color w:val="000000" w:themeColor="text1"/>
                <w:sz w:val="18"/>
                <w:szCs w:val="18"/>
              </w:rPr>
            </w:pPr>
            <w:r w:rsidRPr="009F550C">
              <w:rPr>
                <w:color w:val="000000" w:themeColor="text1"/>
                <w:sz w:val="20"/>
              </w:rPr>
              <w:t>Jogo de montar frases em madeira, 28 peças, caixa em madeira, medindo aproximadamente</w:t>
            </w:r>
            <w:r w:rsidRPr="009F550C">
              <w:rPr>
                <w:color w:val="000000" w:themeColor="text1"/>
                <w:sz w:val="20"/>
                <w:shd w:val="clear" w:color="auto" w:fill="FFFFFF"/>
              </w:rPr>
              <w:t xml:space="preserve"> 17 x 10 x </w:t>
            </w:r>
            <w:proofErr w:type="gramStart"/>
            <w:r w:rsidRPr="009F550C">
              <w:rPr>
                <w:color w:val="000000" w:themeColor="text1"/>
                <w:sz w:val="20"/>
                <w:shd w:val="clear" w:color="auto" w:fill="FFFFFF"/>
              </w:rPr>
              <w:t>4cm</w:t>
            </w:r>
            <w:proofErr w:type="gramEnd"/>
          </w:p>
        </w:tc>
        <w:tc>
          <w:tcPr>
            <w:tcW w:w="1418" w:type="dxa"/>
            <w:vAlign w:val="center"/>
          </w:tcPr>
          <w:p w14:paraId="5A362770"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A93DD8F"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45A7AA0A"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55000710" w14:textId="77777777" w:rsidTr="009F550C">
        <w:trPr>
          <w:trHeight w:val="20"/>
        </w:trPr>
        <w:tc>
          <w:tcPr>
            <w:tcW w:w="946" w:type="dxa"/>
            <w:shd w:val="clear" w:color="auto" w:fill="B8CCE4" w:themeFill="accent1" w:themeFillTint="66"/>
            <w:vAlign w:val="center"/>
          </w:tcPr>
          <w:p w14:paraId="5FB1C2A1" w14:textId="77777777" w:rsidR="009F550C" w:rsidRPr="000479C3" w:rsidRDefault="009F550C" w:rsidP="009F550C">
            <w:pPr>
              <w:jc w:val="center"/>
              <w:rPr>
                <w:sz w:val="18"/>
                <w:szCs w:val="18"/>
              </w:rPr>
            </w:pPr>
            <w:r w:rsidRPr="000479C3">
              <w:rPr>
                <w:sz w:val="18"/>
                <w:szCs w:val="18"/>
              </w:rPr>
              <w:t>38</w:t>
            </w:r>
          </w:p>
        </w:tc>
        <w:tc>
          <w:tcPr>
            <w:tcW w:w="4677" w:type="dxa"/>
            <w:vAlign w:val="center"/>
          </w:tcPr>
          <w:p w14:paraId="418473E1" w14:textId="0559332C" w:rsidR="009F550C" w:rsidRPr="000479C3" w:rsidRDefault="009F550C" w:rsidP="009F550C">
            <w:pPr>
              <w:jc w:val="both"/>
              <w:rPr>
                <w:color w:val="000000" w:themeColor="text1"/>
                <w:sz w:val="18"/>
                <w:szCs w:val="18"/>
              </w:rPr>
            </w:pPr>
            <w:r w:rsidRPr="009F550C">
              <w:rPr>
                <w:color w:val="000000" w:themeColor="text1"/>
                <w:sz w:val="20"/>
              </w:rPr>
              <w:t xml:space="preserve">Kit chapéu chinês 10 unidades. Dimensões aproximadas </w:t>
            </w:r>
            <w:r w:rsidRPr="009F550C">
              <w:rPr>
                <w:color w:val="000000" w:themeColor="text1"/>
                <w:sz w:val="20"/>
                <w:shd w:val="clear" w:color="auto" w:fill="FFFFFF"/>
              </w:rPr>
              <w:t>10 x 10 x 10 cm</w:t>
            </w:r>
          </w:p>
        </w:tc>
        <w:tc>
          <w:tcPr>
            <w:tcW w:w="1418" w:type="dxa"/>
            <w:vAlign w:val="center"/>
          </w:tcPr>
          <w:p w14:paraId="115E4CF7"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9BB6B7B" w14:textId="77777777" w:rsidR="009F550C" w:rsidRPr="000479C3" w:rsidRDefault="009F550C" w:rsidP="009F550C">
            <w:pPr>
              <w:suppressLineNumbers/>
              <w:snapToGrid w:val="0"/>
              <w:jc w:val="center"/>
              <w:rPr>
                <w:sz w:val="18"/>
                <w:szCs w:val="18"/>
              </w:rPr>
            </w:pPr>
            <w:r w:rsidRPr="000479C3">
              <w:rPr>
                <w:sz w:val="18"/>
                <w:szCs w:val="18"/>
              </w:rPr>
              <w:t>KIT</w:t>
            </w:r>
          </w:p>
        </w:tc>
        <w:tc>
          <w:tcPr>
            <w:tcW w:w="1231" w:type="dxa"/>
            <w:vAlign w:val="center"/>
          </w:tcPr>
          <w:p w14:paraId="56174006" w14:textId="77777777" w:rsidR="009F550C" w:rsidRPr="000479C3" w:rsidRDefault="009F550C" w:rsidP="009F550C">
            <w:pPr>
              <w:suppressLineNumbers/>
              <w:snapToGrid w:val="0"/>
              <w:jc w:val="center"/>
              <w:rPr>
                <w:sz w:val="18"/>
                <w:szCs w:val="18"/>
              </w:rPr>
            </w:pPr>
            <w:r w:rsidRPr="000479C3">
              <w:rPr>
                <w:sz w:val="18"/>
                <w:szCs w:val="18"/>
              </w:rPr>
              <w:t>200</w:t>
            </w:r>
          </w:p>
        </w:tc>
      </w:tr>
      <w:tr w:rsidR="009F550C" w:rsidRPr="000479C3" w14:paraId="1563C29D" w14:textId="77777777" w:rsidTr="009F550C">
        <w:trPr>
          <w:trHeight w:val="20"/>
        </w:trPr>
        <w:tc>
          <w:tcPr>
            <w:tcW w:w="946" w:type="dxa"/>
            <w:shd w:val="clear" w:color="auto" w:fill="B8CCE4" w:themeFill="accent1" w:themeFillTint="66"/>
            <w:vAlign w:val="center"/>
          </w:tcPr>
          <w:p w14:paraId="7D1BC554" w14:textId="77777777" w:rsidR="009F550C" w:rsidRPr="000479C3" w:rsidRDefault="009F550C" w:rsidP="009F550C">
            <w:pPr>
              <w:jc w:val="center"/>
              <w:rPr>
                <w:sz w:val="18"/>
                <w:szCs w:val="18"/>
              </w:rPr>
            </w:pPr>
            <w:r w:rsidRPr="000479C3">
              <w:rPr>
                <w:sz w:val="18"/>
                <w:szCs w:val="18"/>
              </w:rPr>
              <w:t>39</w:t>
            </w:r>
          </w:p>
        </w:tc>
        <w:tc>
          <w:tcPr>
            <w:tcW w:w="4677" w:type="dxa"/>
            <w:vAlign w:val="center"/>
          </w:tcPr>
          <w:p w14:paraId="755596D4" w14:textId="4A0CCCD7" w:rsidR="009F550C" w:rsidRPr="000479C3" w:rsidRDefault="009F550C" w:rsidP="009F550C">
            <w:pPr>
              <w:jc w:val="both"/>
              <w:rPr>
                <w:color w:val="000000" w:themeColor="text1"/>
                <w:sz w:val="18"/>
                <w:szCs w:val="18"/>
                <w:shd w:val="clear" w:color="auto" w:fill="FFFFFF"/>
              </w:rPr>
            </w:pPr>
            <w:r w:rsidRPr="009F550C">
              <w:rPr>
                <w:color w:val="000000" w:themeColor="text1"/>
                <w:sz w:val="20"/>
              </w:rPr>
              <w:t xml:space="preserve">Kit Panelinhas: kit de legumes, frutinhas, panelinhas, cestinha para levar e utensílios, estimula a imaginação através do brincar, Idade recomendada a partir dos </w:t>
            </w:r>
            <w:proofErr w:type="gramStart"/>
            <w:r w:rsidRPr="009F550C">
              <w:rPr>
                <w:color w:val="000000" w:themeColor="text1"/>
                <w:sz w:val="20"/>
              </w:rPr>
              <w:t>3</w:t>
            </w:r>
            <w:proofErr w:type="gramEnd"/>
            <w:r w:rsidRPr="009F550C">
              <w:rPr>
                <w:color w:val="000000" w:themeColor="text1"/>
                <w:sz w:val="20"/>
              </w:rPr>
              <w:t xml:space="preserve"> anos. 31 peças. Produto aprovado pelo INMETRO.</w:t>
            </w:r>
          </w:p>
        </w:tc>
        <w:tc>
          <w:tcPr>
            <w:tcW w:w="1418" w:type="dxa"/>
            <w:vAlign w:val="center"/>
          </w:tcPr>
          <w:p w14:paraId="6F884A55"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5A98A0E1" w14:textId="77777777" w:rsidR="009F550C" w:rsidRPr="000479C3" w:rsidRDefault="009F550C" w:rsidP="009F550C">
            <w:pPr>
              <w:suppressLineNumbers/>
              <w:snapToGrid w:val="0"/>
              <w:jc w:val="center"/>
              <w:rPr>
                <w:sz w:val="18"/>
                <w:szCs w:val="18"/>
              </w:rPr>
            </w:pPr>
            <w:r w:rsidRPr="000479C3">
              <w:rPr>
                <w:sz w:val="18"/>
                <w:szCs w:val="18"/>
              </w:rPr>
              <w:t>KIT</w:t>
            </w:r>
          </w:p>
        </w:tc>
        <w:tc>
          <w:tcPr>
            <w:tcW w:w="1231" w:type="dxa"/>
            <w:vAlign w:val="center"/>
          </w:tcPr>
          <w:p w14:paraId="2C60B746" w14:textId="77777777" w:rsidR="009F550C" w:rsidRPr="000479C3" w:rsidRDefault="009F550C" w:rsidP="009F550C">
            <w:pPr>
              <w:suppressLineNumbers/>
              <w:snapToGrid w:val="0"/>
              <w:jc w:val="center"/>
              <w:rPr>
                <w:sz w:val="18"/>
                <w:szCs w:val="18"/>
              </w:rPr>
            </w:pPr>
            <w:r w:rsidRPr="000479C3">
              <w:rPr>
                <w:sz w:val="18"/>
                <w:szCs w:val="18"/>
              </w:rPr>
              <w:t>300</w:t>
            </w:r>
          </w:p>
        </w:tc>
      </w:tr>
      <w:tr w:rsidR="009F550C" w:rsidRPr="000479C3" w14:paraId="50B78B23" w14:textId="77777777" w:rsidTr="009F550C">
        <w:trPr>
          <w:trHeight w:val="20"/>
        </w:trPr>
        <w:tc>
          <w:tcPr>
            <w:tcW w:w="946" w:type="dxa"/>
            <w:shd w:val="clear" w:color="auto" w:fill="B8CCE4" w:themeFill="accent1" w:themeFillTint="66"/>
            <w:vAlign w:val="center"/>
          </w:tcPr>
          <w:p w14:paraId="2F2DADC5" w14:textId="77777777" w:rsidR="009F550C" w:rsidRPr="000479C3" w:rsidRDefault="009F550C" w:rsidP="009F550C">
            <w:pPr>
              <w:jc w:val="center"/>
              <w:rPr>
                <w:sz w:val="18"/>
                <w:szCs w:val="18"/>
              </w:rPr>
            </w:pPr>
            <w:r w:rsidRPr="000479C3">
              <w:rPr>
                <w:sz w:val="18"/>
                <w:szCs w:val="18"/>
              </w:rPr>
              <w:t>40</w:t>
            </w:r>
          </w:p>
        </w:tc>
        <w:tc>
          <w:tcPr>
            <w:tcW w:w="4677" w:type="dxa"/>
            <w:vAlign w:val="center"/>
          </w:tcPr>
          <w:p w14:paraId="16F7C493" w14:textId="681B343D" w:rsidR="009F550C" w:rsidRPr="000479C3" w:rsidRDefault="009F550C" w:rsidP="009F550C">
            <w:pPr>
              <w:jc w:val="both"/>
              <w:rPr>
                <w:sz w:val="18"/>
                <w:szCs w:val="18"/>
                <w:shd w:val="clear" w:color="auto" w:fill="FFFFFF"/>
              </w:rPr>
            </w:pPr>
            <w:r w:rsidRPr="009F550C">
              <w:rPr>
                <w:sz w:val="20"/>
              </w:rPr>
              <w:t xml:space="preserve">Kit Cozinha: kit com fogão, panelinhas, talheres e comidinhas. Estimula a imaginação, Conta com 17 peças, Dimensões aproximadas do conjunto 38 cm x 29 x </w:t>
            </w:r>
            <w:proofErr w:type="gramStart"/>
            <w:r w:rsidRPr="009F550C">
              <w:rPr>
                <w:sz w:val="20"/>
              </w:rPr>
              <w:t>4</w:t>
            </w:r>
            <w:proofErr w:type="gramEnd"/>
            <w:r w:rsidRPr="009F550C">
              <w:rPr>
                <w:sz w:val="20"/>
              </w:rPr>
              <w:t xml:space="preserve"> cm. Produto aprovado pelo INMETRO.</w:t>
            </w:r>
          </w:p>
        </w:tc>
        <w:tc>
          <w:tcPr>
            <w:tcW w:w="1418" w:type="dxa"/>
            <w:vAlign w:val="center"/>
          </w:tcPr>
          <w:p w14:paraId="3A3CE7E9"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4D99AB70" w14:textId="77777777" w:rsidR="009F550C" w:rsidRPr="000479C3" w:rsidRDefault="009F550C" w:rsidP="009F550C">
            <w:pPr>
              <w:suppressLineNumbers/>
              <w:snapToGrid w:val="0"/>
              <w:jc w:val="center"/>
              <w:rPr>
                <w:sz w:val="18"/>
                <w:szCs w:val="18"/>
              </w:rPr>
            </w:pPr>
            <w:r w:rsidRPr="000479C3">
              <w:rPr>
                <w:sz w:val="18"/>
                <w:szCs w:val="18"/>
              </w:rPr>
              <w:t>KIT</w:t>
            </w:r>
          </w:p>
        </w:tc>
        <w:tc>
          <w:tcPr>
            <w:tcW w:w="1231" w:type="dxa"/>
            <w:vAlign w:val="center"/>
          </w:tcPr>
          <w:p w14:paraId="1B52C0B4" w14:textId="77777777" w:rsidR="009F550C" w:rsidRPr="000479C3" w:rsidRDefault="009F550C" w:rsidP="009F550C">
            <w:pPr>
              <w:suppressLineNumbers/>
              <w:snapToGrid w:val="0"/>
              <w:jc w:val="center"/>
              <w:rPr>
                <w:sz w:val="18"/>
                <w:szCs w:val="18"/>
              </w:rPr>
            </w:pPr>
            <w:r w:rsidRPr="000479C3">
              <w:rPr>
                <w:sz w:val="18"/>
                <w:szCs w:val="18"/>
              </w:rPr>
              <w:t>300</w:t>
            </w:r>
          </w:p>
        </w:tc>
      </w:tr>
      <w:tr w:rsidR="009F550C" w:rsidRPr="000479C3" w14:paraId="4A464853" w14:textId="77777777" w:rsidTr="009F550C">
        <w:trPr>
          <w:trHeight w:val="20"/>
        </w:trPr>
        <w:tc>
          <w:tcPr>
            <w:tcW w:w="946" w:type="dxa"/>
            <w:shd w:val="clear" w:color="auto" w:fill="B8CCE4" w:themeFill="accent1" w:themeFillTint="66"/>
            <w:vAlign w:val="center"/>
          </w:tcPr>
          <w:p w14:paraId="2C619E13" w14:textId="77777777" w:rsidR="009F550C" w:rsidRPr="000479C3" w:rsidRDefault="009F550C" w:rsidP="009F550C">
            <w:pPr>
              <w:jc w:val="center"/>
              <w:rPr>
                <w:sz w:val="18"/>
                <w:szCs w:val="18"/>
              </w:rPr>
            </w:pPr>
            <w:r w:rsidRPr="000479C3">
              <w:rPr>
                <w:sz w:val="18"/>
                <w:szCs w:val="18"/>
              </w:rPr>
              <w:t>41</w:t>
            </w:r>
          </w:p>
        </w:tc>
        <w:tc>
          <w:tcPr>
            <w:tcW w:w="4677" w:type="dxa"/>
            <w:vAlign w:val="center"/>
          </w:tcPr>
          <w:p w14:paraId="37FA0902" w14:textId="54C008B2" w:rsidR="009F550C" w:rsidRPr="000479C3" w:rsidRDefault="009F550C" w:rsidP="009F550C">
            <w:pPr>
              <w:jc w:val="both"/>
              <w:rPr>
                <w:sz w:val="18"/>
                <w:szCs w:val="18"/>
                <w:shd w:val="clear" w:color="auto" w:fill="FFFFFF"/>
              </w:rPr>
            </w:pPr>
            <w:r w:rsidRPr="009F550C">
              <w:rPr>
                <w:sz w:val="20"/>
              </w:rPr>
              <w:t xml:space="preserve">Kit com 12 miniaturas da fazenda. </w:t>
            </w:r>
            <w:r w:rsidRPr="009F550C">
              <w:rPr>
                <w:sz w:val="20"/>
                <w:shd w:val="clear" w:color="auto" w:fill="FFFFFF"/>
              </w:rPr>
              <w:t xml:space="preserve">Brinquedo modelo animal modelo fazenda de 12 peças, bem projetado para crianças. Incluindo cão, ganso, galinha, gato, vaca, pato, ovelha, cavalo, porco, cabra, galo e etc. Peças pequenas não indicadas para crianças menores de </w:t>
            </w:r>
            <w:proofErr w:type="gramStart"/>
            <w:r w:rsidRPr="009F550C">
              <w:rPr>
                <w:sz w:val="20"/>
                <w:shd w:val="clear" w:color="auto" w:fill="FFFFFF"/>
              </w:rPr>
              <w:t>3</w:t>
            </w:r>
            <w:proofErr w:type="gramEnd"/>
            <w:r w:rsidRPr="009F550C">
              <w:rPr>
                <w:sz w:val="20"/>
                <w:shd w:val="clear" w:color="auto" w:fill="FFFFFF"/>
              </w:rPr>
              <w:t xml:space="preserve"> anos. Especificação: cor: </w:t>
            </w:r>
            <w:proofErr w:type="spellStart"/>
            <w:r w:rsidRPr="009F550C">
              <w:rPr>
                <w:sz w:val="20"/>
                <w:shd w:val="clear" w:color="auto" w:fill="FFFFFF"/>
              </w:rPr>
              <w:t>multi-cor</w:t>
            </w:r>
            <w:proofErr w:type="spellEnd"/>
            <w:r w:rsidRPr="009F550C">
              <w:rPr>
                <w:sz w:val="20"/>
                <w:shd w:val="clear" w:color="auto" w:fill="FFFFFF"/>
              </w:rPr>
              <w:t xml:space="preserve"> material: plástico duro, </w:t>
            </w:r>
            <w:proofErr w:type="spellStart"/>
            <w:proofErr w:type="gramStart"/>
            <w:r w:rsidRPr="009F550C">
              <w:rPr>
                <w:sz w:val="20"/>
                <w:shd w:val="clear" w:color="auto" w:fill="FFFFFF"/>
              </w:rPr>
              <w:t>pvc</w:t>
            </w:r>
            <w:proofErr w:type="spellEnd"/>
            <w:proofErr w:type="gramEnd"/>
            <w:r w:rsidRPr="009F550C">
              <w:rPr>
                <w:sz w:val="20"/>
                <w:shd w:val="clear" w:color="auto" w:fill="FFFFFF"/>
              </w:rPr>
              <w:t>. Comprimento: aprox.2-4 cm/0,79-1,57 polegada pacote inclui: 12 peças fazenda modelos animal. Produto com selo do INMETRO.</w:t>
            </w:r>
          </w:p>
        </w:tc>
        <w:tc>
          <w:tcPr>
            <w:tcW w:w="1418" w:type="dxa"/>
            <w:vAlign w:val="center"/>
          </w:tcPr>
          <w:p w14:paraId="0E385DDB"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23756304" w14:textId="77777777" w:rsidR="009F550C" w:rsidRPr="000479C3" w:rsidRDefault="009F550C" w:rsidP="009F550C">
            <w:pPr>
              <w:suppressLineNumbers/>
              <w:snapToGrid w:val="0"/>
              <w:jc w:val="center"/>
              <w:rPr>
                <w:sz w:val="18"/>
                <w:szCs w:val="18"/>
              </w:rPr>
            </w:pPr>
            <w:r w:rsidRPr="000479C3">
              <w:rPr>
                <w:sz w:val="18"/>
                <w:szCs w:val="18"/>
              </w:rPr>
              <w:t>KIT</w:t>
            </w:r>
          </w:p>
        </w:tc>
        <w:tc>
          <w:tcPr>
            <w:tcW w:w="1231" w:type="dxa"/>
            <w:vAlign w:val="center"/>
          </w:tcPr>
          <w:p w14:paraId="69645CBA"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1264C77B" w14:textId="77777777" w:rsidTr="009F550C">
        <w:trPr>
          <w:trHeight w:val="20"/>
        </w:trPr>
        <w:tc>
          <w:tcPr>
            <w:tcW w:w="946" w:type="dxa"/>
            <w:shd w:val="clear" w:color="auto" w:fill="B8CCE4" w:themeFill="accent1" w:themeFillTint="66"/>
            <w:vAlign w:val="center"/>
          </w:tcPr>
          <w:p w14:paraId="0551828E" w14:textId="77777777" w:rsidR="009F550C" w:rsidRPr="000479C3" w:rsidRDefault="009F550C" w:rsidP="009F550C">
            <w:pPr>
              <w:jc w:val="center"/>
              <w:rPr>
                <w:sz w:val="18"/>
                <w:szCs w:val="18"/>
              </w:rPr>
            </w:pPr>
            <w:r w:rsidRPr="000479C3">
              <w:rPr>
                <w:sz w:val="18"/>
                <w:szCs w:val="18"/>
              </w:rPr>
              <w:t>42</w:t>
            </w:r>
          </w:p>
        </w:tc>
        <w:tc>
          <w:tcPr>
            <w:tcW w:w="4677" w:type="dxa"/>
            <w:vAlign w:val="center"/>
          </w:tcPr>
          <w:p w14:paraId="230A325E" w14:textId="220ABA23" w:rsidR="009F550C" w:rsidRPr="000479C3" w:rsidRDefault="009F550C" w:rsidP="009F550C">
            <w:pPr>
              <w:jc w:val="both"/>
              <w:rPr>
                <w:sz w:val="18"/>
                <w:szCs w:val="18"/>
              </w:rPr>
            </w:pPr>
            <w:r w:rsidRPr="009F550C">
              <w:rPr>
                <w:sz w:val="20"/>
              </w:rPr>
              <w:t xml:space="preserve">Loto leitura jogo da alfabetização. </w:t>
            </w:r>
            <w:r w:rsidRPr="009F550C">
              <w:rPr>
                <w:sz w:val="20"/>
                <w:shd w:val="clear" w:color="auto" w:fill="FFFFFF"/>
              </w:rPr>
              <w:t>Produto com selo do INMETRO.</w:t>
            </w:r>
          </w:p>
        </w:tc>
        <w:tc>
          <w:tcPr>
            <w:tcW w:w="1418" w:type="dxa"/>
            <w:vAlign w:val="center"/>
          </w:tcPr>
          <w:p w14:paraId="593AFD24"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470E225F"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04497D9E"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5A78BA2D" w14:textId="77777777" w:rsidTr="009F550C">
        <w:trPr>
          <w:trHeight w:val="20"/>
        </w:trPr>
        <w:tc>
          <w:tcPr>
            <w:tcW w:w="946" w:type="dxa"/>
            <w:shd w:val="clear" w:color="auto" w:fill="B8CCE4" w:themeFill="accent1" w:themeFillTint="66"/>
            <w:vAlign w:val="center"/>
          </w:tcPr>
          <w:p w14:paraId="3F456C30" w14:textId="77777777" w:rsidR="009F550C" w:rsidRPr="000479C3" w:rsidRDefault="009F550C" w:rsidP="009F550C">
            <w:pPr>
              <w:jc w:val="center"/>
              <w:rPr>
                <w:sz w:val="18"/>
                <w:szCs w:val="18"/>
              </w:rPr>
            </w:pPr>
            <w:r w:rsidRPr="000479C3">
              <w:rPr>
                <w:sz w:val="18"/>
                <w:szCs w:val="18"/>
              </w:rPr>
              <w:t>43</w:t>
            </w:r>
          </w:p>
        </w:tc>
        <w:tc>
          <w:tcPr>
            <w:tcW w:w="4677" w:type="dxa"/>
            <w:vAlign w:val="center"/>
          </w:tcPr>
          <w:p w14:paraId="6554313F" w14:textId="08A4820F" w:rsidR="009F550C" w:rsidRPr="000479C3" w:rsidRDefault="009F550C" w:rsidP="009F550C">
            <w:pPr>
              <w:jc w:val="both"/>
              <w:rPr>
                <w:sz w:val="18"/>
                <w:szCs w:val="18"/>
              </w:rPr>
            </w:pPr>
            <w:r w:rsidRPr="009F550C">
              <w:rPr>
                <w:sz w:val="20"/>
              </w:rPr>
              <w:t xml:space="preserve">Lousa magnética com letras e números magnéticos. </w:t>
            </w:r>
            <w:r w:rsidRPr="009F550C">
              <w:rPr>
                <w:sz w:val="20"/>
                <w:shd w:val="clear" w:color="auto" w:fill="FFFFFF"/>
              </w:rPr>
              <w:t xml:space="preserve">Lousa em MDF medindo aproximadamente </w:t>
            </w:r>
            <w:proofErr w:type="gramStart"/>
            <w:r w:rsidRPr="009F550C">
              <w:rPr>
                <w:sz w:val="20"/>
                <w:shd w:val="clear" w:color="auto" w:fill="FFFFFF"/>
              </w:rPr>
              <w:t>40cm</w:t>
            </w:r>
            <w:proofErr w:type="gramEnd"/>
            <w:r w:rsidRPr="009F550C">
              <w:rPr>
                <w:sz w:val="20"/>
                <w:shd w:val="clear" w:color="auto" w:fill="FFFFFF"/>
              </w:rPr>
              <w:t xml:space="preserve"> X 30cm X 2cm, com molduras em madeira e cantoneiras em plástico com sistema para fixação. Magnético, para fixar peças imantadas. 26 peças imantadas de letras do alfabeto, 10 </w:t>
            </w:r>
            <w:proofErr w:type="spellStart"/>
            <w:r w:rsidRPr="009F550C">
              <w:rPr>
                <w:sz w:val="20"/>
                <w:shd w:val="clear" w:color="auto" w:fill="FFFFFF"/>
              </w:rPr>
              <w:t>numeros</w:t>
            </w:r>
            <w:proofErr w:type="spellEnd"/>
            <w:r w:rsidRPr="009F550C">
              <w:rPr>
                <w:sz w:val="20"/>
                <w:shd w:val="clear" w:color="auto" w:fill="FFFFFF"/>
              </w:rPr>
              <w:t xml:space="preserve"> e </w:t>
            </w:r>
            <w:proofErr w:type="gramStart"/>
            <w:r w:rsidRPr="009F550C">
              <w:rPr>
                <w:sz w:val="20"/>
                <w:shd w:val="clear" w:color="auto" w:fill="FFFFFF"/>
              </w:rPr>
              <w:t>5</w:t>
            </w:r>
            <w:proofErr w:type="gramEnd"/>
            <w:r w:rsidRPr="009F550C">
              <w:rPr>
                <w:sz w:val="20"/>
                <w:shd w:val="clear" w:color="auto" w:fill="FFFFFF"/>
              </w:rPr>
              <w:t xml:space="preserve"> sinais. Produto com selo do INMETRO.</w:t>
            </w:r>
          </w:p>
        </w:tc>
        <w:tc>
          <w:tcPr>
            <w:tcW w:w="1418" w:type="dxa"/>
            <w:vAlign w:val="center"/>
          </w:tcPr>
          <w:p w14:paraId="69F2267C"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09BB52C5"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7262FC5F" w14:textId="77777777" w:rsidR="009F550C" w:rsidRPr="000479C3" w:rsidRDefault="009F550C" w:rsidP="009F550C">
            <w:pPr>
              <w:suppressLineNumbers/>
              <w:snapToGrid w:val="0"/>
              <w:jc w:val="center"/>
              <w:rPr>
                <w:sz w:val="18"/>
                <w:szCs w:val="18"/>
              </w:rPr>
            </w:pPr>
            <w:r w:rsidRPr="000479C3">
              <w:rPr>
                <w:sz w:val="18"/>
                <w:szCs w:val="18"/>
              </w:rPr>
              <w:t>250</w:t>
            </w:r>
          </w:p>
        </w:tc>
      </w:tr>
      <w:tr w:rsidR="009F550C" w:rsidRPr="000479C3" w14:paraId="4272F70F" w14:textId="77777777" w:rsidTr="009F550C">
        <w:trPr>
          <w:trHeight w:val="20"/>
        </w:trPr>
        <w:tc>
          <w:tcPr>
            <w:tcW w:w="946" w:type="dxa"/>
            <w:shd w:val="clear" w:color="auto" w:fill="B8CCE4" w:themeFill="accent1" w:themeFillTint="66"/>
            <w:vAlign w:val="center"/>
          </w:tcPr>
          <w:p w14:paraId="648B3F51" w14:textId="77777777" w:rsidR="009F550C" w:rsidRPr="000479C3" w:rsidRDefault="009F550C" w:rsidP="009F550C">
            <w:pPr>
              <w:jc w:val="center"/>
              <w:rPr>
                <w:sz w:val="18"/>
                <w:szCs w:val="18"/>
              </w:rPr>
            </w:pPr>
            <w:r w:rsidRPr="000479C3">
              <w:rPr>
                <w:sz w:val="18"/>
                <w:szCs w:val="18"/>
              </w:rPr>
              <w:t>44</w:t>
            </w:r>
          </w:p>
        </w:tc>
        <w:tc>
          <w:tcPr>
            <w:tcW w:w="4677" w:type="dxa"/>
            <w:vAlign w:val="center"/>
          </w:tcPr>
          <w:p w14:paraId="4D08E0A4" w14:textId="63EA838B" w:rsidR="009F550C" w:rsidRPr="000479C3" w:rsidRDefault="009F550C" w:rsidP="009F550C">
            <w:pPr>
              <w:jc w:val="both"/>
              <w:rPr>
                <w:sz w:val="18"/>
                <w:szCs w:val="18"/>
              </w:rPr>
            </w:pPr>
            <w:r w:rsidRPr="009F550C">
              <w:rPr>
                <w:sz w:val="20"/>
              </w:rPr>
              <w:t>Numerais e quantidades. Com no mínimo 30 peças em MDF, para justapor os números com suas respectivas quantidades.</w:t>
            </w:r>
          </w:p>
        </w:tc>
        <w:tc>
          <w:tcPr>
            <w:tcW w:w="1418" w:type="dxa"/>
            <w:vAlign w:val="center"/>
          </w:tcPr>
          <w:p w14:paraId="689EC1BA"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2D7AE7B8"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F184DF1" w14:textId="77777777" w:rsidR="009F550C" w:rsidRPr="000479C3" w:rsidRDefault="009F550C" w:rsidP="009F550C">
            <w:pPr>
              <w:suppressLineNumbers/>
              <w:snapToGrid w:val="0"/>
              <w:jc w:val="center"/>
              <w:rPr>
                <w:sz w:val="18"/>
                <w:szCs w:val="18"/>
              </w:rPr>
            </w:pPr>
            <w:r w:rsidRPr="000479C3">
              <w:rPr>
                <w:sz w:val="18"/>
                <w:szCs w:val="18"/>
              </w:rPr>
              <w:t>185</w:t>
            </w:r>
          </w:p>
        </w:tc>
      </w:tr>
      <w:tr w:rsidR="009F550C" w:rsidRPr="000479C3" w14:paraId="6DFB080D" w14:textId="77777777" w:rsidTr="009F550C">
        <w:trPr>
          <w:trHeight w:val="20"/>
        </w:trPr>
        <w:tc>
          <w:tcPr>
            <w:tcW w:w="946" w:type="dxa"/>
            <w:shd w:val="clear" w:color="auto" w:fill="B8CCE4" w:themeFill="accent1" w:themeFillTint="66"/>
            <w:vAlign w:val="center"/>
          </w:tcPr>
          <w:p w14:paraId="4F7CD27D" w14:textId="77777777" w:rsidR="009F550C" w:rsidRPr="000479C3" w:rsidRDefault="009F550C" w:rsidP="009F550C">
            <w:pPr>
              <w:jc w:val="center"/>
              <w:rPr>
                <w:sz w:val="18"/>
                <w:szCs w:val="18"/>
              </w:rPr>
            </w:pPr>
            <w:r w:rsidRPr="000479C3">
              <w:rPr>
                <w:sz w:val="18"/>
                <w:szCs w:val="18"/>
              </w:rPr>
              <w:t>45</w:t>
            </w:r>
          </w:p>
        </w:tc>
        <w:tc>
          <w:tcPr>
            <w:tcW w:w="4677" w:type="dxa"/>
            <w:vAlign w:val="center"/>
          </w:tcPr>
          <w:p w14:paraId="02A3EFAA" w14:textId="49FEBA88" w:rsidR="009F550C" w:rsidRPr="000479C3" w:rsidRDefault="009F550C" w:rsidP="009F550C">
            <w:pPr>
              <w:jc w:val="both"/>
              <w:rPr>
                <w:sz w:val="18"/>
                <w:szCs w:val="18"/>
              </w:rPr>
            </w:pPr>
            <w:r w:rsidRPr="009F550C">
              <w:rPr>
                <w:color w:val="000000" w:themeColor="text1"/>
                <w:sz w:val="20"/>
              </w:rPr>
              <w:t xml:space="preserve">Peteca com penas coloridas, base de couro. Dimensões </w:t>
            </w:r>
            <w:proofErr w:type="gramStart"/>
            <w:r w:rsidRPr="009F550C">
              <w:rPr>
                <w:color w:val="000000" w:themeColor="text1"/>
                <w:sz w:val="20"/>
              </w:rPr>
              <w:t>mínimas:</w:t>
            </w:r>
            <w:proofErr w:type="gramEnd"/>
            <w:r w:rsidRPr="009F550C">
              <w:rPr>
                <w:color w:val="000000" w:themeColor="text1"/>
                <w:sz w:val="20"/>
                <w:shd w:val="clear" w:color="auto" w:fill="FFFFFF"/>
              </w:rPr>
              <w:t>13 x 13 x 19 cm. Produto com selo do INMETRO.</w:t>
            </w:r>
          </w:p>
        </w:tc>
        <w:tc>
          <w:tcPr>
            <w:tcW w:w="1418" w:type="dxa"/>
            <w:vAlign w:val="center"/>
          </w:tcPr>
          <w:p w14:paraId="662DEF99"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0B4DAC2F"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3DD34B42" w14:textId="77777777" w:rsidR="009F550C" w:rsidRPr="000479C3" w:rsidRDefault="009F550C" w:rsidP="009F550C">
            <w:pPr>
              <w:suppressLineNumbers/>
              <w:snapToGrid w:val="0"/>
              <w:jc w:val="center"/>
              <w:rPr>
                <w:sz w:val="18"/>
                <w:szCs w:val="18"/>
              </w:rPr>
            </w:pPr>
            <w:r w:rsidRPr="000479C3">
              <w:rPr>
                <w:sz w:val="18"/>
                <w:szCs w:val="18"/>
              </w:rPr>
              <w:t>60</w:t>
            </w:r>
          </w:p>
        </w:tc>
      </w:tr>
      <w:tr w:rsidR="009F550C" w:rsidRPr="000479C3" w14:paraId="597D1FD3" w14:textId="77777777" w:rsidTr="009F550C">
        <w:trPr>
          <w:trHeight w:val="20"/>
        </w:trPr>
        <w:tc>
          <w:tcPr>
            <w:tcW w:w="946" w:type="dxa"/>
            <w:shd w:val="clear" w:color="auto" w:fill="B8CCE4" w:themeFill="accent1" w:themeFillTint="66"/>
            <w:vAlign w:val="center"/>
          </w:tcPr>
          <w:p w14:paraId="5270DC33" w14:textId="77777777" w:rsidR="009F550C" w:rsidRPr="000479C3" w:rsidRDefault="009F550C" w:rsidP="009F550C">
            <w:pPr>
              <w:jc w:val="center"/>
              <w:rPr>
                <w:sz w:val="18"/>
                <w:szCs w:val="18"/>
              </w:rPr>
            </w:pPr>
            <w:r w:rsidRPr="000479C3">
              <w:rPr>
                <w:sz w:val="18"/>
                <w:szCs w:val="18"/>
              </w:rPr>
              <w:t>46</w:t>
            </w:r>
          </w:p>
        </w:tc>
        <w:tc>
          <w:tcPr>
            <w:tcW w:w="4677" w:type="dxa"/>
            <w:vAlign w:val="center"/>
          </w:tcPr>
          <w:p w14:paraId="4EBC6592" w14:textId="5650581F" w:rsidR="009F550C" w:rsidRPr="000479C3" w:rsidRDefault="009F550C" w:rsidP="009F550C">
            <w:pPr>
              <w:jc w:val="both"/>
              <w:rPr>
                <w:sz w:val="18"/>
                <w:szCs w:val="18"/>
              </w:rPr>
            </w:pPr>
            <w:r w:rsidRPr="009F550C">
              <w:rPr>
                <w:sz w:val="20"/>
              </w:rPr>
              <w:t>Rede de vôlei</w:t>
            </w:r>
            <w:r w:rsidRPr="009F550C">
              <w:rPr>
                <w:color w:val="666666"/>
                <w:sz w:val="20"/>
                <w:shd w:val="clear" w:color="auto" w:fill="FFFFFF"/>
              </w:rPr>
              <w:t xml:space="preserve"> </w:t>
            </w:r>
            <w:r w:rsidRPr="009F550C">
              <w:rPr>
                <w:sz w:val="20"/>
                <w:shd w:val="clear" w:color="auto" w:fill="FFFFFF"/>
              </w:rPr>
              <w:t xml:space="preserve">9,5m, com </w:t>
            </w:r>
            <w:proofErr w:type="gramStart"/>
            <w:r w:rsidRPr="009F550C">
              <w:rPr>
                <w:sz w:val="20"/>
                <w:shd w:val="clear" w:color="auto" w:fill="FFFFFF"/>
              </w:rPr>
              <w:t>2</w:t>
            </w:r>
            <w:proofErr w:type="gramEnd"/>
            <w:r w:rsidRPr="009F550C">
              <w:rPr>
                <w:sz w:val="20"/>
                <w:shd w:val="clear" w:color="auto" w:fill="FFFFFF"/>
              </w:rPr>
              <w:t xml:space="preserve"> faixas sintéticas, Fio: 2mm de polietileno,  com tratamento </w:t>
            </w:r>
            <w:proofErr w:type="spellStart"/>
            <w:r w:rsidRPr="009F550C">
              <w:rPr>
                <w:sz w:val="20"/>
                <w:shd w:val="clear" w:color="auto" w:fill="FFFFFF"/>
              </w:rPr>
              <w:t>Anti-UV</w:t>
            </w:r>
            <w:proofErr w:type="spellEnd"/>
            <w:r w:rsidRPr="009F550C">
              <w:rPr>
                <w:sz w:val="20"/>
                <w:shd w:val="clear" w:color="auto" w:fill="FFFFFF"/>
              </w:rPr>
              <w:t xml:space="preserve"> (contra as ações do tempo);</w:t>
            </w:r>
            <w:r w:rsidRPr="009F550C">
              <w:rPr>
                <w:sz w:val="20"/>
              </w:rPr>
              <w:br/>
            </w:r>
            <w:r w:rsidRPr="009F550C">
              <w:rPr>
                <w:sz w:val="20"/>
                <w:shd w:val="clear" w:color="auto" w:fill="FFFFFF"/>
              </w:rPr>
              <w:t>- Malha (Distância entre nós): 14cm;</w:t>
            </w:r>
            <w:r w:rsidRPr="009F550C">
              <w:rPr>
                <w:sz w:val="20"/>
              </w:rPr>
              <w:br/>
            </w:r>
            <w:r w:rsidRPr="009F550C">
              <w:rPr>
                <w:sz w:val="20"/>
                <w:shd w:val="clear" w:color="auto" w:fill="FFFFFF"/>
              </w:rPr>
              <w:t>- Faixa: 2 Faixas sintéticas impermeáveis na cor Branca;</w:t>
            </w:r>
            <w:r w:rsidRPr="009F550C">
              <w:rPr>
                <w:sz w:val="20"/>
              </w:rPr>
              <w:br/>
            </w:r>
            <w:r w:rsidRPr="009F550C">
              <w:rPr>
                <w:sz w:val="20"/>
                <w:shd w:val="clear" w:color="auto" w:fill="FFFFFF"/>
              </w:rPr>
              <w:t>- Cor da rede: Preta.</w:t>
            </w:r>
            <w:r w:rsidRPr="009F550C">
              <w:rPr>
                <w:color w:val="333333"/>
                <w:sz w:val="20"/>
                <w:shd w:val="clear" w:color="auto" w:fill="FFFFFF"/>
              </w:rPr>
              <w:t xml:space="preserve"> Produto com selo do INMETRO.</w:t>
            </w:r>
          </w:p>
        </w:tc>
        <w:tc>
          <w:tcPr>
            <w:tcW w:w="1418" w:type="dxa"/>
            <w:vAlign w:val="center"/>
          </w:tcPr>
          <w:p w14:paraId="2C917219"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62D2FDAD"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535AB275" w14:textId="77777777" w:rsidR="009F550C" w:rsidRPr="000479C3" w:rsidRDefault="009F550C" w:rsidP="009F550C">
            <w:pPr>
              <w:suppressLineNumbers/>
              <w:snapToGrid w:val="0"/>
              <w:jc w:val="center"/>
              <w:rPr>
                <w:sz w:val="18"/>
                <w:szCs w:val="18"/>
              </w:rPr>
            </w:pPr>
            <w:r w:rsidRPr="000479C3">
              <w:rPr>
                <w:sz w:val="18"/>
                <w:szCs w:val="18"/>
              </w:rPr>
              <w:t>30</w:t>
            </w:r>
          </w:p>
        </w:tc>
      </w:tr>
      <w:tr w:rsidR="009F550C" w:rsidRPr="000479C3" w14:paraId="0DDEC4DF" w14:textId="77777777" w:rsidTr="009F550C">
        <w:trPr>
          <w:trHeight w:val="20"/>
        </w:trPr>
        <w:tc>
          <w:tcPr>
            <w:tcW w:w="946" w:type="dxa"/>
            <w:shd w:val="clear" w:color="auto" w:fill="B8CCE4" w:themeFill="accent1" w:themeFillTint="66"/>
            <w:vAlign w:val="center"/>
          </w:tcPr>
          <w:p w14:paraId="303ABC04" w14:textId="77777777" w:rsidR="009F550C" w:rsidRPr="000479C3" w:rsidRDefault="009F550C" w:rsidP="009F550C">
            <w:pPr>
              <w:jc w:val="center"/>
              <w:rPr>
                <w:sz w:val="18"/>
                <w:szCs w:val="18"/>
              </w:rPr>
            </w:pPr>
            <w:r w:rsidRPr="000479C3">
              <w:rPr>
                <w:sz w:val="18"/>
                <w:szCs w:val="18"/>
              </w:rPr>
              <w:t>47</w:t>
            </w:r>
          </w:p>
        </w:tc>
        <w:tc>
          <w:tcPr>
            <w:tcW w:w="4677" w:type="dxa"/>
            <w:vAlign w:val="center"/>
          </w:tcPr>
          <w:p w14:paraId="584BC18A" w14:textId="4A834D63" w:rsidR="009F550C" w:rsidRPr="000479C3" w:rsidRDefault="009F550C" w:rsidP="009F550C">
            <w:pPr>
              <w:jc w:val="both"/>
              <w:rPr>
                <w:sz w:val="18"/>
                <w:szCs w:val="18"/>
                <w:shd w:val="clear" w:color="auto" w:fill="FFFFFF"/>
              </w:rPr>
            </w:pPr>
            <w:proofErr w:type="spellStart"/>
            <w:r w:rsidRPr="009F550C">
              <w:rPr>
                <w:sz w:val="20"/>
              </w:rPr>
              <w:t>Step</w:t>
            </w:r>
            <w:proofErr w:type="spellEnd"/>
            <w:r w:rsidRPr="009F550C">
              <w:rPr>
                <w:sz w:val="20"/>
              </w:rPr>
              <w:t xml:space="preserve"> Eva. Dimensões mínimas 60 X 28 X 10. </w:t>
            </w:r>
            <w:proofErr w:type="spellStart"/>
            <w:r w:rsidRPr="009F550C">
              <w:rPr>
                <w:sz w:val="20"/>
              </w:rPr>
              <w:t>Step</w:t>
            </w:r>
            <w:proofErr w:type="spellEnd"/>
            <w:r w:rsidRPr="009F550C">
              <w:rPr>
                <w:sz w:val="20"/>
              </w:rPr>
              <w:t xml:space="preserve"> Eva 60 X 28 X 10</w:t>
            </w:r>
          </w:p>
        </w:tc>
        <w:tc>
          <w:tcPr>
            <w:tcW w:w="1418" w:type="dxa"/>
            <w:vAlign w:val="center"/>
          </w:tcPr>
          <w:p w14:paraId="6D4CAE09" w14:textId="77777777" w:rsidR="009F550C" w:rsidRPr="000479C3" w:rsidRDefault="009F550C" w:rsidP="009F550C">
            <w:pPr>
              <w:jc w:val="center"/>
              <w:rPr>
                <w:sz w:val="18"/>
                <w:szCs w:val="18"/>
              </w:rPr>
            </w:pPr>
            <w:r w:rsidRPr="000479C3">
              <w:rPr>
                <w:sz w:val="18"/>
                <w:szCs w:val="18"/>
              </w:rPr>
              <w:t>Não localizado</w:t>
            </w:r>
          </w:p>
        </w:tc>
        <w:tc>
          <w:tcPr>
            <w:tcW w:w="1843" w:type="dxa"/>
            <w:vAlign w:val="center"/>
          </w:tcPr>
          <w:p w14:paraId="31BD867B" w14:textId="77777777" w:rsidR="009F550C" w:rsidRPr="000479C3" w:rsidRDefault="009F550C" w:rsidP="009F550C">
            <w:pPr>
              <w:suppressLineNumbers/>
              <w:snapToGrid w:val="0"/>
              <w:jc w:val="center"/>
              <w:rPr>
                <w:sz w:val="18"/>
                <w:szCs w:val="18"/>
              </w:rPr>
            </w:pPr>
            <w:r w:rsidRPr="000479C3">
              <w:rPr>
                <w:sz w:val="18"/>
                <w:szCs w:val="18"/>
              </w:rPr>
              <w:t>UNID</w:t>
            </w:r>
          </w:p>
        </w:tc>
        <w:tc>
          <w:tcPr>
            <w:tcW w:w="1231" w:type="dxa"/>
            <w:vAlign w:val="center"/>
          </w:tcPr>
          <w:p w14:paraId="4EDCF639" w14:textId="77777777" w:rsidR="009F550C" w:rsidRPr="000479C3" w:rsidRDefault="009F550C" w:rsidP="009F550C">
            <w:pPr>
              <w:suppressLineNumbers/>
              <w:snapToGrid w:val="0"/>
              <w:jc w:val="center"/>
              <w:rPr>
                <w:sz w:val="18"/>
                <w:szCs w:val="18"/>
              </w:rPr>
            </w:pPr>
            <w:r w:rsidRPr="000479C3">
              <w:rPr>
                <w:sz w:val="18"/>
                <w:szCs w:val="18"/>
              </w:rPr>
              <w:t>95</w:t>
            </w:r>
          </w:p>
        </w:tc>
      </w:tr>
    </w:tbl>
    <w:p w14:paraId="6C577B67" w14:textId="77777777" w:rsidR="009F550C" w:rsidRPr="009F550C" w:rsidRDefault="009F550C" w:rsidP="009F550C">
      <w:pPr>
        <w:pStyle w:val="Nivel2"/>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1.2.1 - Os itens objetos desta contratação são caracterizados como comuns, conforme Artigo 6º, XIII, da Lei 14.133/2021.</w:t>
      </w:r>
    </w:p>
    <w:p w14:paraId="73261E9E" w14:textId="77777777" w:rsidR="009F550C" w:rsidRPr="009F550C" w:rsidRDefault="009F550C" w:rsidP="009F550C">
      <w:pPr>
        <w:pStyle w:val="Nivel2"/>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lastRenderedPageBreak/>
        <w:t>1.2.2 - O contrato oferece maior detalhamento das regras que serão aplicadas em relação à vigência da contratação</w:t>
      </w:r>
    </w:p>
    <w:p w14:paraId="18718B83" w14:textId="77777777" w:rsidR="009F550C" w:rsidRPr="009F550C" w:rsidRDefault="009F550C" w:rsidP="0017581E">
      <w:pPr>
        <w:pStyle w:val="Nivel01"/>
        <w:numPr>
          <w:ilvl w:val="1"/>
          <w:numId w:val="47"/>
        </w:numPr>
        <w:tabs>
          <w:tab w:val="clear" w:pos="567"/>
          <w:tab w:val="left" w:pos="0"/>
        </w:tabs>
        <w:spacing w:before="120" w:after="120"/>
        <w:ind w:left="0" w:firstLine="0"/>
        <w:rPr>
          <w:rFonts w:ascii="Times New Roman" w:hAnsi="Times New Roman" w:cs="Times New Roman"/>
          <w:sz w:val="24"/>
          <w:szCs w:val="24"/>
        </w:rPr>
      </w:pPr>
      <w:r w:rsidRPr="009F550C">
        <w:rPr>
          <w:rFonts w:ascii="Times New Roman" w:hAnsi="Times New Roman" w:cs="Times New Roman"/>
          <w:sz w:val="24"/>
          <w:szCs w:val="24"/>
        </w:rPr>
        <w:t>- FUNDAMENTAÇÃO E DESCRIÇÃO DA NECESSIDADE DA CONTRATAÇÃO</w:t>
      </w:r>
    </w:p>
    <w:p w14:paraId="5701DAA8" w14:textId="77777777" w:rsidR="009F550C" w:rsidRPr="009F550C" w:rsidRDefault="009F550C" w:rsidP="009F550C">
      <w:pPr>
        <w:pStyle w:val="PargrafodaLista"/>
        <w:spacing w:before="120" w:after="120"/>
        <w:ind w:left="0"/>
        <w:jc w:val="both"/>
      </w:pPr>
      <w:r w:rsidRPr="009F550C">
        <w:t xml:space="preserve">A oferta de recursos lúdicos nas escolas visa promover um ambiente de aprendizado mais interativo, estimulando o desenvolvimento cognitivo, motor e social das crianças, conforme as diretrizes educacionais nacionais e municipais. A Secretaria Municipal de Educação justifica a necessidade de aquisição dos jogos, brinquedos pedagógicos e materiais esportivos para atender às demandas de aprendizagem dos alunos nas escolas municipais. Esses itens contribuem de forma significativa para o desenvolvimento integral, permitindo a aprendizagem de maneira lúdica e interativa. A ausência de materiais adequados nas escolas tem comprometido o processo de ensino-aprendizagem, tornando essa aquisição uma ação prioritária. </w:t>
      </w:r>
    </w:p>
    <w:p w14:paraId="7D2E5677" w14:textId="77777777" w:rsidR="009F550C" w:rsidRPr="009F550C" w:rsidRDefault="009F550C" w:rsidP="009F550C">
      <w:pPr>
        <w:pStyle w:val="PargrafodaLista"/>
        <w:spacing w:before="120" w:after="120"/>
        <w:ind w:left="0"/>
        <w:jc w:val="both"/>
      </w:pPr>
      <w:r w:rsidRPr="009F550C">
        <w:t>Tal contratação se torna imprescindível já que visa promover o desenvolvimento cognitivo, motor, social e emocional das crianças matriculadas na rede municipal de ensino, conforme as diretrizes estabelecidas pela Secretaria.</w:t>
      </w:r>
    </w:p>
    <w:p w14:paraId="75B80199" w14:textId="57AD27A4" w:rsidR="009F550C" w:rsidRPr="009F550C" w:rsidRDefault="009F550C" w:rsidP="009F550C">
      <w:pPr>
        <w:pStyle w:val="PargrafodaLista"/>
        <w:spacing w:before="120" w:after="120"/>
        <w:ind w:left="0"/>
        <w:jc w:val="both"/>
      </w:pPr>
      <w:r w:rsidRPr="009F550C">
        <w:t xml:space="preserve">As crianças já nascem capazes de explorar e vivenciar interações, </w:t>
      </w:r>
      <w:proofErr w:type="gramStart"/>
      <w:r w:rsidRPr="009F550C">
        <w:t>sejam</w:t>
      </w:r>
      <w:proofErr w:type="gramEnd"/>
      <w:r w:rsidRPr="009F550C">
        <w:t xml:space="preserve"> elas, sociais, pessoais, em ambientes e com objetos diversos, porém, para que isso aconteça é fundamental que elas sejam mediadas em casa e na escola, pelos adultos e/ou por seus pares. Uma criança que cresce num ambiente social, motivador, criativo, onde há liberdade para explorar diversas possibilidades,</w:t>
      </w:r>
      <w:r>
        <w:t xml:space="preserve"> </w:t>
      </w:r>
      <w:r w:rsidRPr="009F550C">
        <w:t xml:space="preserve">encontrando soluções para problemas simples, tem a tendência para se tornar um adulto dotado de capacidade para enfrentamento nas relações do cotidiano, com independência e autonomia. A educação infantil apresenta como eixos integradores o Educar e o Cuidar, o Brincar e o Interagir. O brincar é condição de aprendizagem e socialização, e as aprendizagens encontram terreno fértil nas interações interpessoais. O brinquedo e a brincadeira se caracterizam como a forma de comunicação infantil, pois é brincando que as crianças se expressam e desenvolvem as suas habilidades. Na primeira infância essa convivência é muito salutar. O referido investimento reverbera diretamente na qualidade da relação pedagógica, uma vez que o brincar e o brinquedo </w:t>
      </w:r>
      <w:proofErr w:type="gramStart"/>
      <w:r w:rsidRPr="009F550C">
        <w:t>são promotores de imaginação</w:t>
      </w:r>
      <w:proofErr w:type="gramEnd"/>
      <w:r w:rsidRPr="009F550C">
        <w:t>, exploração e descobertas e, por consequência, produzem conhecimentos e oportunizam a construção de um espaço educativo.</w:t>
      </w:r>
    </w:p>
    <w:p w14:paraId="2F2239DA" w14:textId="77777777" w:rsidR="009F550C" w:rsidRPr="009F550C" w:rsidRDefault="009F550C" w:rsidP="009F550C">
      <w:pPr>
        <w:pStyle w:val="PargrafodaLista"/>
        <w:spacing w:before="120" w:after="120"/>
        <w:ind w:left="0"/>
        <w:jc w:val="both"/>
      </w:pPr>
      <w:r w:rsidRPr="009F550C">
        <w:t>A aquisição de jogos para os ciclos de alfabetização é uma estratégia extremamente eficaz para apoiar o processo de aprendizagem das crianças, especialmente no desenvolvimento da leitura, escrita, oralidade e raciocínio lógico. Eles tornam o processo mais prazeroso e envolvente, ampliando o desenvolvimento de habilidades cognitivas. Ademais, os jogos adaptáveis podem atender alunos com diferentes ritmos e estilos de aprendizagem.</w:t>
      </w:r>
    </w:p>
    <w:p w14:paraId="4F122FFE" w14:textId="77777777" w:rsidR="009F550C" w:rsidRPr="009F550C" w:rsidRDefault="009F550C" w:rsidP="009F550C">
      <w:pPr>
        <w:pStyle w:val="PargrafodaLista"/>
        <w:spacing w:before="120" w:after="120"/>
        <w:ind w:left="0"/>
        <w:jc w:val="both"/>
      </w:pPr>
      <w:r w:rsidRPr="009F550C">
        <w:t xml:space="preserve">Os jogos, brinquedos e materiais esportivos foram selecionados de acordo com os objetivos de aprendizagem da BNCC; facilidade de uso por alunos e professores; possibilidade de uso coletivo ou individual; custo-benefício e durabilidade dos materiais e variedade entre linguísticos, matemáticos e </w:t>
      </w:r>
      <w:proofErr w:type="spellStart"/>
      <w:r w:rsidRPr="009F550C">
        <w:t>socioemocionais</w:t>
      </w:r>
      <w:proofErr w:type="spellEnd"/>
      <w:r w:rsidRPr="009F550C">
        <w:t>.</w:t>
      </w:r>
    </w:p>
    <w:p w14:paraId="07C80E46" w14:textId="77777777" w:rsidR="009F550C" w:rsidRPr="009F550C" w:rsidRDefault="009F550C" w:rsidP="009F550C">
      <w:pPr>
        <w:widowControl w:val="0"/>
        <w:tabs>
          <w:tab w:val="left" w:pos="0"/>
        </w:tabs>
        <w:spacing w:before="120" w:after="120"/>
        <w:jc w:val="both"/>
        <w:rPr>
          <w:b/>
          <w:sz w:val="24"/>
          <w:szCs w:val="24"/>
        </w:rPr>
      </w:pPr>
      <w:proofErr w:type="gramStart"/>
      <w:r w:rsidRPr="009F550C">
        <w:rPr>
          <w:b/>
          <w:sz w:val="24"/>
          <w:szCs w:val="24"/>
        </w:rPr>
        <w:t>2 - DESCRIÇÃO</w:t>
      </w:r>
      <w:proofErr w:type="gramEnd"/>
      <w:r w:rsidRPr="009F550C">
        <w:rPr>
          <w:b/>
          <w:sz w:val="24"/>
          <w:szCs w:val="24"/>
        </w:rPr>
        <w:t xml:space="preserve"> DA SOLUÇÃO COMO UM TODO CONSIDERADO O CICLO DE VIDA DO OBJETO</w:t>
      </w:r>
    </w:p>
    <w:p w14:paraId="20D85598" w14:textId="77777777" w:rsidR="009F550C" w:rsidRPr="009F550C" w:rsidRDefault="009F550C" w:rsidP="009F550C">
      <w:pPr>
        <w:spacing w:before="120" w:after="120"/>
        <w:jc w:val="both"/>
        <w:rPr>
          <w:sz w:val="24"/>
          <w:szCs w:val="24"/>
        </w:rPr>
      </w:pPr>
      <w:bookmarkStart w:id="23" w:name="_Ref121236534"/>
      <w:r w:rsidRPr="009F550C">
        <w:rPr>
          <w:sz w:val="24"/>
          <w:szCs w:val="24"/>
        </w:rPr>
        <w:t xml:space="preserve">2.1.  Para viabilizar a aquisição dos jogos, brinquedos pedagógicos e materiais esportivos, propõe-se a realização de processo de compra por meio de </w:t>
      </w:r>
      <w:r w:rsidRPr="009F550C">
        <w:rPr>
          <w:rStyle w:val="Forte"/>
          <w:sz w:val="24"/>
          <w:szCs w:val="24"/>
        </w:rPr>
        <w:t>Pregão Eletrônico</w:t>
      </w:r>
      <w:r w:rsidRPr="009F550C">
        <w:rPr>
          <w:sz w:val="24"/>
          <w:szCs w:val="24"/>
        </w:rPr>
        <w:t xml:space="preserve">, garantindo maior transparência, competitividade entre fornecedores e economicidade à Administração. </w:t>
      </w:r>
    </w:p>
    <w:p w14:paraId="26586A9B" w14:textId="77777777" w:rsidR="009F550C" w:rsidRPr="009F550C" w:rsidRDefault="009F550C" w:rsidP="009F550C">
      <w:pPr>
        <w:tabs>
          <w:tab w:val="left" w:pos="1695"/>
        </w:tabs>
        <w:spacing w:before="120" w:after="120"/>
        <w:jc w:val="both"/>
        <w:rPr>
          <w:sz w:val="24"/>
          <w:szCs w:val="24"/>
        </w:rPr>
      </w:pPr>
      <w:r w:rsidRPr="009F550C">
        <w:rPr>
          <w:sz w:val="24"/>
          <w:szCs w:val="24"/>
        </w:rPr>
        <w:t xml:space="preserve">2.2.  A contratação inclui atividades típicas, tais como, a entrega dos itens. </w:t>
      </w:r>
    </w:p>
    <w:p w14:paraId="28FE939A" w14:textId="77777777" w:rsidR="009F550C" w:rsidRPr="009F550C" w:rsidRDefault="009F550C" w:rsidP="009F550C">
      <w:pPr>
        <w:spacing w:before="120" w:after="120"/>
        <w:jc w:val="both"/>
        <w:rPr>
          <w:color w:val="000000"/>
          <w:sz w:val="24"/>
          <w:szCs w:val="24"/>
        </w:rPr>
      </w:pPr>
      <w:r w:rsidRPr="009F550C">
        <w:rPr>
          <w:sz w:val="24"/>
          <w:szCs w:val="24"/>
        </w:rPr>
        <w:t>2.3. A entrega dos itens contratados será direta e de forma integral.</w:t>
      </w:r>
    </w:p>
    <w:bookmarkEnd w:id="23"/>
    <w:p w14:paraId="497145E0" w14:textId="77777777" w:rsidR="009F550C" w:rsidRPr="009F550C" w:rsidRDefault="009F550C" w:rsidP="009F550C">
      <w:pPr>
        <w:tabs>
          <w:tab w:val="left" w:pos="709"/>
        </w:tabs>
        <w:spacing w:before="120" w:after="120"/>
        <w:jc w:val="both"/>
        <w:rPr>
          <w:b/>
          <w:sz w:val="24"/>
          <w:szCs w:val="24"/>
        </w:rPr>
      </w:pPr>
      <w:r w:rsidRPr="009F550C">
        <w:rPr>
          <w:b/>
          <w:sz w:val="24"/>
          <w:szCs w:val="24"/>
        </w:rPr>
        <w:t>3 – REQUISITOS DA CONTRATAÇÃO</w:t>
      </w:r>
    </w:p>
    <w:p w14:paraId="19926E6E"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lastRenderedPageBreak/>
        <w:t>3.1 - A Contratada deverá observar os termos do instrumento convocatório da contratação e às legislações federal, estadual e municipal e normatizações relacionadas vigentes; e ainda:</w:t>
      </w:r>
    </w:p>
    <w:p w14:paraId="21A33373"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t>3.1.1 - Observância às normas técnicas em geral, em especial as relacionadas com saúde operacional e segurança do trabalho;</w:t>
      </w:r>
    </w:p>
    <w:p w14:paraId="0CF9932E"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t>3.1.2 - Combate ao trabalho infantil ilegal e ao trabalho escravo e análogo a escravo;</w:t>
      </w:r>
    </w:p>
    <w:p w14:paraId="5D8FFB5D"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t>3.1.3 - Comprometimento com o uso de produtos certificados e que não contenham potencial agressivo e prejudicial às pessoas, aos animais, ao meio ambiente e ao patrimônio;</w:t>
      </w:r>
    </w:p>
    <w:p w14:paraId="77AB0CB4"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t>3.1.4 - Compromisso com a redução do impacto ambiental negativo e com a proteção ao meio natural e antrópico;</w:t>
      </w:r>
    </w:p>
    <w:p w14:paraId="78134122"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t>3.1.5 - Adoção de requisitos que não limitem a competição e não deixe a Unidade requisitante dependente da Contratada;</w:t>
      </w:r>
    </w:p>
    <w:p w14:paraId="15B6BD59" w14:textId="77777777" w:rsidR="009F550C" w:rsidRPr="009F550C" w:rsidRDefault="009F550C" w:rsidP="009F550C">
      <w:pPr>
        <w:tabs>
          <w:tab w:val="left" w:pos="709"/>
        </w:tabs>
        <w:spacing w:before="120" w:after="120"/>
        <w:jc w:val="both"/>
        <w:rPr>
          <w:color w:val="000000"/>
          <w:sz w:val="24"/>
          <w:szCs w:val="24"/>
        </w:rPr>
      </w:pPr>
      <w:r w:rsidRPr="009F550C">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1E8ACCE3" w14:textId="77777777" w:rsidR="009F550C" w:rsidRPr="009F550C" w:rsidRDefault="009F550C" w:rsidP="009F550C">
      <w:pPr>
        <w:pStyle w:val="Nvel3-R"/>
        <w:numPr>
          <w:ilvl w:val="0"/>
          <w:numId w:val="0"/>
        </w:numPr>
        <w:tabs>
          <w:tab w:val="left" w:pos="709"/>
        </w:tabs>
        <w:spacing w:line="240" w:lineRule="auto"/>
        <w:rPr>
          <w:rFonts w:ascii="Times New Roman" w:hAnsi="Times New Roman" w:cs="Times New Roman"/>
          <w:b/>
          <w:bCs/>
          <w:i w:val="0"/>
          <w:color w:val="auto"/>
          <w:sz w:val="24"/>
          <w:szCs w:val="24"/>
        </w:rPr>
      </w:pPr>
      <w:r w:rsidRPr="009F550C">
        <w:rPr>
          <w:rFonts w:ascii="Times New Roman" w:hAnsi="Times New Roman" w:cs="Times New Roman"/>
          <w:b/>
          <w:bCs/>
          <w:i w:val="0"/>
          <w:color w:val="auto"/>
          <w:sz w:val="24"/>
          <w:szCs w:val="24"/>
        </w:rPr>
        <w:t>Sustentabilidade:</w:t>
      </w:r>
    </w:p>
    <w:p w14:paraId="4DE2D3DD" w14:textId="77777777" w:rsidR="009F550C" w:rsidRPr="009F550C" w:rsidRDefault="009F550C" w:rsidP="009F550C">
      <w:pPr>
        <w:pStyle w:val="Nivel2"/>
        <w:tabs>
          <w:tab w:val="left" w:pos="709"/>
        </w:tabs>
        <w:spacing w:line="240" w:lineRule="auto"/>
        <w:ind w:left="0" w:firstLine="0"/>
        <w:rPr>
          <w:rFonts w:ascii="Times New Roman" w:hAnsi="Times New Roman" w:cs="Times New Roman"/>
          <w:iCs/>
          <w:color w:val="auto"/>
          <w:sz w:val="24"/>
          <w:szCs w:val="24"/>
        </w:rPr>
      </w:pPr>
      <w:r w:rsidRPr="009F550C">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11E6B65B" w14:textId="77777777" w:rsidR="009F550C" w:rsidRPr="009F550C" w:rsidRDefault="009F550C" w:rsidP="009F550C">
      <w:pPr>
        <w:pStyle w:val="Nivel2"/>
        <w:tabs>
          <w:tab w:val="left" w:pos="709"/>
        </w:tabs>
        <w:spacing w:line="240" w:lineRule="auto"/>
        <w:ind w:left="0" w:firstLine="0"/>
        <w:rPr>
          <w:rFonts w:ascii="Times New Roman" w:hAnsi="Times New Roman" w:cs="Times New Roman"/>
          <w:iCs/>
          <w:color w:val="auto"/>
          <w:sz w:val="24"/>
          <w:szCs w:val="24"/>
        </w:rPr>
      </w:pPr>
      <w:r w:rsidRPr="009F550C">
        <w:rPr>
          <w:rFonts w:ascii="Times New Roman" w:hAnsi="Times New Roman" w:cs="Times New Roman"/>
          <w:iCs/>
          <w:color w:val="auto"/>
          <w:sz w:val="24"/>
          <w:szCs w:val="24"/>
        </w:rPr>
        <w:t xml:space="preserve">3.2.1 – Como critérios e práticas de sustentabilidade, sob os aspectos socioambientais, socioeconômicos e socioculturais, deverão ser </w:t>
      </w:r>
      <w:proofErr w:type="gramStart"/>
      <w:r w:rsidRPr="009F550C">
        <w:rPr>
          <w:rFonts w:ascii="Times New Roman" w:hAnsi="Times New Roman" w:cs="Times New Roman"/>
          <w:iCs/>
          <w:color w:val="auto"/>
          <w:sz w:val="24"/>
          <w:szCs w:val="24"/>
        </w:rPr>
        <w:t>observadas</w:t>
      </w:r>
      <w:proofErr w:type="gramEnd"/>
      <w:r w:rsidRPr="009F550C">
        <w:rPr>
          <w:rFonts w:ascii="Times New Roman" w:hAnsi="Times New Roman" w:cs="Times New Roman"/>
          <w:iCs/>
          <w:color w:val="auto"/>
          <w:sz w:val="24"/>
          <w:szCs w:val="24"/>
        </w:rPr>
        <w:t>, no que couber e quando aplicável, legislações como: Lei nº 14.134/2021, bem como legislação complementar, correlata e supervenientes.</w:t>
      </w:r>
    </w:p>
    <w:p w14:paraId="5AEE7834" w14:textId="77777777" w:rsidR="009F550C" w:rsidRPr="009F550C" w:rsidRDefault="009F550C" w:rsidP="009F550C">
      <w:pPr>
        <w:pStyle w:val="Nivel2"/>
        <w:tabs>
          <w:tab w:val="left" w:pos="709"/>
        </w:tabs>
        <w:spacing w:line="240" w:lineRule="auto"/>
        <w:ind w:left="0" w:firstLine="0"/>
        <w:rPr>
          <w:rFonts w:ascii="Times New Roman" w:hAnsi="Times New Roman" w:cs="Times New Roman"/>
          <w:b/>
          <w:color w:val="auto"/>
          <w:sz w:val="24"/>
          <w:szCs w:val="24"/>
        </w:rPr>
      </w:pPr>
      <w:r w:rsidRPr="009F550C">
        <w:rPr>
          <w:rFonts w:ascii="Times New Roman" w:hAnsi="Times New Roman" w:cs="Times New Roman"/>
          <w:b/>
          <w:color w:val="auto"/>
          <w:sz w:val="24"/>
          <w:szCs w:val="24"/>
        </w:rPr>
        <w:t>Subcontratação</w:t>
      </w:r>
    </w:p>
    <w:p w14:paraId="0986571C" w14:textId="77777777" w:rsidR="009F550C" w:rsidRPr="009F550C" w:rsidRDefault="009F550C" w:rsidP="009F550C">
      <w:pPr>
        <w:pStyle w:val="Nivel2"/>
        <w:tabs>
          <w:tab w:val="left" w:pos="709"/>
        </w:tabs>
        <w:spacing w:line="240" w:lineRule="auto"/>
        <w:ind w:left="0" w:firstLine="0"/>
        <w:rPr>
          <w:rFonts w:ascii="Times New Roman" w:hAnsi="Times New Roman" w:cs="Times New Roman"/>
          <w:iCs/>
          <w:color w:val="auto"/>
          <w:sz w:val="24"/>
          <w:szCs w:val="24"/>
        </w:rPr>
      </w:pPr>
      <w:r w:rsidRPr="009F550C">
        <w:rPr>
          <w:rFonts w:ascii="Times New Roman" w:hAnsi="Times New Roman" w:cs="Times New Roman"/>
          <w:color w:val="auto"/>
          <w:sz w:val="24"/>
          <w:szCs w:val="24"/>
        </w:rPr>
        <w:t xml:space="preserve">3.3 </w:t>
      </w:r>
      <w:proofErr w:type="gramStart"/>
      <w:r w:rsidRPr="009F550C">
        <w:rPr>
          <w:rFonts w:ascii="Times New Roman" w:hAnsi="Times New Roman" w:cs="Times New Roman"/>
          <w:color w:val="auto"/>
          <w:sz w:val="24"/>
          <w:szCs w:val="24"/>
        </w:rPr>
        <w:t>-</w:t>
      </w:r>
      <w:r w:rsidRPr="009F550C">
        <w:rPr>
          <w:rFonts w:ascii="Times New Roman" w:hAnsi="Times New Roman" w:cs="Times New Roman"/>
          <w:iCs/>
          <w:color w:val="auto"/>
          <w:sz w:val="24"/>
          <w:szCs w:val="24"/>
        </w:rPr>
        <w:t>Não</w:t>
      </w:r>
      <w:proofErr w:type="gramEnd"/>
      <w:r w:rsidRPr="009F550C">
        <w:rPr>
          <w:rFonts w:ascii="Times New Roman" w:hAnsi="Times New Roman" w:cs="Times New Roman"/>
          <w:iCs/>
          <w:color w:val="auto"/>
          <w:sz w:val="24"/>
          <w:szCs w:val="24"/>
        </w:rPr>
        <w:t xml:space="preserve"> será admitida a subcontratação do objeto contratual.</w:t>
      </w:r>
    </w:p>
    <w:p w14:paraId="01C87616"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Garantia da contratação</w:t>
      </w:r>
    </w:p>
    <w:p w14:paraId="0266E437"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9F550C">
        <w:rPr>
          <w:rFonts w:ascii="Times New Roman" w:hAnsi="Times New Roman" w:cs="Times New Roman"/>
          <w:i w:val="0"/>
          <w:color w:val="auto"/>
          <w:sz w:val="24"/>
          <w:szCs w:val="24"/>
        </w:rPr>
        <w:t xml:space="preserve">3.4 - Não haverá exigência da garantia da contratação dos </w:t>
      </w:r>
      <w:hyperlink r:id="rId45" w:anchor="art96" w:history="1">
        <w:r w:rsidRPr="009F550C">
          <w:rPr>
            <w:rStyle w:val="Hyperlink"/>
            <w:rFonts w:ascii="Times New Roman" w:hAnsi="Times New Roman" w:cs="Times New Roman"/>
            <w:i w:val="0"/>
            <w:color w:val="auto"/>
            <w:sz w:val="24"/>
            <w:szCs w:val="24"/>
          </w:rPr>
          <w:t>artigos 96 e seguintes da Lei nº 14.133, de 2021</w:t>
        </w:r>
      </w:hyperlink>
      <w:r w:rsidRPr="009F550C">
        <w:rPr>
          <w:rFonts w:ascii="Times New Roman" w:hAnsi="Times New Roman" w:cs="Times New Roman"/>
          <w:i w:val="0"/>
          <w:color w:val="auto"/>
          <w:sz w:val="24"/>
          <w:szCs w:val="24"/>
        </w:rPr>
        <w:t>.</w:t>
      </w:r>
    </w:p>
    <w:p w14:paraId="404DCAA1" w14:textId="77777777" w:rsidR="009F550C" w:rsidRPr="009F550C" w:rsidRDefault="009F550C" w:rsidP="009F550C">
      <w:pPr>
        <w:pStyle w:val="Nivel01"/>
        <w:tabs>
          <w:tab w:val="clear" w:pos="567"/>
          <w:tab w:val="left" w:pos="0"/>
          <w:tab w:val="left" w:pos="709"/>
        </w:tabs>
        <w:spacing w:before="120" w:after="120"/>
        <w:ind w:left="0" w:firstLine="0"/>
        <w:rPr>
          <w:rFonts w:ascii="Times New Roman" w:hAnsi="Times New Roman" w:cs="Times New Roman"/>
          <w:sz w:val="24"/>
          <w:szCs w:val="24"/>
        </w:rPr>
      </w:pPr>
      <w:proofErr w:type="gramStart"/>
      <w:r w:rsidRPr="009F550C">
        <w:rPr>
          <w:rFonts w:ascii="Times New Roman" w:hAnsi="Times New Roman" w:cs="Times New Roman"/>
          <w:sz w:val="24"/>
          <w:szCs w:val="24"/>
        </w:rPr>
        <w:t>4 - EXECUÇÃO</w:t>
      </w:r>
      <w:proofErr w:type="gramEnd"/>
      <w:r w:rsidRPr="009F550C">
        <w:rPr>
          <w:rFonts w:ascii="Times New Roman" w:hAnsi="Times New Roman" w:cs="Times New Roman"/>
          <w:sz w:val="24"/>
          <w:szCs w:val="24"/>
        </w:rPr>
        <w:t xml:space="preserve"> DO OBJETO</w:t>
      </w:r>
    </w:p>
    <w:p w14:paraId="03635941" w14:textId="77777777" w:rsidR="009F550C" w:rsidRPr="009F550C" w:rsidRDefault="009F550C" w:rsidP="009F550C">
      <w:pPr>
        <w:tabs>
          <w:tab w:val="left" w:pos="709"/>
        </w:tabs>
        <w:spacing w:before="120" w:after="120"/>
        <w:jc w:val="both"/>
        <w:rPr>
          <w:sz w:val="24"/>
          <w:szCs w:val="24"/>
        </w:rPr>
      </w:pPr>
      <w:r w:rsidRPr="009F550C">
        <w:rPr>
          <w:sz w:val="24"/>
          <w:szCs w:val="24"/>
        </w:rPr>
        <w:t>4.1 – A forma de execução será DIRETA, com fornecimento INTEGRAL.</w:t>
      </w:r>
    </w:p>
    <w:p w14:paraId="1563CB7D" w14:textId="77777777" w:rsidR="009F550C" w:rsidRPr="009F550C" w:rsidRDefault="009F550C" w:rsidP="009F550C">
      <w:pPr>
        <w:tabs>
          <w:tab w:val="left" w:pos="709"/>
        </w:tabs>
        <w:spacing w:before="120" w:after="120"/>
        <w:jc w:val="both"/>
        <w:rPr>
          <w:sz w:val="24"/>
          <w:szCs w:val="24"/>
        </w:rPr>
      </w:pPr>
      <w:r w:rsidRPr="009F550C">
        <w:rPr>
          <w:sz w:val="24"/>
          <w:szCs w:val="24"/>
        </w:rPr>
        <w:t>4.2 - A Administração emitirá por escrito ordem de fornecimento, com a quantidade e identificação dos bens a serem entregues, o prazo máximo e o local de entrega, a identificação e assinatura do gestor responsável pela emissão da ordem e a identificação da pessoa jurídica a que se destina a ordem.</w:t>
      </w:r>
    </w:p>
    <w:p w14:paraId="308228B8" w14:textId="77777777" w:rsidR="009F550C" w:rsidRPr="009F550C" w:rsidRDefault="009F550C" w:rsidP="009F550C">
      <w:pPr>
        <w:tabs>
          <w:tab w:val="left" w:pos="709"/>
        </w:tabs>
        <w:spacing w:before="120" w:after="120"/>
        <w:jc w:val="both"/>
        <w:rPr>
          <w:sz w:val="24"/>
          <w:szCs w:val="24"/>
        </w:rPr>
      </w:pPr>
      <w:r w:rsidRPr="009F550C">
        <w:rPr>
          <w:sz w:val="24"/>
          <w:szCs w:val="24"/>
        </w:rPr>
        <w:t>4.3 – Os bens serão entregues em parcela única conforme ordem de fornecimento, em até 20 (vinte) dias úteis, após o recebimento da mesma, no endereço a seguir, onde serão recebidos pelo fiscal do contrato ou por servidor designado para tal:</w:t>
      </w:r>
    </w:p>
    <w:p w14:paraId="0C60D810" w14:textId="77777777" w:rsidR="009F550C" w:rsidRPr="009F550C" w:rsidRDefault="009F550C" w:rsidP="009F550C">
      <w:pPr>
        <w:tabs>
          <w:tab w:val="left" w:pos="709"/>
        </w:tabs>
        <w:spacing w:before="120" w:after="120"/>
        <w:jc w:val="both"/>
        <w:rPr>
          <w:sz w:val="24"/>
          <w:szCs w:val="24"/>
        </w:rPr>
      </w:pPr>
      <w:r w:rsidRPr="009F550C">
        <w:rPr>
          <w:sz w:val="24"/>
          <w:szCs w:val="24"/>
        </w:rPr>
        <w:t xml:space="preserve">4.3.1 – Os itens deverão ser </w:t>
      </w:r>
      <w:proofErr w:type="gramStart"/>
      <w:r w:rsidRPr="009F550C">
        <w:rPr>
          <w:sz w:val="24"/>
          <w:szCs w:val="24"/>
        </w:rPr>
        <w:t>entregues na Secretaria Municipal de Educação, Rua Mozart Serpa</w:t>
      </w:r>
      <w:proofErr w:type="gramEnd"/>
      <w:r w:rsidRPr="009F550C">
        <w:rPr>
          <w:sz w:val="24"/>
          <w:szCs w:val="24"/>
        </w:rPr>
        <w:t xml:space="preserve"> de Carvalho, n° 190, Centro, Centro Bom Jardim/RJ, das 9h às 11h30 e das 13h às 16h30, de segunda a sexta-feira.</w:t>
      </w:r>
    </w:p>
    <w:p w14:paraId="7A4DA0A5" w14:textId="77777777" w:rsidR="009F550C" w:rsidRPr="009F550C" w:rsidRDefault="009F550C" w:rsidP="009F550C">
      <w:pPr>
        <w:tabs>
          <w:tab w:val="left" w:pos="709"/>
        </w:tabs>
        <w:spacing w:before="120" w:after="120"/>
        <w:jc w:val="both"/>
        <w:rPr>
          <w:b/>
          <w:sz w:val="24"/>
          <w:szCs w:val="24"/>
        </w:rPr>
      </w:pPr>
      <w:r w:rsidRPr="009F550C">
        <w:rPr>
          <w:b/>
          <w:sz w:val="24"/>
          <w:szCs w:val="24"/>
        </w:rPr>
        <w:t>5 – GESTÃO E FISCALIZAÇÃO DO CONTRATO</w:t>
      </w:r>
    </w:p>
    <w:p w14:paraId="0F18DB0C" w14:textId="77777777" w:rsidR="009F550C" w:rsidRPr="009F550C" w:rsidRDefault="009F550C" w:rsidP="009F550C">
      <w:pPr>
        <w:tabs>
          <w:tab w:val="left" w:pos="709"/>
        </w:tabs>
        <w:spacing w:before="120" w:after="120"/>
        <w:jc w:val="both"/>
        <w:rPr>
          <w:color w:val="FF0066"/>
          <w:sz w:val="24"/>
          <w:szCs w:val="24"/>
        </w:rPr>
      </w:pPr>
      <w:r w:rsidRPr="009F550C">
        <w:rPr>
          <w:sz w:val="24"/>
          <w:szCs w:val="24"/>
        </w:rPr>
        <w:t xml:space="preserve">5.1 – Será gestora do Contrato, a Secretária Municipal de Educação. </w:t>
      </w:r>
    </w:p>
    <w:p w14:paraId="47980DA3" w14:textId="77777777" w:rsidR="009F550C" w:rsidRPr="009F550C" w:rsidRDefault="009F550C" w:rsidP="009F550C">
      <w:pPr>
        <w:pStyle w:val="Nivel2"/>
        <w:tabs>
          <w:tab w:val="left" w:pos="709"/>
        </w:tabs>
        <w:spacing w:line="240" w:lineRule="auto"/>
        <w:ind w:left="0" w:firstLine="0"/>
        <w:rPr>
          <w:rFonts w:ascii="Times New Roman" w:eastAsia="Arial" w:hAnsi="Times New Roman" w:cs="Times New Roman"/>
          <w:color w:val="auto"/>
          <w:sz w:val="24"/>
          <w:szCs w:val="24"/>
        </w:rPr>
      </w:pPr>
      <w:r w:rsidRPr="009F550C">
        <w:rPr>
          <w:rFonts w:ascii="Times New Roman" w:hAnsi="Times New Roman" w:cs="Times New Roman"/>
          <w:color w:val="auto"/>
          <w:sz w:val="24"/>
          <w:szCs w:val="24"/>
        </w:rPr>
        <w:lastRenderedPageBreak/>
        <w:t xml:space="preserve">5.2 – O Contrato deverá ser executado fielmente pelas partes, de acordo com as cláusulas avençadas e as normas da </w:t>
      </w:r>
      <w:hyperlink r:id="rId46" w:history="1">
        <w:r w:rsidRPr="009F550C">
          <w:rPr>
            <w:rStyle w:val="Hyperlink"/>
            <w:rFonts w:ascii="Times New Roman" w:hAnsi="Times New Roman" w:cs="Times New Roman"/>
            <w:color w:val="auto"/>
            <w:sz w:val="24"/>
            <w:szCs w:val="24"/>
          </w:rPr>
          <w:t>Lei nº 14.133, de 2021</w:t>
        </w:r>
      </w:hyperlink>
      <w:r w:rsidRPr="009F550C">
        <w:rPr>
          <w:rFonts w:ascii="Times New Roman" w:hAnsi="Times New Roman" w:cs="Times New Roman"/>
          <w:color w:val="auto"/>
          <w:sz w:val="24"/>
          <w:szCs w:val="24"/>
        </w:rPr>
        <w:t xml:space="preserve">, e cada parte </w:t>
      </w:r>
      <w:proofErr w:type="gramStart"/>
      <w:r w:rsidRPr="009F550C">
        <w:rPr>
          <w:rFonts w:ascii="Times New Roman" w:hAnsi="Times New Roman" w:cs="Times New Roman"/>
          <w:color w:val="auto"/>
          <w:sz w:val="24"/>
          <w:szCs w:val="24"/>
        </w:rPr>
        <w:t>responderá</w:t>
      </w:r>
      <w:proofErr w:type="gramEnd"/>
      <w:r w:rsidRPr="009F550C">
        <w:rPr>
          <w:rFonts w:ascii="Times New Roman" w:hAnsi="Times New Roman" w:cs="Times New Roman"/>
          <w:color w:val="auto"/>
          <w:sz w:val="24"/>
          <w:szCs w:val="24"/>
        </w:rPr>
        <w:t xml:space="preserve"> pelas consequências de sua inexecução total ou parcial</w:t>
      </w:r>
      <w:r w:rsidRPr="009F550C">
        <w:rPr>
          <w:rFonts w:ascii="Times New Roman" w:eastAsia="Arial" w:hAnsi="Times New Roman" w:cs="Times New Roman"/>
          <w:color w:val="auto"/>
          <w:sz w:val="24"/>
          <w:szCs w:val="24"/>
        </w:rPr>
        <w:t>.</w:t>
      </w:r>
    </w:p>
    <w:p w14:paraId="2F4FFB7C"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2A6F92A6"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5.4 - O órgão ou entidade poderá convocar representante da empresa para adoção de providências que devam ser cumpridas de imediato.</w:t>
      </w:r>
    </w:p>
    <w:p w14:paraId="1559B28A"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9F550C">
        <w:rPr>
          <w:rFonts w:ascii="Times New Roman" w:hAnsi="Times New Roman" w:cs="Times New Roman"/>
          <w:i w:val="0"/>
          <w:color w:val="auto"/>
          <w:sz w:val="24"/>
          <w:szCs w:val="24"/>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230F82"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9F550C">
          <w:rPr>
            <w:rStyle w:val="Hyperlink"/>
            <w:rFonts w:ascii="Times New Roman" w:hAnsi="Times New Roman" w:cs="Times New Roman"/>
            <w:color w:val="auto"/>
            <w:sz w:val="24"/>
            <w:szCs w:val="24"/>
          </w:rPr>
          <w:t>Decreto nº 11.246, de 2022, art. 21, II</w:t>
        </w:r>
      </w:hyperlink>
      <w:r w:rsidRPr="009F550C">
        <w:rPr>
          <w:rFonts w:ascii="Times New Roman" w:hAnsi="Times New Roman" w:cs="Times New Roman"/>
          <w:color w:val="auto"/>
          <w:sz w:val="24"/>
          <w:szCs w:val="24"/>
        </w:rPr>
        <w:t>).</w:t>
      </w:r>
    </w:p>
    <w:p w14:paraId="3516AA9F"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9F550C">
          <w:rPr>
            <w:rStyle w:val="Hyperlink"/>
            <w:rFonts w:ascii="Times New Roman" w:hAnsi="Times New Roman" w:cs="Times New Roman"/>
            <w:color w:val="auto"/>
            <w:sz w:val="24"/>
            <w:szCs w:val="24"/>
          </w:rPr>
          <w:t>Decreto nº 11.246, de 2022, art. 21, IV</w:t>
        </w:r>
      </w:hyperlink>
      <w:r w:rsidRPr="009F550C">
        <w:rPr>
          <w:rFonts w:ascii="Times New Roman" w:hAnsi="Times New Roman" w:cs="Times New Roman"/>
          <w:color w:val="auto"/>
          <w:sz w:val="24"/>
          <w:szCs w:val="24"/>
        </w:rPr>
        <w:t>).</w:t>
      </w:r>
    </w:p>
    <w:p w14:paraId="419C58AC"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9F550C">
          <w:rPr>
            <w:rStyle w:val="Hyperlink"/>
            <w:rFonts w:ascii="Times New Roman" w:hAnsi="Times New Roman" w:cs="Times New Roman"/>
            <w:color w:val="auto"/>
            <w:sz w:val="24"/>
            <w:szCs w:val="24"/>
          </w:rPr>
          <w:t>Decreto nº 11.246, de 2022, art. 21, III</w:t>
        </w:r>
      </w:hyperlink>
      <w:r w:rsidRPr="009F550C">
        <w:rPr>
          <w:rFonts w:ascii="Times New Roman" w:hAnsi="Times New Roman" w:cs="Times New Roman"/>
          <w:color w:val="auto"/>
          <w:sz w:val="24"/>
          <w:szCs w:val="24"/>
        </w:rPr>
        <w:t>).</w:t>
      </w:r>
    </w:p>
    <w:p w14:paraId="2602A031"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9F550C">
          <w:rPr>
            <w:rStyle w:val="Hyperlink"/>
            <w:rFonts w:ascii="Times New Roman" w:hAnsi="Times New Roman" w:cs="Times New Roman"/>
            <w:color w:val="auto"/>
            <w:sz w:val="24"/>
            <w:szCs w:val="24"/>
          </w:rPr>
          <w:t>Decreto nº 11.246, de 2022, art. 21, VIII</w:t>
        </w:r>
      </w:hyperlink>
      <w:r w:rsidRPr="009F550C">
        <w:rPr>
          <w:rFonts w:ascii="Times New Roman" w:hAnsi="Times New Roman" w:cs="Times New Roman"/>
          <w:color w:val="auto"/>
          <w:sz w:val="24"/>
          <w:szCs w:val="24"/>
        </w:rPr>
        <w:t>).</w:t>
      </w:r>
    </w:p>
    <w:p w14:paraId="4DC84C3F"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 xml:space="preserve">5.10 - O gestor do contrato tomará providências para a formalização de processo administrativo de responsabilização para fins de aplicação de sanções, a ser conduzido pela comissão de que trata o </w:t>
      </w:r>
      <w:hyperlink r:id="rId51" w:anchor="art158" w:history="1">
        <w:r w:rsidRPr="009F550C">
          <w:rPr>
            <w:rStyle w:val="Hyperlink"/>
            <w:rFonts w:ascii="Times New Roman" w:hAnsi="Times New Roman" w:cs="Times New Roman"/>
            <w:color w:val="auto"/>
            <w:sz w:val="24"/>
            <w:szCs w:val="24"/>
          </w:rPr>
          <w:t>art. 158 da Lei nº 14.133, de 2021</w:t>
        </w:r>
      </w:hyperlink>
      <w:r w:rsidRPr="009F550C">
        <w:rPr>
          <w:rFonts w:ascii="Times New Roman" w:hAnsi="Times New Roman" w:cs="Times New Roman"/>
          <w:color w:val="auto"/>
          <w:sz w:val="24"/>
          <w:szCs w:val="24"/>
        </w:rPr>
        <w:t>, ou pelo agente ou pelo setor com competência para tal, conforme o caso. (</w:t>
      </w:r>
      <w:hyperlink r:id="rId52" w:anchor="art21" w:history="1">
        <w:r w:rsidRPr="009F550C">
          <w:rPr>
            <w:rStyle w:val="Hyperlink"/>
            <w:rFonts w:ascii="Times New Roman" w:hAnsi="Times New Roman" w:cs="Times New Roman"/>
            <w:color w:val="auto"/>
            <w:sz w:val="24"/>
            <w:szCs w:val="24"/>
          </w:rPr>
          <w:t>Decreto nº 11.246, de 2022, art. 21, X</w:t>
        </w:r>
      </w:hyperlink>
      <w:r w:rsidRPr="009F550C">
        <w:rPr>
          <w:rFonts w:ascii="Times New Roman" w:hAnsi="Times New Roman" w:cs="Times New Roman"/>
          <w:color w:val="auto"/>
          <w:sz w:val="24"/>
          <w:szCs w:val="24"/>
        </w:rPr>
        <w:t>).</w:t>
      </w:r>
    </w:p>
    <w:p w14:paraId="1821DB90"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5.11 - O gestor do contrato deverá elaborar relató</w:t>
      </w:r>
      <w:r w:rsidRPr="009F550C">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3" w:anchor="art21" w:history="1">
        <w:r w:rsidRPr="009F550C">
          <w:rPr>
            <w:rStyle w:val="Hyperlink"/>
            <w:rFonts w:ascii="Times New Roman" w:eastAsia="Arial" w:hAnsi="Times New Roman" w:cs="Times New Roman"/>
            <w:color w:val="auto"/>
            <w:sz w:val="24"/>
            <w:szCs w:val="24"/>
          </w:rPr>
          <w:t>Decreto nº 11.246, de 2022, art. 21,</w:t>
        </w:r>
        <w:r w:rsidRPr="009F550C">
          <w:rPr>
            <w:rStyle w:val="Hyperlink"/>
            <w:rFonts w:ascii="Times New Roman" w:hAnsi="Times New Roman" w:cs="Times New Roman"/>
            <w:color w:val="auto"/>
            <w:sz w:val="24"/>
            <w:szCs w:val="24"/>
          </w:rPr>
          <w:t xml:space="preserve"> VI</w:t>
        </w:r>
      </w:hyperlink>
      <w:r w:rsidRPr="009F550C">
        <w:rPr>
          <w:rFonts w:ascii="Times New Roman" w:hAnsi="Times New Roman" w:cs="Times New Roman"/>
          <w:color w:val="auto"/>
          <w:sz w:val="24"/>
          <w:szCs w:val="24"/>
        </w:rPr>
        <w:t>).</w:t>
      </w:r>
    </w:p>
    <w:p w14:paraId="65F0F282"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color w:val="auto"/>
          <w:sz w:val="24"/>
          <w:szCs w:val="24"/>
        </w:rPr>
        <w:t>5.12 - O gestor do contrato deverá enviar a documentação para a formalização dos procedimentos de liquidação e pagamento, no valor dimensionado pela fiscalização e gestão nos termos do contrato</w:t>
      </w:r>
      <w:r w:rsidRPr="009F550C">
        <w:rPr>
          <w:rFonts w:ascii="Times New Roman" w:hAnsi="Times New Roman" w:cs="Times New Roman"/>
          <w:sz w:val="24"/>
          <w:szCs w:val="24"/>
        </w:rPr>
        <w:t>.</w:t>
      </w:r>
    </w:p>
    <w:p w14:paraId="67946534"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9F550C">
        <w:rPr>
          <w:rFonts w:ascii="Times New Roman" w:hAnsi="Times New Roman" w:cs="Times New Roman"/>
          <w:i w:val="0"/>
          <w:color w:val="auto"/>
          <w:sz w:val="24"/>
          <w:szCs w:val="24"/>
        </w:rPr>
        <w:t>5.13 - O contratado deverá manter preposto aceito pela Administração para representá-lo na execução do contrato.</w:t>
      </w:r>
    </w:p>
    <w:p w14:paraId="42FB5F05" w14:textId="77777777" w:rsidR="009F550C" w:rsidRPr="009F550C" w:rsidRDefault="009F550C" w:rsidP="009F550C">
      <w:pPr>
        <w:pStyle w:val="Nvel3-R"/>
        <w:numPr>
          <w:ilvl w:val="0"/>
          <w:numId w:val="0"/>
        </w:numPr>
        <w:tabs>
          <w:tab w:val="left" w:pos="709"/>
        </w:tabs>
        <w:spacing w:line="240" w:lineRule="auto"/>
        <w:rPr>
          <w:rFonts w:ascii="Times New Roman" w:hAnsi="Times New Roman" w:cs="Times New Roman"/>
          <w:i w:val="0"/>
          <w:color w:val="auto"/>
          <w:sz w:val="24"/>
          <w:szCs w:val="24"/>
        </w:rPr>
      </w:pPr>
      <w:r w:rsidRPr="009F550C">
        <w:rPr>
          <w:rFonts w:ascii="Times New Roman" w:hAnsi="Times New Roman" w:cs="Times New Roman"/>
          <w:i w:val="0"/>
          <w:color w:val="auto"/>
          <w:sz w:val="24"/>
          <w:szCs w:val="24"/>
        </w:rPr>
        <w:t>5.14 - A indicação ou a manutenção do preposto da empresa poderá ser recusada pelo órgão ou entidade, desde que devidamente justificada, devendo a empresa designar outro para o exercício da atividade.</w:t>
      </w:r>
    </w:p>
    <w:p w14:paraId="40792892" w14:textId="77777777" w:rsidR="009F550C" w:rsidRPr="009F550C" w:rsidRDefault="009F550C" w:rsidP="009F550C">
      <w:pPr>
        <w:pStyle w:val="Nivel3"/>
        <w:tabs>
          <w:tab w:val="left" w:pos="709"/>
        </w:tabs>
        <w:spacing w:line="240" w:lineRule="auto"/>
        <w:ind w:left="0" w:firstLine="0"/>
        <w:rPr>
          <w:rFonts w:ascii="Times New Roman" w:hAnsi="Times New Roman" w:cs="Times New Roman"/>
          <w:b/>
          <w:sz w:val="24"/>
          <w:szCs w:val="24"/>
        </w:rPr>
      </w:pPr>
      <w:r w:rsidRPr="009F550C">
        <w:rPr>
          <w:rFonts w:ascii="Times New Roman" w:hAnsi="Times New Roman" w:cs="Times New Roman"/>
          <w:b/>
          <w:sz w:val="24"/>
          <w:szCs w:val="24"/>
        </w:rPr>
        <w:lastRenderedPageBreak/>
        <w:t>Atribuições dos Gestores</w:t>
      </w:r>
      <w:proofErr w:type="gramStart"/>
      <w:r w:rsidRPr="009F550C">
        <w:rPr>
          <w:rFonts w:ascii="Times New Roman" w:hAnsi="Times New Roman" w:cs="Times New Roman"/>
          <w:b/>
          <w:sz w:val="24"/>
          <w:szCs w:val="24"/>
        </w:rPr>
        <w:t xml:space="preserve">  </w:t>
      </w:r>
    </w:p>
    <w:p w14:paraId="03163625" w14:textId="77777777" w:rsidR="009F550C" w:rsidRPr="009F550C" w:rsidRDefault="009F550C" w:rsidP="009F550C">
      <w:pPr>
        <w:pStyle w:val="Nivel3"/>
        <w:tabs>
          <w:tab w:val="left" w:pos="709"/>
        </w:tabs>
        <w:spacing w:line="240" w:lineRule="auto"/>
        <w:ind w:left="0" w:firstLine="0"/>
        <w:rPr>
          <w:rFonts w:ascii="Times New Roman" w:hAnsi="Times New Roman" w:cs="Times New Roman"/>
          <w:b/>
          <w:i/>
          <w:color w:val="auto"/>
          <w:sz w:val="24"/>
          <w:szCs w:val="24"/>
        </w:rPr>
      </w:pPr>
      <w:proofErr w:type="gramEnd"/>
      <w:r w:rsidRPr="009F550C">
        <w:rPr>
          <w:rFonts w:ascii="Times New Roman" w:hAnsi="Times New Roman" w:cs="Times New Roman"/>
          <w:sz w:val="24"/>
          <w:szCs w:val="24"/>
        </w:rPr>
        <w:t>5.15 -</w:t>
      </w:r>
      <w:proofErr w:type="gramStart"/>
      <w:r w:rsidRPr="009F550C">
        <w:rPr>
          <w:rFonts w:ascii="Times New Roman" w:hAnsi="Times New Roman" w:cs="Times New Roman"/>
          <w:sz w:val="24"/>
          <w:szCs w:val="24"/>
        </w:rPr>
        <w:t xml:space="preserve">  </w:t>
      </w:r>
      <w:proofErr w:type="gramEnd"/>
      <w:r w:rsidRPr="009F550C">
        <w:rPr>
          <w:rFonts w:ascii="Times New Roman" w:hAnsi="Times New Roman" w:cs="Times New Roman"/>
          <w:color w:val="auto"/>
          <w:sz w:val="24"/>
          <w:szCs w:val="24"/>
        </w:rPr>
        <w:t xml:space="preserve">O gestor promoverá </w:t>
      </w:r>
      <w:r w:rsidRPr="009F550C">
        <w:rPr>
          <w:rFonts w:ascii="Times New Roman" w:hAnsi="Times New Roman" w:cs="Times New Roman"/>
          <w:sz w:val="24"/>
          <w:szCs w:val="24"/>
        </w:rPr>
        <w:t xml:space="preserve">o gerenciamento permanente e formal do Contrato, inclusive com registro em processo administrativo de gestão de todas contratações dela decorrentes, como também de todos os demais atos inerentes aos procedimentos de gestão. </w:t>
      </w:r>
    </w:p>
    <w:p w14:paraId="0627D966" w14:textId="77777777" w:rsidR="009F550C" w:rsidRPr="009F550C" w:rsidRDefault="009F550C" w:rsidP="009F550C">
      <w:pPr>
        <w:pStyle w:val="Nvel3-R"/>
        <w:numPr>
          <w:ilvl w:val="0"/>
          <w:numId w:val="0"/>
        </w:numPr>
        <w:tabs>
          <w:tab w:val="left" w:pos="709"/>
        </w:tabs>
        <w:spacing w:line="240" w:lineRule="auto"/>
        <w:rPr>
          <w:rFonts w:ascii="Times New Roman" w:hAnsi="Times New Roman" w:cs="Times New Roman"/>
          <w:b/>
          <w:i w:val="0"/>
          <w:color w:val="auto"/>
          <w:sz w:val="24"/>
          <w:szCs w:val="24"/>
        </w:rPr>
      </w:pPr>
      <w:r w:rsidRPr="009F550C">
        <w:rPr>
          <w:rFonts w:ascii="Times New Roman" w:hAnsi="Times New Roman" w:cs="Times New Roman"/>
          <w:b/>
          <w:i w:val="0"/>
          <w:color w:val="auto"/>
          <w:sz w:val="24"/>
          <w:szCs w:val="24"/>
        </w:rPr>
        <w:t>FISCAIS DO CONTRATO</w:t>
      </w:r>
    </w:p>
    <w:p w14:paraId="41CBDB20" w14:textId="77777777" w:rsidR="009F550C" w:rsidRPr="009F550C" w:rsidRDefault="009F550C" w:rsidP="009F550C">
      <w:pPr>
        <w:pStyle w:val="Nvel3-R"/>
        <w:numPr>
          <w:ilvl w:val="0"/>
          <w:numId w:val="0"/>
        </w:numPr>
        <w:tabs>
          <w:tab w:val="left" w:pos="709"/>
        </w:tabs>
        <w:spacing w:line="240" w:lineRule="auto"/>
        <w:rPr>
          <w:rFonts w:ascii="Times New Roman" w:hAnsi="Times New Roman" w:cs="Times New Roman"/>
          <w:i w:val="0"/>
          <w:color w:val="4F81BD" w:themeColor="accent1"/>
          <w:sz w:val="24"/>
          <w:szCs w:val="24"/>
        </w:rPr>
      </w:pPr>
      <w:r w:rsidRPr="009F550C">
        <w:rPr>
          <w:rFonts w:ascii="Times New Roman" w:hAnsi="Times New Roman" w:cs="Times New Roman"/>
          <w:i w:val="0"/>
          <w:color w:val="auto"/>
          <w:sz w:val="24"/>
          <w:szCs w:val="24"/>
        </w:rPr>
        <w:t>5.16 – Serão fiscais do contrato os servidores nomeados pela Administração para este fim, através de Portaria a ser publicada no órgão de imprensa oficial do Município, em momento oportuno.</w:t>
      </w:r>
    </w:p>
    <w:p w14:paraId="44A22685"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5.17 - A execução do contrato deverá ser acompanhada e fiscalizada pelos fiscais do contrato, ou pelos respectivos substitutos (</w:t>
      </w:r>
      <w:hyperlink r:id="rId54" w:anchor="art117" w:history="1">
        <w:r w:rsidRPr="009F550C">
          <w:rPr>
            <w:rStyle w:val="Hyperlink"/>
            <w:rFonts w:ascii="Times New Roman" w:hAnsi="Times New Roman" w:cs="Times New Roman"/>
            <w:color w:val="auto"/>
            <w:sz w:val="24"/>
            <w:szCs w:val="24"/>
          </w:rPr>
          <w:t>Lei nº 14.133, de 2021, art. 117, caput</w:t>
        </w:r>
      </w:hyperlink>
      <w:r w:rsidRPr="009F550C">
        <w:rPr>
          <w:rFonts w:ascii="Times New Roman" w:hAnsi="Times New Roman" w:cs="Times New Roman"/>
          <w:color w:val="auto"/>
          <w:sz w:val="24"/>
          <w:szCs w:val="24"/>
        </w:rPr>
        <w:t>).</w:t>
      </w:r>
    </w:p>
    <w:p w14:paraId="1BAC86F3"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 xml:space="preserve">5.18 - O fiscal do contrato acompanhará a execução do contrato, para que sejam cumpridas todas as condições estabelecidas no referido instrumento, de modo a assegurar os melhores resultados para a Administração </w:t>
      </w:r>
      <w:r w:rsidRPr="009F550C">
        <w:rPr>
          <w:rFonts w:ascii="Times New Roman" w:eastAsia="Arial" w:hAnsi="Times New Roman" w:cs="Times New Roman"/>
          <w:color w:val="auto"/>
          <w:sz w:val="24"/>
          <w:szCs w:val="24"/>
        </w:rPr>
        <w:t>(</w:t>
      </w:r>
      <w:hyperlink r:id="rId55" w:anchor="art22" w:history="1">
        <w:r w:rsidRPr="009F550C">
          <w:rPr>
            <w:rStyle w:val="Hyperlink"/>
            <w:rFonts w:ascii="Times New Roman" w:eastAsia="Arial" w:hAnsi="Times New Roman" w:cs="Times New Roman"/>
            <w:color w:val="auto"/>
            <w:sz w:val="24"/>
            <w:szCs w:val="24"/>
          </w:rPr>
          <w:t>Decreto nº 11.246, de 2022, art. 22, VI</w:t>
        </w:r>
      </w:hyperlink>
      <w:r w:rsidRPr="009F550C">
        <w:rPr>
          <w:rFonts w:ascii="Times New Roman" w:eastAsia="Arial" w:hAnsi="Times New Roman" w:cs="Times New Roman"/>
          <w:color w:val="auto"/>
          <w:sz w:val="24"/>
          <w:szCs w:val="24"/>
        </w:rPr>
        <w:t>);</w:t>
      </w:r>
    </w:p>
    <w:p w14:paraId="44C1C875"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9F550C">
          <w:rPr>
            <w:rStyle w:val="Hyperlink"/>
            <w:rFonts w:ascii="Times New Roman" w:hAnsi="Times New Roman" w:cs="Times New Roman"/>
            <w:color w:val="auto"/>
            <w:sz w:val="24"/>
            <w:szCs w:val="24"/>
          </w:rPr>
          <w:t>Lei nº 14.133, de 2021, art. 117, §1º</w:t>
        </w:r>
      </w:hyperlink>
      <w:r w:rsidRPr="009F550C">
        <w:rPr>
          <w:rFonts w:ascii="Times New Roman" w:hAnsi="Times New Roman" w:cs="Times New Roman"/>
          <w:color w:val="auto"/>
          <w:sz w:val="24"/>
          <w:szCs w:val="24"/>
        </w:rPr>
        <w:t xml:space="preserve">, e </w:t>
      </w:r>
      <w:hyperlink r:id="rId57" w:anchor="art22" w:history="1">
        <w:r w:rsidRPr="009F550C">
          <w:rPr>
            <w:rStyle w:val="Hyperlink"/>
            <w:rFonts w:ascii="Times New Roman" w:hAnsi="Times New Roman" w:cs="Times New Roman"/>
            <w:color w:val="auto"/>
            <w:sz w:val="24"/>
            <w:szCs w:val="24"/>
          </w:rPr>
          <w:t>Decreto nº 11.246, de 2022, art. 22, II</w:t>
        </w:r>
        <w:proofErr w:type="gramStart"/>
        <w:r w:rsidRPr="009F550C">
          <w:rPr>
            <w:rStyle w:val="Hyperlink"/>
            <w:rFonts w:ascii="Times New Roman" w:hAnsi="Times New Roman" w:cs="Times New Roman"/>
            <w:color w:val="auto"/>
            <w:sz w:val="24"/>
            <w:szCs w:val="24"/>
          </w:rPr>
          <w:t>);</w:t>
        </w:r>
        <w:proofErr w:type="gramEnd"/>
      </w:hyperlink>
    </w:p>
    <w:p w14:paraId="59340279"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sz w:val="24"/>
          <w:szCs w:val="24"/>
        </w:rPr>
        <w:t>5.20 - Identificada qualquer inexatidão ou irregularidade, o fiscal do contrato emitirá notificações para a correção da execução do contrato, determinando prazo para a correção. (</w:t>
      </w:r>
      <w:hyperlink r:id="rId58" w:anchor="art22" w:history="1">
        <w:r w:rsidRPr="009F550C">
          <w:rPr>
            <w:rStyle w:val="Hyperlink"/>
            <w:rFonts w:ascii="Times New Roman" w:hAnsi="Times New Roman" w:cs="Times New Roman"/>
            <w:color w:val="auto"/>
            <w:sz w:val="24"/>
            <w:szCs w:val="24"/>
          </w:rPr>
          <w:t>Decreto nº 11.246, de 2022, art. 22, III</w:t>
        </w:r>
      </w:hyperlink>
      <w:r w:rsidRPr="009F550C">
        <w:rPr>
          <w:rFonts w:ascii="Times New Roman" w:hAnsi="Times New Roman" w:cs="Times New Roman"/>
          <w:color w:val="auto"/>
          <w:sz w:val="24"/>
          <w:szCs w:val="24"/>
        </w:rPr>
        <w:t xml:space="preserve">); </w:t>
      </w:r>
    </w:p>
    <w:p w14:paraId="3B4FD138"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5.21 - O fiscal do contrato informará ao gestor do contrato, em tempo hábil, a situação que demandar decisão ou adoção de medidas que ultrapassem sua competência, para que adote as medidas necessárias e saneadoras, se for o caso. (</w:t>
      </w:r>
      <w:hyperlink r:id="rId59" w:anchor="art22" w:history="1">
        <w:r w:rsidRPr="009F550C">
          <w:rPr>
            <w:rStyle w:val="Hyperlink"/>
            <w:rFonts w:ascii="Times New Roman" w:hAnsi="Times New Roman" w:cs="Times New Roman"/>
            <w:color w:val="auto"/>
            <w:sz w:val="24"/>
            <w:szCs w:val="24"/>
          </w:rPr>
          <w:t>Decreto nº 11.246, de 2022, art. 22, IV</w:t>
        </w:r>
      </w:hyperlink>
      <w:r w:rsidRPr="009F550C">
        <w:rPr>
          <w:rFonts w:ascii="Times New Roman" w:eastAsia="Arial" w:hAnsi="Times New Roman" w:cs="Times New Roman"/>
          <w:color w:val="auto"/>
          <w:sz w:val="24"/>
          <w:szCs w:val="24"/>
        </w:rPr>
        <w:t>);</w:t>
      </w:r>
    </w:p>
    <w:p w14:paraId="001A3574"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5.22 - No caso de ocorrências que possam inviabilizar a execução do contrato nas datas aprazadas, o fiscal do contrato comunicará o fato imediatamente ao gestor do contrato. (</w:t>
      </w:r>
      <w:hyperlink r:id="rId60" w:anchor="art22" w:history="1">
        <w:r w:rsidRPr="009F550C">
          <w:rPr>
            <w:rStyle w:val="Hyperlink"/>
            <w:rFonts w:ascii="Times New Roman" w:hAnsi="Times New Roman" w:cs="Times New Roman"/>
            <w:color w:val="auto"/>
            <w:sz w:val="24"/>
            <w:szCs w:val="24"/>
          </w:rPr>
          <w:t>Decreto nº 11.246, de 2022, art. 22, V</w:t>
        </w:r>
      </w:hyperlink>
      <w:r w:rsidRPr="009F550C">
        <w:rPr>
          <w:rFonts w:ascii="Times New Roman" w:hAnsi="Times New Roman" w:cs="Times New Roman"/>
          <w:color w:val="auto"/>
          <w:sz w:val="24"/>
          <w:szCs w:val="24"/>
        </w:rPr>
        <w:t>);</w:t>
      </w:r>
    </w:p>
    <w:p w14:paraId="08814A08"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 xml:space="preserve">5.23 - O fiscal do contrato verificará a manutenção das condições de habilitação da contratada, acompanhará o empenho, o pagamento, as garantias, as glosas e a formalização de </w:t>
      </w:r>
      <w:proofErr w:type="spellStart"/>
      <w:r w:rsidRPr="009F550C">
        <w:rPr>
          <w:rFonts w:ascii="Times New Roman" w:hAnsi="Times New Roman" w:cs="Times New Roman"/>
          <w:color w:val="auto"/>
          <w:sz w:val="24"/>
          <w:szCs w:val="24"/>
        </w:rPr>
        <w:t>apostilamento</w:t>
      </w:r>
      <w:proofErr w:type="spellEnd"/>
      <w:r w:rsidRPr="009F550C">
        <w:rPr>
          <w:rFonts w:ascii="Times New Roman" w:hAnsi="Times New Roman" w:cs="Times New Roman"/>
          <w:color w:val="auto"/>
          <w:sz w:val="24"/>
          <w:szCs w:val="24"/>
        </w:rPr>
        <w:t xml:space="preserve"> e termos aditivos, solicitando quaisquer documentos comprobatórios pertinentes, caso necessário (</w:t>
      </w:r>
      <w:hyperlink r:id="rId61" w:anchor="art23" w:history="1">
        <w:r w:rsidRPr="009F550C">
          <w:rPr>
            <w:rStyle w:val="Hyperlink"/>
            <w:rFonts w:ascii="Times New Roman" w:hAnsi="Times New Roman" w:cs="Times New Roman"/>
            <w:color w:val="auto"/>
            <w:sz w:val="24"/>
            <w:szCs w:val="24"/>
          </w:rPr>
          <w:t>Art. 23, I e II, do Decreto nº 11.246, de 2022</w:t>
        </w:r>
      </w:hyperlink>
      <w:r w:rsidRPr="009F550C">
        <w:rPr>
          <w:rFonts w:ascii="Times New Roman" w:hAnsi="Times New Roman" w:cs="Times New Roman"/>
          <w:color w:val="auto"/>
          <w:sz w:val="24"/>
          <w:szCs w:val="24"/>
        </w:rPr>
        <w:t>).</w:t>
      </w:r>
    </w:p>
    <w:p w14:paraId="6301D2CC"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9F550C">
          <w:rPr>
            <w:rStyle w:val="Hyperlink"/>
            <w:rFonts w:ascii="Times New Roman" w:hAnsi="Times New Roman" w:cs="Times New Roman"/>
            <w:color w:val="auto"/>
            <w:sz w:val="24"/>
            <w:szCs w:val="24"/>
          </w:rPr>
          <w:t>Decreto nº 11.246, de 2022, art. 23, IV</w:t>
        </w:r>
      </w:hyperlink>
      <w:r w:rsidRPr="009F550C">
        <w:rPr>
          <w:rFonts w:ascii="Times New Roman" w:hAnsi="Times New Roman" w:cs="Times New Roman"/>
          <w:color w:val="auto"/>
          <w:sz w:val="24"/>
          <w:szCs w:val="24"/>
        </w:rPr>
        <w:t>).</w:t>
      </w:r>
    </w:p>
    <w:p w14:paraId="5800C5AC"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5.25 - O fiscal do contrato comunicará ao gestor do contrato, em tempo hábil, o término do contrato sob sua responsabilidade, com vistas à tempestiva renovação ou prorrogação contratual. (</w:t>
      </w:r>
      <w:hyperlink r:id="rId63" w:anchor="art22" w:history="1">
        <w:r w:rsidRPr="009F550C">
          <w:rPr>
            <w:rStyle w:val="Hyperlink"/>
            <w:rFonts w:ascii="Times New Roman" w:hAnsi="Times New Roman" w:cs="Times New Roman"/>
            <w:color w:val="auto"/>
            <w:sz w:val="24"/>
            <w:szCs w:val="24"/>
          </w:rPr>
          <w:t>Decreto nº 11.246, de 2022, art. 22, VII</w:t>
        </w:r>
      </w:hyperlink>
      <w:r w:rsidRPr="009F550C">
        <w:rPr>
          <w:rFonts w:ascii="Times New Roman" w:hAnsi="Times New Roman" w:cs="Times New Roman"/>
          <w:color w:val="auto"/>
          <w:sz w:val="24"/>
          <w:szCs w:val="24"/>
        </w:rPr>
        <w:t>).</w:t>
      </w:r>
    </w:p>
    <w:p w14:paraId="30AC45C8"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9F550C">
        <w:rPr>
          <w:rFonts w:ascii="Times New Roman" w:hAnsi="Times New Roman" w:cs="Times New Roman"/>
          <w:i w:val="0"/>
          <w:color w:val="auto"/>
          <w:sz w:val="24"/>
          <w:szCs w:val="24"/>
        </w:rPr>
        <w:t>5.26 - Além do disposto acima, a fiscalização contratual obedecerá às seguintes rotinas:</w:t>
      </w:r>
    </w:p>
    <w:p w14:paraId="5BFDCB84"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5.26.1 –</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Realizar os</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procedimentos</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de</w:t>
      </w:r>
      <w:r w:rsidRPr="009F550C">
        <w:rPr>
          <w:rFonts w:ascii="Times New Roman" w:hAnsi="Times New Roman" w:cs="Times New Roman"/>
          <w:spacing w:val="-7"/>
          <w:sz w:val="24"/>
          <w:szCs w:val="24"/>
        </w:rPr>
        <w:t xml:space="preserve"> </w:t>
      </w:r>
      <w:r w:rsidRPr="009F550C">
        <w:rPr>
          <w:rFonts w:ascii="Times New Roman" w:hAnsi="Times New Roman" w:cs="Times New Roman"/>
          <w:sz w:val="24"/>
          <w:szCs w:val="24"/>
        </w:rPr>
        <w:t>acompanhamento</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da</w:t>
      </w:r>
      <w:r w:rsidRPr="009F550C">
        <w:rPr>
          <w:rFonts w:ascii="Times New Roman" w:hAnsi="Times New Roman" w:cs="Times New Roman"/>
          <w:spacing w:val="-7"/>
          <w:sz w:val="24"/>
          <w:szCs w:val="24"/>
        </w:rPr>
        <w:t xml:space="preserve"> </w:t>
      </w:r>
      <w:r w:rsidRPr="009F550C">
        <w:rPr>
          <w:rFonts w:ascii="Times New Roman" w:hAnsi="Times New Roman" w:cs="Times New Roman"/>
          <w:sz w:val="24"/>
          <w:szCs w:val="24"/>
        </w:rPr>
        <w:t>execução</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do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contrato;</w:t>
      </w:r>
    </w:p>
    <w:p w14:paraId="32757A32"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5.26.2 - Verificar</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pessoalmente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espontaneamente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execução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do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contrato,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recebendo-os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após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sua</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conclusão;</w:t>
      </w:r>
    </w:p>
    <w:p w14:paraId="5FDD9193"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5.26.3 – Apurar ouvidorias, reclamações ou denúncias relativas à execução do contrato, inclusive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anônimas;</w:t>
      </w:r>
    </w:p>
    <w:p w14:paraId="5226A432"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5.26.4 – Receber e analisar os documentos emitidos pela CONTRATADA que são exigidos no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instrumento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convocatório</w:t>
      </w:r>
      <w:r w:rsidRPr="009F550C">
        <w:rPr>
          <w:rFonts w:ascii="Times New Roman" w:hAnsi="Times New Roman" w:cs="Times New Roman"/>
          <w:spacing w:val="6"/>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seus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anexos;</w:t>
      </w:r>
    </w:p>
    <w:p w14:paraId="2F75EC4E"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lastRenderedPageBreak/>
        <w:t>5.26.5 –</w:t>
      </w:r>
      <w:r w:rsidRPr="009F550C">
        <w:rPr>
          <w:rFonts w:ascii="Times New Roman" w:hAnsi="Times New Roman" w:cs="Times New Roman"/>
          <w:spacing w:val="-8"/>
          <w:sz w:val="24"/>
          <w:szCs w:val="24"/>
        </w:rPr>
        <w:t xml:space="preserve"> </w:t>
      </w:r>
      <w:r w:rsidRPr="009F550C">
        <w:rPr>
          <w:rFonts w:ascii="Times New Roman" w:hAnsi="Times New Roman" w:cs="Times New Roman"/>
          <w:sz w:val="24"/>
          <w:szCs w:val="24"/>
        </w:rPr>
        <w:t>Elaborar</w:t>
      </w:r>
      <w:r w:rsidRPr="009F550C">
        <w:rPr>
          <w:rFonts w:ascii="Times New Roman" w:hAnsi="Times New Roman" w:cs="Times New Roman"/>
          <w:spacing w:val="-6"/>
          <w:sz w:val="24"/>
          <w:szCs w:val="24"/>
        </w:rPr>
        <w:t xml:space="preserve"> </w:t>
      </w:r>
      <w:r w:rsidRPr="009F550C">
        <w:rPr>
          <w:rFonts w:ascii="Times New Roman" w:hAnsi="Times New Roman" w:cs="Times New Roman"/>
          <w:sz w:val="24"/>
          <w:szCs w:val="24"/>
        </w:rPr>
        <w:t>o</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registro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próprio e</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emitir</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termo circunstanciando,</w:t>
      </w:r>
      <w:r w:rsidRPr="009F550C">
        <w:rPr>
          <w:rFonts w:ascii="Times New Roman" w:hAnsi="Times New Roman" w:cs="Times New Roman"/>
          <w:spacing w:val="-6"/>
          <w:sz w:val="24"/>
          <w:szCs w:val="24"/>
        </w:rPr>
        <w:t xml:space="preserve"> </w:t>
      </w:r>
      <w:r w:rsidRPr="009F550C">
        <w:rPr>
          <w:rFonts w:ascii="Times New Roman" w:hAnsi="Times New Roman" w:cs="Times New Roman"/>
          <w:sz w:val="24"/>
          <w:szCs w:val="24"/>
        </w:rPr>
        <w:t>recibos</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demais</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instrumentos</w:t>
      </w:r>
      <w:r w:rsidRPr="009F550C">
        <w:rPr>
          <w:rFonts w:ascii="Times New Roman" w:hAnsi="Times New Roman" w:cs="Times New Roman"/>
          <w:spacing w:val="-57"/>
          <w:sz w:val="24"/>
          <w:szCs w:val="24"/>
        </w:rPr>
        <w:t xml:space="preserve"> </w:t>
      </w:r>
      <w:r w:rsidRPr="009F550C">
        <w:rPr>
          <w:rFonts w:ascii="Times New Roman" w:hAnsi="Times New Roman" w:cs="Times New Roman"/>
          <w:sz w:val="24"/>
          <w:szCs w:val="24"/>
        </w:rPr>
        <w:t>de fiscalização,</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anotando</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todas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as</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ocorrências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da</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execução</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do</w:t>
      </w:r>
      <w:r w:rsidRPr="009F550C">
        <w:rPr>
          <w:rFonts w:ascii="Times New Roman" w:hAnsi="Times New Roman" w:cs="Times New Roman"/>
          <w:spacing w:val="6"/>
          <w:sz w:val="24"/>
          <w:szCs w:val="24"/>
        </w:rPr>
        <w:t xml:space="preserve"> </w:t>
      </w:r>
      <w:r w:rsidRPr="009F550C">
        <w:rPr>
          <w:rFonts w:ascii="Times New Roman" w:hAnsi="Times New Roman" w:cs="Times New Roman"/>
          <w:sz w:val="24"/>
          <w:szCs w:val="24"/>
        </w:rPr>
        <w:t>contrato;</w:t>
      </w:r>
    </w:p>
    <w:p w14:paraId="59F73384"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5.26.6 –</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Verificar</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quantidade,</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qualidade</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conformidade</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dos</w:t>
      </w:r>
      <w:r w:rsidRPr="009F550C">
        <w:rPr>
          <w:rFonts w:ascii="Times New Roman" w:hAnsi="Times New Roman" w:cs="Times New Roman"/>
          <w:spacing w:val="-4"/>
          <w:sz w:val="24"/>
          <w:szCs w:val="24"/>
        </w:rPr>
        <w:t xml:space="preserve"> bens</w:t>
      </w:r>
      <w:r w:rsidRPr="009F550C">
        <w:rPr>
          <w:rFonts w:ascii="Times New Roman" w:hAnsi="Times New Roman" w:cs="Times New Roman"/>
          <w:sz w:val="24"/>
          <w:szCs w:val="24"/>
        </w:rPr>
        <w:t>;</w:t>
      </w:r>
    </w:p>
    <w:p w14:paraId="7B803E38"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5.26.7 –</w:t>
      </w:r>
      <w:r w:rsidRPr="009F550C">
        <w:rPr>
          <w:rFonts w:ascii="Times New Roman" w:hAnsi="Times New Roman" w:cs="Times New Roman"/>
          <w:spacing w:val="41"/>
          <w:sz w:val="24"/>
          <w:szCs w:val="24"/>
        </w:rPr>
        <w:t xml:space="preserve"> </w:t>
      </w:r>
      <w:r w:rsidRPr="009F550C">
        <w:rPr>
          <w:rFonts w:ascii="Times New Roman" w:hAnsi="Times New Roman" w:cs="Times New Roman"/>
          <w:sz w:val="24"/>
          <w:szCs w:val="24"/>
        </w:rPr>
        <w:t>Recusar</w:t>
      </w:r>
      <w:r w:rsidRPr="009F550C">
        <w:rPr>
          <w:rFonts w:ascii="Times New Roman" w:hAnsi="Times New Roman" w:cs="Times New Roman"/>
          <w:spacing w:val="48"/>
          <w:sz w:val="24"/>
          <w:szCs w:val="24"/>
        </w:rPr>
        <w:t xml:space="preserve"> </w:t>
      </w:r>
      <w:r w:rsidRPr="009F550C">
        <w:rPr>
          <w:rFonts w:ascii="Times New Roman" w:hAnsi="Times New Roman" w:cs="Times New Roman"/>
          <w:sz w:val="24"/>
          <w:szCs w:val="24"/>
        </w:rPr>
        <w:t>os</w:t>
      </w:r>
      <w:r w:rsidRPr="009F550C">
        <w:rPr>
          <w:rFonts w:ascii="Times New Roman" w:hAnsi="Times New Roman" w:cs="Times New Roman"/>
          <w:spacing w:val="45"/>
          <w:sz w:val="24"/>
          <w:szCs w:val="24"/>
        </w:rPr>
        <w:t xml:space="preserve"> </w:t>
      </w:r>
      <w:r w:rsidRPr="009F550C">
        <w:rPr>
          <w:rFonts w:ascii="Times New Roman" w:hAnsi="Times New Roman" w:cs="Times New Roman"/>
          <w:sz w:val="24"/>
          <w:szCs w:val="24"/>
        </w:rPr>
        <w:t>bens entregues</w:t>
      </w:r>
      <w:r w:rsidRPr="009F550C">
        <w:rPr>
          <w:rFonts w:ascii="Times New Roman" w:hAnsi="Times New Roman" w:cs="Times New Roman"/>
          <w:spacing w:val="45"/>
          <w:sz w:val="24"/>
          <w:szCs w:val="24"/>
        </w:rPr>
        <w:t xml:space="preserve"> </w:t>
      </w:r>
      <w:r w:rsidRPr="009F550C">
        <w:rPr>
          <w:rFonts w:ascii="Times New Roman" w:hAnsi="Times New Roman" w:cs="Times New Roman"/>
          <w:sz w:val="24"/>
          <w:szCs w:val="24"/>
        </w:rPr>
        <w:t>em</w:t>
      </w:r>
      <w:r w:rsidRPr="009F550C">
        <w:rPr>
          <w:rFonts w:ascii="Times New Roman" w:hAnsi="Times New Roman" w:cs="Times New Roman"/>
          <w:spacing w:val="38"/>
          <w:sz w:val="24"/>
          <w:szCs w:val="24"/>
        </w:rPr>
        <w:t xml:space="preserve"> </w:t>
      </w:r>
      <w:r w:rsidRPr="009F550C">
        <w:rPr>
          <w:rFonts w:ascii="Times New Roman" w:hAnsi="Times New Roman" w:cs="Times New Roman"/>
          <w:sz w:val="24"/>
          <w:szCs w:val="24"/>
        </w:rPr>
        <w:t>desacordo</w:t>
      </w:r>
      <w:r w:rsidRPr="009F550C">
        <w:rPr>
          <w:rFonts w:ascii="Times New Roman" w:hAnsi="Times New Roman" w:cs="Times New Roman"/>
          <w:spacing w:val="47"/>
          <w:sz w:val="24"/>
          <w:szCs w:val="24"/>
        </w:rPr>
        <w:t xml:space="preserve"> </w:t>
      </w:r>
      <w:r w:rsidRPr="009F550C">
        <w:rPr>
          <w:rFonts w:ascii="Times New Roman" w:hAnsi="Times New Roman" w:cs="Times New Roman"/>
          <w:sz w:val="24"/>
          <w:szCs w:val="24"/>
        </w:rPr>
        <w:t>com</w:t>
      </w:r>
      <w:r w:rsidRPr="009F550C">
        <w:rPr>
          <w:rFonts w:ascii="Times New Roman" w:hAnsi="Times New Roman" w:cs="Times New Roman"/>
          <w:spacing w:val="38"/>
          <w:sz w:val="24"/>
          <w:szCs w:val="24"/>
        </w:rPr>
        <w:t xml:space="preserve"> </w:t>
      </w:r>
      <w:r w:rsidRPr="009F550C">
        <w:rPr>
          <w:rFonts w:ascii="Times New Roman" w:hAnsi="Times New Roman" w:cs="Times New Roman"/>
          <w:sz w:val="24"/>
          <w:szCs w:val="24"/>
        </w:rPr>
        <w:t>o</w:t>
      </w:r>
      <w:r w:rsidRPr="009F550C">
        <w:rPr>
          <w:rFonts w:ascii="Times New Roman" w:hAnsi="Times New Roman" w:cs="Times New Roman"/>
          <w:spacing w:val="50"/>
          <w:sz w:val="24"/>
          <w:szCs w:val="24"/>
        </w:rPr>
        <w:t xml:space="preserve"> </w:t>
      </w:r>
      <w:r w:rsidRPr="009F550C">
        <w:rPr>
          <w:rFonts w:ascii="Times New Roman" w:hAnsi="Times New Roman" w:cs="Times New Roman"/>
          <w:sz w:val="24"/>
          <w:szCs w:val="24"/>
        </w:rPr>
        <w:t>instrumento</w:t>
      </w:r>
      <w:r w:rsidRPr="009F550C">
        <w:rPr>
          <w:rFonts w:ascii="Times New Roman" w:hAnsi="Times New Roman" w:cs="Times New Roman"/>
          <w:spacing w:val="51"/>
          <w:sz w:val="24"/>
          <w:szCs w:val="24"/>
        </w:rPr>
        <w:t xml:space="preserve"> </w:t>
      </w:r>
      <w:r w:rsidRPr="009F550C">
        <w:rPr>
          <w:rFonts w:ascii="Times New Roman" w:hAnsi="Times New Roman" w:cs="Times New Roman"/>
          <w:sz w:val="24"/>
          <w:szCs w:val="24"/>
        </w:rPr>
        <w:t>convocatório</w:t>
      </w:r>
      <w:r w:rsidRPr="009F550C">
        <w:rPr>
          <w:rFonts w:ascii="Times New Roman" w:hAnsi="Times New Roman" w:cs="Times New Roman"/>
          <w:spacing w:val="50"/>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46"/>
          <w:sz w:val="24"/>
          <w:szCs w:val="24"/>
        </w:rPr>
        <w:t xml:space="preserve"> </w:t>
      </w:r>
      <w:r w:rsidRPr="009F550C">
        <w:rPr>
          <w:rFonts w:ascii="Times New Roman" w:hAnsi="Times New Roman" w:cs="Times New Roman"/>
          <w:sz w:val="24"/>
          <w:szCs w:val="24"/>
        </w:rPr>
        <w:t xml:space="preserve">seus </w:t>
      </w:r>
      <w:r w:rsidRPr="009F550C">
        <w:rPr>
          <w:rFonts w:ascii="Times New Roman" w:hAnsi="Times New Roman" w:cs="Times New Roman"/>
          <w:spacing w:val="-57"/>
          <w:sz w:val="24"/>
          <w:szCs w:val="24"/>
        </w:rPr>
        <w:t xml:space="preserve">    </w:t>
      </w:r>
      <w:r w:rsidRPr="009F550C">
        <w:rPr>
          <w:rFonts w:ascii="Times New Roman" w:hAnsi="Times New Roman" w:cs="Times New Roman"/>
          <w:sz w:val="24"/>
          <w:szCs w:val="24"/>
        </w:rPr>
        <w:t>anexos,</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exigindo sua</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substituição no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prazo disposto</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no instrumento</w:t>
      </w:r>
      <w:r w:rsidRPr="009F550C">
        <w:rPr>
          <w:rFonts w:ascii="Times New Roman" w:hAnsi="Times New Roman" w:cs="Times New Roman"/>
          <w:spacing w:val="-3"/>
          <w:sz w:val="24"/>
          <w:szCs w:val="24"/>
        </w:rPr>
        <w:t xml:space="preserve"> </w:t>
      </w:r>
      <w:r w:rsidRPr="009F550C">
        <w:rPr>
          <w:rFonts w:ascii="Times New Roman" w:hAnsi="Times New Roman" w:cs="Times New Roman"/>
          <w:sz w:val="24"/>
          <w:szCs w:val="24"/>
        </w:rPr>
        <w:t>convocatório e</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seus</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anexos;</w:t>
      </w:r>
    </w:p>
    <w:p w14:paraId="01DFE06F"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5.26.8 –</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Atestar 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recebimento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definitivo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dos objetos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entregues</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em acordo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com 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instrumento</w:t>
      </w:r>
      <w:r w:rsidRPr="009F550C">
        <w:rPr>
          <w:rFonts w:ascii="Times New Roman" w:hAnsi="Times New Roman" w:cs="Times New Roman"/>
          <w:spacing w:val="-58"/>
          <w:sz w:val="24"/>
          <w:szCs w:val="24"/>
        </w:rPr>
        <w:t xml:space="preserve"> </w:t>
      </w:r>
      <w:r w:rsidRPr="009F550C">
        <w:rPr>
          <w:rFonts w:ascii="Times New Roman" w:hAnsi="Times New Roman" w:cs="Times New Roman"/>
          <w:sz w:val="24"/>
          <w:szCs w:val="24"/>
        </w:rPr>
        <w:t>convocatório</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seus anexos.</w:t>
      </w:r>
    </w:p>
    <w:p w14:paraId="04B1BFFF"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5.26.9 –</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Encaminhar</w:t>
      </w:r>
      <w:r w:rsidRPr="009F550C">
        <w:rPr>
          <w:rFonts w:ascii="Times New Roman" w:hAnsi="Times New Roman" w:cs="Times New Roman"/>
          <w:spacing w:val="11"/>
          <w:sz w:val="24"/>
          <w:szCs w:val="24"/>
        </w:rPr>
        <w:t xml:space="preserve"> </w:t>
      </w:r>
      <w:r w:rsidRPr="009F550C">
        <w:rPr>
          <w:rFonts w:ascii="Times New Roman" w:hAnsi="Times New Roman" w:cs="Times New Roman"/>
          <w:sz w:val="24"/>
          <w:szCs w:val="24"/>
        </w:rPr>
        <w:t>relatório</w:t>
      </w:r>
      <w:r w:rsidRPr="009F550C">
        <w:rPr>
          <w:rFonts w:ascii="Times New Roman" w:hAnsi="Times New Roman" w:cs="Times New Roman"/>
          <w:spacing w:val="14"/>
          <w:sz w:val="24"/>
          <w:szCs w:val="24"/>
        </w:rPr>
        <w:t xml:space="preserve"> </w:t>
      </w:r>
      <w:r w:rsidRPr="009F550C">
        <w:rPr>
          <w:rFonts w:ascii="Times New Roman" w:hAnsi="Times New Roman" w:cs="Times New Roman"/>
          <w:sz w:val="24"/>
          <w:szCs w:val="24"/>
        </w:rPr>
        <w:t>relativo</w:t>
      </w:r>
      <w:r w:rsidRPr="009F550C">
        <w:rPr>
          <w:rFonts w:ascii="Times New Roman" w:hAnsi="Times New Roman" w:cs="Times New Roman"/>
          <w:spacing w:val="14"/>
          <w:sz w:val="24"/>
          <w:szCs w:val="24"/>
        </w:rPr>
        <w:t xml:space="preserve"> </w:t>
      </w:r>
      <w:r w:rsidRPr="009F550C">
        <w:rPr>
          <w:rFonts w:ascii="Times New Roman" w:hAnsi="Times New Roman" w:cs="Times New Roman"/>
          <w:sz w:val="24"/>
          <w:szCs w:val="24"/>
        </w:rPr>
        <w:t>à</w:t>
      </w:r>
      <w:r w:rsidRPr="009F550C">
        <w:rPr>
          <w:rFonts w:ascii="Times New Roman" w:hAnsi="Times New Roman" w:cs="Times New Roman"/>
          <w:spacing w:val="9"/>
          <w:sz w:val="24"/>
          <w:szCs w:val="24"/>
        </w:rPr>
        <w:t xml:space="preserve"> </w:t>
      </w:r>
      <w:r w:rsidRPr="009F550C">
        <w:rPr>
          <w:rFonts w:ascii="Times New Roman" w:hAnsi="Times New Roman" w:cs="Times New Roman"/>
          <w:sz w:val="24"/>
          <w:szCs w:val="24"/>
        </w:rPr>
        <w:t>fiscalização</w:t>
      </w:r>
      <w:r w:rsidRPr="009F550C">
        <w:rPr>
          <w:rFonts w:ascii="Times New Roman" w:hAnsi="Times New Roman" w:cs="Times New Roman"/>
          <w:spacing w:val="9"/>
          <w:sz w:val="24"/>
          <w:szCs w:val="24"/>
        </w:rPr>
        <w:t xml:space="preserve"> </w:t>
      </w:r>
      <w:r w:rsidRPr="009F550C">
        <w:rPr>
          <w:rFonts w:ascii="Times New Roman" w:hAnsi="Times New Roman" w:cs="Times New Roman"/>
          <w:sz w:val="24"/>
          <w:szCs w:val="24"/>
        </w:rPr>
        <w:t>do</w:t>
      </w:r>
      <w:r w:rsidRPr="009F550C">
        <w:rPr>
          <w:rFonts w:ascii="Times New Roman" w:hAnsi="Times New Roman" w:cs="Times New Roman"/>
          <w:spacing w:val="14"/>
          <w:sz w:val="24"/>
          <w:szCs w:val="24"/>
        </w:rPr>
        <w:t xml:space="preserve"> </w:t>
      </w:r>
      <w:r w:rsidRPr="009F550C">
        <w:rPr>
          <w:rFonts w:ascii="Times New Roman" w:hAnsi="Times New Roman" w:cs="Times New Roman"/>
          <w:sz w:val="24"/>
          <w:szCs w:val="24"/>
        </w:rPr>
        <w:t>contrato</w:t>
      </w:r>
      <w:r w:rsidRPr="009F550C">
        <w:rPr>
          <w:rFonts w:ascii="Times New Roman" w:hAnsi="Times New Roman" w:cs="Times New Roman"/>
          <w:spacing w:val="10"/>
          <w:sz w:val="24"/>
          <w:szCs w:val="24"/>
        </w:rPr>
        <w:t xml:space="preserve"> </w:t>
      </w:r>
      <w:r w:rsidRPr="009F550C">
        <w:rPr>
          <w:rFonts w:ascii="Times New Roman" w:hAnsi="Times New Roman" w:cs="Times New Roman"/>
          <w:sz w:val="24"/>
          <w:szCs w:val="24"/>
        </w:rPr>
        <w:t>ao</w:t>
      </w:r>
      <w:r w:rsidRPr="009F550C">
        <w:rPr>
          <w:rFonts w:ascii="Times New Roman" w:hAnsi="Times New Roman" w:cs="Times New Roman"/>
          <w:spacing w:val="14"/>
          <w:sz w:val="24"/>
          <w:szCs w:val="24"/>
        </w:rPr>
        <w:t xml:space="preserve"> </w:t>
      </w:r>
      <w:r w:rsidRPr="009F550C">
        <w:rPr>
          <w:rFonts w:ascii="Times New Roman" w:hAnsi="Times New Roman" w:cs="Times New Roman"/>
          <w:sz w:val="24"/>
          <w:szCs w:val="24"/>
        </w:rPr>
        <w:t>Gestor</w:t>
      </w:r>
      <w:r w:rsidRPr="009F550C">
        <w:rPr>
          <w:rFonts w:ascii="Times New Roman" w:hAnsi="Times New Roman" w:cs="Times New Roman"/>
          <w:spacing w:val="6"/>
          <w:sz w:val="24"/>
          <w:szCs w:val="24"/>
        </w:rPr>
        <w:t xml:space="preserve"> </w:t>
      </w:r>
      <w:r w:rsidRPr="009F550C">
        <w:rPr>
          <w:rFonts w:ascii="Times New Roman" w:hAnsi="Times New Roman" w:cs="Times New Roman"/>
          <w:sz w:val="24"/>
          <w:szCs w:val="24"/>
        </w:rPr>
        <w:t>do</w:t>
      </w:r>
      <w:r w:rsidRPr="009F550C">
        <w:rPr>
          <w:rFonts w:ascii="Times New Roman" w:hAnsi="Times New Roman" w:cs="Times New Roman"/>
          <w:spacing w:val="14"/>
          <w:sz w:val="24"/>
          <w:szCs w:val="24"/>
        </w:rPr>
        <w:t xml:space="preserve"> </w:t>
      </w:r>
      <w:r w:rsidRPr="009F550C">
        <w:rPr>
          <w:rFonts w:ascii="Times New Roman" w:hAnsi="Times New Roman" w:cs="Times New Roman"/>
          <w:sz w:val="24"/>
          <w:szCs w:val="24"/>
        </w:rPr>
        <w:t>Contrato,</w:t>
      </w:r>
      <w:r w:rsidRPr="009F550C">
        <w:rPr>
          <w:rFonts w:ascii="Times New Roman" w:hAnsi="Times New Roman" w:cs="Times New Roman"/>
          <w:spacing w:val="8"/>
          <w:sz w:val="24"/>
          <w:szCs w:val="24"/>
        </w:rPr>
        <w:t xml:space="preserve"> </w:t>
      </w:r>
      <w:r w:rsidRPr="009F550C">
        <w:rPr>
          <w:rFonts w:ascii="Times New Roman" w:hAnsi="Times New Roman" w:cs="Times New Roman"/>
          <w:sz w:val="24"/>
          <w:szCs w:val="24"/>
        </w:rPr>
        <w:t>contendo</w:t>
      </w:r>
      <w:r w:rsidRPr="009F550C">
        <w:rPr>
          <w:rFonts w:ascii="Times New Roman" w:hAnsi="Times New Roman" w:cs="Times New Roman"/>
          <w:spacing w:val="-57"/>
          <w:sz w:val="24"/>
          <w:szCs w:val="24"/>
        </w:rPr>
        <w:t xml:space="preserve"> </w:t>
      </w:r>
      <w:r w:rsidRPr="009F550C">
        <w:rPr>
          <w:rFonts w:ascii="Times New Roman" w:hAnsi="Times New Roman" w:cs="Times New Roman"/>
          <w:sz w:val="24"/>
          <w:szCs w:val="24"/>
        </w:rPr>
        <w:t>informações</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relevantes</w:t>
      </w:r>
      <w:r w:rsidRPr="009F550C">
        <w:rPr>
          <w:rFonts w:ascii="Times New Roman" w:hAnsi="Times New Roman" w:cs="Times New Roman"/>
          <w:spacing w:val="-2"/>
          <w:sz w:val="24"/>
          <w:szCs w:val="24"/>
        </w:rPr>
        <w:t xml:space="preserve"> </w:t>
      </w:r>
      <w:r w:rsidRPr="009F550C">
        <w:rPr>
          <w:rFonts w:ascii="Times New Roman" w:hAnsi="Times New Roman" w:cs="Times New Roman"/>
          <w:sz w:val="24"/>
          <w:szCs w:val="24"/>
        </w:rPr>
        <w:t>quanto</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à</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fiscalização</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e</w:t>
      </w:r>
      <w:r w:rsidRPr="009F550C">
        <w:rPr>
          <w:rFonts w:ascii="Times New Roman" w:hAnsi="Times New Roman" w:cs="Times New Roman"/>
          <w:spacing w:val="-1"/>
          <w:sz w:val="24"/>
          <w:szCs w:val="24"/>
        </w:rPr>
        <w:t xml:space="preserve"> </w:t>
      </w:r>
      <w:r w:rsidRPr="009F550C">
        <w:rPr>
          <w:rFonts w:ascii="Times New Roman" w:hAnsi="Times New Roman" w:cs="Times New Roman"/>
          <w:sz w:val="24"/>
          <w:szCs w:val="24"/>
        </w:rPr>
        <w:t>execução</w:t>
      </w:r>
      <w:r w:rsidRPr="009F550C">
        <w:rPr>
          <w:rFonts w:ascii="Times New Roman" w:hAnsi="Times New Roman" w:cs="Times New Roman"/>
          <w:spacing w:val="5"/>
          <w:sz w:val="24"/>
          <w:szCs w:val="24"/>
        </w:rPr>
        <w:t xml:space="preserve"> </w:t>
      </w:r>
      <w:r w:rsidRPr="009F550C">
        <w:rPr>
          <w:rFonts w:ascii="Times New Roman" w:hAnsi="Times New Roman" w:cs="Times New Roman"/>
          <w:sz w:val="24"/>
          <w:szCs w:val="24"/>
        </w:rPr>
        <w:t>do</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instrumento</w:t>
      </w:r>
      <w:r w:rsidRPr="009F550C">
        <w:rPr>
          <w:rFonts w:ascii="Times New Roman" w:hAnsi="Times New Roman" w:cs="Times New Roman"/>
          <w:spacing w:val="4"/>
          <w:sz w:val="24"/>
          <w:szCs w:val="24"/>
        </w:rPr>
        <w:t xml:space="preserve"> </w:t>
      </w:r>
      <w:r w:rsidRPr="009F550C">
        <w:rPr>
          <w:rFonts w:ascii="Times New Roman" w:hAnsi="Times New Roman" w:cs="Times New Roman"/>
          <w:sz w:val="24"/>
          <w:szCs w:val="24"/>
        </w:rPr>
        <w:t>contratual.</w:t>
      </w:r>
    </w:p>
    <w:p w14:paraId="321F398F" w14:textId="77777777" w:rsidR="009F550C" w:rsidRPr="009F550C" w:rsidRDefault="009F550C" w:rsidP="009F550C">
      <w:pPr>
        <w:tabs>
          <w:tab w:val="left" w:pos="709"/>
        </w:tabs>
        <w:spacing w:before="120" w:after="120"/>
        <w:jc w:val="both"/>
        <w:rPr>
          <w:color w:val="000000"/>
          <w:sz w:val="24"/>
          <w:szCs w:val="24"/>
        </w:rPr>
      </w:pPr>
    </w:p>
    <w:p w14:paraId="72EFFBF4" w14:textId="77777777" w:rsidR="009F550C" w:rsidRPr="009F550C" w:rsidRDefault="009F550C" w:rsidP="009F550C">
      <w:pPr>
        <w:tabs>
          <w:tab w:val="left" w:pos="709"/>
        </w:tabs>
        <w:spacing w:before="120" w:after="120"/>
        <w:jc w:val="both"/>
        <w:rPr>
          <w:b/>
          <w:color w:val="FF0066"/>
          <w:sz w:val="24"/>
          <w:szCs w:val="24"/>
        </w:rPr>
      </w:pPr>
      <w:r w:rsidRPr="009F550C">
        <w:rPr>
          <w:b/>
          <w:sz w:val="24"/>
          <w:szCs w:val="24"/>
        </w:rPr>
        <w:t xml:space="preserve">6 – OBRIGAÇÕES DA CONTRATADA </w:t>
      </w:r>
    </w:p>
    <w:p w14:paraId="7BA1A880" w14:textId="77777777" w:rsidR="009F550C" w:rsidRPr="009F550C" w:rsidRDefault="009F550C" w:rsidP="009F550C">
      <w:pPr>
        <w:tabs>
          <w:tab w:val="left" w:pos="709"/>
        </w:tabs>
        <w:spacing w:before="120" w:after="120"/>
        <w:jc w:val="both"/>
        <w:rPr>
          <w:sz w:val="24"/>
          <w:szCs w:val="24"/>
        </w:rPr>
      </w:pPr>
      <w:r w:rsidRPr="009F550C">
        <w:rPr>
          <w:sz w:val="24"/>
          <w:szCs w:val="24"/>
        </w:rPr>
        <w:t>6.1 – A CONTRATADA deve cumprir todas as obrigações constantes no instrumento convocatório, seus anexos e sua proposta, assumindo como exclusivamente seus os riscos e as despesas decorrentes da boa execução do objeto e, ainda:</w:t>
      </w:r>
    </w:p>
    <w:p w14:paraId="03CA2B78" w14:textId="77777777" w:rsidR="009F550C" w:rsidRPr="009F550C" w:rsidRDefault="009F550C" w:rsidP="009F550C">
      <w:pPr>
        <w:tabs>
          <w:tab w:val="left" w:pos="709"/>
        </w:tabs>
        <w:spacing w:before="120" w:after="120"/>
        <w:jc w:val="both"/>
        <w:rPr>
          <w:sz w:val="24"/>
          <w:szCs w:val="24"/>
        </w:rPr>
      </w:pPr>
      <w:r w:rsidRPr="009F550C">
        <w:rPr>
          <w:sz w:val="24"/>
          <w:szCs w:val="24"/>
        </w:rPr>
        <w:t xml:space="preserve">6.1.1 – Efetuar a entrega do objeto em perfeitas condições, conforme especificações, prazo e local constantes no Termo de Referência e seus anexos, acompanhado da respectiva nota fiscal, na qual constarão as indicações referentes </w:t>
      </w:r>
      <w:proofErr w:type="gramStart"/>
      <w:r w:rsidRPr="009F550C">
        <w:rPr>
          <w:sz w:val="24"/>
          <w:szCs w:val="24"/>
        </w:rPr>
        <w:t>a</w:t>
      </w:r>
      <w:proofErr w:type="gramEnd"/>
      <w:r w:rsidRPr="009F550C">
        <w:rPr>
          <w:sz w:val="24"/>
          <w:szCs w:val="24"/>
        </w:rPr>
        <w:t>: marca, fabricante, modelo e prazo de validade.</w:t>
      </w:r>
    </w:p>
    <w:p w14:paraId="7DF23C88" w14:textId="77777777" w:rsidR="009F550C" w:rsidRPr="009F550C" w:rsidRDefault="009F550C" w:rsidP="009F550C">
      <w:pPr>
        <w:tabs>
          <w:tab w:val="left" w:pos="709"/>
        </w:tabs>
        <w:spacing w:before="120" w:after="120"/>
        <w:jc w:val="both"/>
        <w:rPr>
          <w:sz w:val="24"/>
          <w:szCs w:val="24"/>
        </w:rPr>
      </w:pPr>
      <w:r w:rsidRPr="009F550C">
        <w:rPr>
          <w:sz w:val="24"/>
          <w:szCs w:val="24"/>
        </w:rPr>
        <w:t>6.1.2 – Responsabilizar-se pelos vícios e danos decorrentes do objeto, de acordo com o Código de Defesa do Consumidor (Lei nº 8.078/1990);</w:t>
      </w:r>
    </w:p>
    <w:p w14:paraId="51093879" w14:textId="77777777" w:rsidR="009F550C" w:rsidRPr="009F550C" w:rsidRDefault="009F550C" w:rsidP="009F550C">
      <w:pPr>
        <w:tabs>
          <w:tab w:val="left" w:pos="709"/>
        </w:tabs>
        <w:spacing w:before="120" w:after="120"/>
        <w:jc w:val="both"/>
        <w:rPr>
          <w:sz w:val="24"/>
          <w:szCs w:val="24"/>
        </w:rPr>
      </w:pPr>
      <w:r w:rsidRPr="009F550C">
        <w:rPr>
          <w:sz w:val="24"/>
          <w:szCs w:val="24"/>
        </w:rPr>
        <w:t>6.1.3 – Substituir, reparar ou corrigir, em até 24(vinte e quatro) horas, o objeto com avarias ou defeitos;</w:t>
      </w:r>
    </w:p>
    <w:p w14:paraId="69C85897" w14:textId="77777777" w:rsidR="009F550C" w:rsidRPr="009F550C" w:rsidRDefault="009F550C" w:rsidP="009F550C">
      <w:pPr>
        <w:tabs>
          <w:tab w:val="left" w:pos="709"/>
        </w:tabs>
        <w:spacing w:before="120" w:after="120"/>
        <w:jc w:val="both"/>
        <w:rPr>
          <w:sz w:val="24"/>
          <w:szCs w:val="24"/>
        </w:rPr>
      </w:pPr>
      <w:r w:rsidRPr="009F550C">
        <w:rPr>
          <w:sz w:val="24"/>
          <w:szCs w:val="24"/>
        </w:rPr>
        <w:t>6.1.4 – Comunicar à Administração, com antecedência mínima de 24 (vinte e quatro) horas que antecede a data da entrega, os motivos que impossibilitem o cumprimento do prazo previsto, com a devida comprovação;</w:t>
      </w:r>
    </w:p>
    <w:p w14:paraId="45FB8281" w14:textId="77777777" w:rsidR="009F550C" w:rsidRPr="009F550C" w:rsidRDefault="009F550C" w:rsidP="009F550C">
      <w:pPr>
        <w:tabs>
          <w:tab w:val="left" w:pos="709"/>
        </w:tabs>
        <w:spacing w:before="120" w:after="120"/>
        <w:jc w:val="both"/>
        <w:rPr>
          <w:sz w:val="24"/>
          <w:szCs w:val="24"/>
        </w:rPr>
      </w:pPr>
      <w:r w:rsidRPr="009F550C">
        <w:rPr>
          <w:sz w:val="24"/>
          <w:szCs w:val="24"/>
        </w:rPr>
        <w:t>6.1.5 – Manter, durante toda a execução do contrato, em compatibilidade com as obrigações assumidas, todas as condições de habilitação e qualificação exigidas na licitação;</w:t>
      </w:r>
    </w:p>
    <w:p w14:paraId="5CCA6D0C" w14:textId="77777777" w:rsidR="009F550C" w:rsidRPr="009F550C" w:rsidRDefault="009F550C" w:rsidP="009F550C">
      <w:pPr>
        <w:tabs>
          <w:tab w:val="left" w:pos="709"/>
        </w:tabs>
        <w:spacing w:before="120" w:after="120"/>
        <w:jc w:val="both"/>
        <w:rPr>
          <w:sz w:val="24"/>
          <w:szCs w:val="24"/>
        </w:rPr>
      </w:pPr>
      <w:r w:rsidRPr="009F550C">
        <w:rPr>
          <w:sz w:val="24"/>
          <w:szCs w:val="24"/>
        </w:rPr>
        <w:t>6.1.6 – Indicar preposto para representá-la durante a execução do contrato;</w:t>
      </w:r>
    </w:p>
    <w:p w14:paraId="5CC64B8F" w14:textId="77777777" w:rsidR="009F550C" w:rsidRPr="009F550C" w:rsidRDefault="009F550C" w:rsidP="009F550C">
      <w:pPr>
        <w:tabs>
          <w:tab w:val="left" w:pos="709"/>
        </w:tabs>
        <w:spacing w:before="120" w:after="120"/>
        <w:jc w:val="both"/>
        <w:rPr>
          <w:sz w:val="24"/>
          <w:szCs w:val="24"/>
        </w:rPr>
      </w:pPr>
      <w:r w:rsidRPr="009F550C">
        <w:rPr>
          <w:sz w:val="24"/>
          <w:szCs w:val="24"/>
        </w:rPr>
        <w:t>6.1.7 – Comunicar à Administração sobre qualquer alteração no endereço, conta bancária ou outros dados necessários para recebimento de correspondência, enquanto perdurar os efeitos da contratação;</w:t>
      </w:r>
    </w:p>
    <w:p w14:paraId="3E4DA3DC" w14:textId="77777777" w:rsidR="009F550C" w:rsidRPr="009F550C" w:rsidRDefault="009F550C" w:rsidP="009F550C">
      <w:pPr>
        <w:tabs>
          <w:tab w:val="left" w:pos="709"/>
        </w:tabs>
        <w:spacing w:before="120" w:after="120"/>
        <w:jc w:val="both"/>
        <w:rPr>
          <w:sz w:val="24"/>
          <w:szCs w:val="24"/>
        </w:rPr>
      </w:pPr>
      <w:r w:rsidRPr="009F550C">
        <w:rPr>
          <w:sz w:val="24"/>
          <w:szCs w:val="24"/>
        </w:rPr>
        <w:t>6.1.8 – Receber as comunicações da Administração e respondê-las ou atendê-las nos prazos específicos constantes da comunicação;</w:t>
      </w:r>
    </w:p>
    <w:p w14:paraId="439412E0" w14:textId="77777777" w:rsidR="009F550C" w:rsidRPr="009F550C" w:rsidRDefault="009F550C" w:rsidP="009F550C">
      <w:pPr>
        <w:tabs>
          <w:tab w:val="left" w:pos="709"/>
        </w:tabs>
        <w:spacing w:before="120" w:after="120"/>
        <w:jc w:val="both"/>
        <w:rPr>
          <w:sz w:val="24"/>
          <w:szCs w:val="24"/>
        </w:rPr>
      </w:pPr>
      <w:r w:rsidRPr="009F550C">
        <w:rPr>
          <w:sz w:val="24"/>
          <w:szCs w:val="24"/>
        </w:rPr>
        <w:t>6.1.9 – Arcar com todas as despesas diretas e indiretas decorrentes do objeto, tais como tributos, encargos sociais e trabalhistas, transporte, depósito e entrega dos objetos;</w:t>
      </w:r>
    </w:p>
    <w:p w14:paraId="22A5010E" w14:textId="77777777" w:rsidR="009F550C" w:rsidRPr="009F550C" w:rsidRDefault="009F550C" w:rsidP="009F550C">
      <w:pPr>
        <w:tabs>
          <w:tab w:val="left" w:pos="709"/>
        </w:tabs>
        <w:spacing w:before="120" w:after="120"/>
        <w:jc w:val="both"/>
        <w:rPr>
          <w:sz w:val="24"/>
          <w:szCs w:val="24"/>
        </w:rPr>
      </w:pPr>
      <w:r w:rsidRPr="009F550C">
        <w:rPr>
          <w:sz w:val="24"/>
          <w:szCs w:val="24"/>
        </w:rPr>
        <w:t>6.1.10 – Fornecer todos os itens novos, de primeiro uso e atender integralmente as especificações técnicas constantes neste Termo de Referência;</w:t>
      </w:r>
    </w:p>
    <w:p w14:paraId="2F263C38" w14:textId="77777777" w:rsidR="009F550C" w:rsidRPr="009F550C" w:rsidRDefault="009F550C" w:rsidP="009F550C">
      <w:pPr>
        <w:tabs>
          <w:tab w:val="left" w:pos="709"/>
        </w:tabs>
        <w:spacing w:before="120" w:after="120"/>
        <w:jc w:val="both"/>
        <w:rPr>
          <w:sz w:val="24"/>
          <w:szCs w:val="24"/>
        </w:rPr>
      </w:pPr>
      <w:r w:rsidRPr="009F550C">
        <w:rPr>
          <w:sz w:val="24"/>
          <w:szCs w:val="24"/>
        </w:rPr>
        <w:t>6.1.11 – Fornecer os itens em conformidade com as normas técnicas aplicáveis, devendo os mesmos estar devidamente certificados e acompanhados do selo INMETRO em perfeito estado, original, legível e não violado, conforme exigido pela legislação vigente;</w:t>
      </w:r>
    </w:p>
    <w:p w14:paraId="68E10AC8" w14:textId="77777777" w:rsidR="009F550C" w:rsidRPr="009F550C" w:rsidRDefault="009F550C" w:rsidP="009F550C">
      <w:pPr>
        <w:tabs>
          <w:tab w:val="left" w:pos="709"/>
        </w:tabs>
        <w:spacing w:before="120" w:after="120"/>
        <w:jc w:val="both"/>
        <w:rPr>
          <w:sz w:val="24"/>
          <w:szCs w:val="24"/>
        </w:rPr>
      </w:pPr>
      <w:r w:rsidRPr="009F550C">
        <w:rPr>
          <w:sz w:val="24"/>
          <w:szCs w:val="24"/>
        </w:rPr>
        <w:t>6.1.11.1 – A ausência do selo do INMETRO, sua ilegibilidade ou qualquer evidência de violação ou adulteração será motivo para recusa do recebimento do item, sendo obrigada a realizar a substituição dos produtos sem ônus para a Contratante.</w:t>
      </w:r>
    </w:p>
    <w:p w14:paraId="1C677DB7" w14:textId="77777777" w:rsidR="009F550C" w:rsidRPr="009F550C" w:rsidRDefault="009F550C" w:rsidP="009F550C">
      <w:pPr>
        <w:tabs>
          <w:tab w:val="left" w:pos="709"/>
        </w:tabs>
        <w:spacing w:before="120" w:after="120"/>
        <w:jc w:val="both"/>
        <w:rPr>
          <w:b/>
          <w:sz w:val="24"/>
          <w:szCs w:val="24"/>
        </w:rPr>
      </w:pPr>
      <w:r w:rsidRPr="009F550C">
        <w:rPr>
          <w:b/>
          <w:sz w:val="24"/>
          <w:szCs w:val="24"/>
        </w:rPr>
        <w:t>7 – OBRIGAÇÕES DA ADMINISTRAÇÃO</w:t>
      </w:r>
    </w:p>
    <w:p w14:paraId="494E8DE7" w14:textId="77777777" w:rsidR="009F550C" w:rsidRPr="009F550C" w:rsidRDefault="009F550C" w:rsidP="009F550C">
      <w:pPr>
        <w:tabs>
          <w:tab w:val="left" w:pos="709"/>
        </w:tabs>
        <w:spacing w:before="120" w:after="120"/>
        <w:jc w:val="both"/>
        <w:rPr>
          <w:sz w:val="24"/>
          <w:szCs w:val="24"/>
        </w:rPr>
      </w:pPr>
      <w:r w:rsidRPr="009F550C">
        <w:rPr>
          <w:sz w:val="24"/>
          <w:szCs w:val="24"/>
        </w:rPr>
        <w:lastRenderedPageBreak/>
        <w:t>7.1 – A Administração está sujeita às seguintes obrigações:</w:t>
      </w:r>
    </w:p>
    <w:p w14:paraId="65A6A823" w14:textId="77777777" w:rsidR="009F550C" w:rsidRPr="009F550C" w:rsidRDefault="009F550C" w:rsidP="009F550C">
      <w:pPr>
        <w:tabs>
          <w:tab w:val="left" w:pos="709"/>
        </w:tabs>
        <w:spacing w:before="120" w:after="120"/>
        <w:jc w:val="both"/>
        <w:rPr>
          <w:sz w:val="24"/>
          <w:szCs w:val="24"/>
        </w:rPr>
      </w:pPr>
      <w:r w:rsidRPr="009F550C">
        <w:rPr>
          <w:sz w:val="24"/>
          <w:szCs w:val="24"/>
        </w:rPr>
        <w:t>7.1.1 – Emitir a ordem de fornecimento e receber o objeto no prazo e condições estabelecidas no instrumento convocatório e seus anexos;</w:t>
      </w:r>
    </w:p>
    <w:p w14:paraId="458D4305" w14:textId="77777777" w:rsidR="009F550C" w:rsidRPr="009F550C" w:rsidRDefault="009F550C" w:rsidP="009F550C">
      <w:pPr>
        <w:tabs>
          <w:tab w:val="left" w:pos="709"/>
        </w:tabs>
        <w:spacing w:before="120" w:after="120"/>
        <w:jc w:val="both"/>
        <w:rPr>
          <w:sz w:val="24"/>
          <w:szCs w:val="24"/>
        </w:rPr>
      </w:pPr>
      <w:r w:rsidRPr="009F550C">
        <w:rPr>
          <w:sz w:val="24"/>
          <w:szCs w:val="24"/>
        </w:rPr>
        <w:t>7.1.2 – Verificar minuciosamente, no prazo fixado, a conformidade dos bens recebidos provisoriamente com as especificações constantes do instrumento convocatório e da proposta, para fins de aceitação e recebimento definitivo;</w:t>
      </w:r>
    </w:p>
    <w:p w14:paraId="5750FDC4" w14:textId="77777777" w:rsidR="009F550C" w:rsidRPr="009F550C" w:rsidRDefault="009F550C" w:rsidP="009F550C">
      <w:pPr>
        <w:tabs>
          <w:tab w:val="left" w:pos="709"/>
        </w:tabs>
        <w:spacing w:before="120" w:after="120"/>
        <w:jc w:val="both"/>
        <w:rPr>
          <w:sz w:val="24"/>
          <w:szCs w:val="24"/>
        </w:rPr>
      </w:pPr>
      <w:r w:rsidRPr="009F550C">
        <w:rPr>
          <w:sz w:val="24"/>
          <w:szCs w:val="24"/>
        </w:rPr>
        <w:t>7.1.3 – Comunicar à CONTRATADA, por escrito, sobre imperfeições, falhas ou irregularidades verificadas no objeto fornecido, para que seja substituído, reparado ou corrigido;</w:t>
      </w:r>
    </w:p>
    <w:p w14:paraId="59243812" w14:textId="77777777" w:rsidR="009F550C" w:rsidRPr="009F550C" w:rsidRDefault="009F550C" w:rsidP="009F550C">
      <w:pPr>
        <w:tabs>
          <w:tab w:val="left" w:pos="709"/>
        </w:tabs>
        <w:spacing w:before="120" w:after="120"/>
        <w:jc w:val="both"/>
        <w:rPr>
          <w:sz w:val="24"/>
          <w:szCs w:val="24"/>
        </w:rPr>
      </w:pPr>
      <w:r w:rsidRPr="009F550C">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5D87EBA5" w14:textId="77777777" w:rsidR="009F550C" w:rsidRPr="009F550C" w:rsidRDefault="009F550C" w:rsidP="009F550C">
      <w:pPr>
        <w:tabs>
          <w:tab w:val="left" w:pos="709"/>
        </w:tabs>
        <w:spacing w:before="120" w:after="120"/>
        <w:jc w:val="both"/>
        <w:rPr>
          <w:sz w:val="24"/>
          <w:szCs w:val="24"/>
        </w:rPr>
      </w:pPr>
      <w:r w:rsidRPr="009F550C">
        <w:rPr>
          <w:sz w:val="24"/>
          <w:szCs w:val="24"/>
        </w:rPr>
        <w:t>7.1.5 – Efetuar o pagamento à CONTRATADA no valor correspondente aos bens entregues, no prazo e forma estabelecidos no instrumento convocatório e seus anexos.</w:t>
      </w:r>
    </w:p>
    <w:p w14:paraId="4268025E" w14:textId="77777777" w:rsidR="009F550C" w:rsidRPr="009F550C" w:rsidRDefault="009F550C" w:rsidP="009F550C">
      <w:pPr>
        <w:tabs>
          <w:tab w:val="left" w:pos="709"/>
        </w:tabs>
        <w:spacing w:before="120" w:after="120"/>
        <w:jc w:val="both"/>
        <w:rPr>
          <w:sz w:val="24"/>
          <w:szCs w:val="24"/>
        </w:rPr>
      </w:pPr>
      <w:r w:rsidRPr="009F550C">
        <w:rPr>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B2F996E" w14:textId="77777777" w:rsidR="009F550C" w:rsidRPr="009F550C" w:rsidRDefault="009F550C" w:rsidP="009F550C">
      <w:pPr>
        <w:tabs>
          <w:tab w:val="left" w:pos="709"/>
        </w:tabs>
        <w:spacing w:before="120" w:after="120"/>
        <w:jc w:val="both"/>
        <w:rPr>
          <w:b/>
          <w:sz w:val="24"/>
          <w:szCs w:val="24"/>
        </w:rPr>
      </w:pPr>
      <w:r w:rsidRPr="009F550C">
        <w:rPr>
          <w:b/>
          <w:sz w:val="24"/>
          <w:szCs w:val="24"/>
        </w:rPr>
        <w:t xml:space="preserve">8 – CRITÉRIOS DE MEDIÇÃO E PAGAMENTO </w:t>
      </w:r>
    </w:p>
    <w:p w14:paraId="5C1DDD29" w14:textId="77777777" w:rsidR="009F550C" w:rsidRPr="009F550C" w:rsidRDefault="009F550C" w:rsidP="009F550C">
      <w:pPr>
        <w:tabs>
          <w:tab w:val="left" w:pos="709"/>
        </w:tabs>
        <w:spacing w:before="120" w:after="120"/>
        <w:jc w:val="both"/>
        <w:rPr>
          <w:sz w:val="24"/>
          <w:szCs w:val="24"/>
        </w:rPr>
      </w:pPr>
      <w:r w:rsidRPr="009F550C">
        <w:rPr>
          <w:sz w:val="24"/>
          <w:szCs w:val="24"/>
        </w:rPr>
        <w:t xml:space="preserve">8.1 – Os documentos fiscais serão emitidos em nome do </w:t>
      </w:r>
      <w:r w:rsidRPr="009F550C">
        <w:rPr>
          <w:b/>
          <w:sz w:val="24"/>
          <w:szCs w:val="24"/>
        </w:rPr>
        <w:t>FUNDO MUNICIPAL DE EDUCAÇÃO</w:t>
      </w:r>
      <w:r w:rsidRPr="009F550C">
        <w:rPr>
          <w:sz w:val="24"/>
          <w:szCs w:val="24"/>
        </w:rPr>
        <w:t xml:space="preserve">, </w:t>
      </w:r>
      <w:r w:rsidRPr="009F550C">
        <w:rPr>
          <w:color w:val="000000"/>
          <w:sz w:val="24"/>
          <w:szCs w:val="24"/>
        </w:rPr>
        <w:t xml:space="preserve">CNPJ nº </w:t>
      </w:r>
      <w:r w:rsidRPr="009F550C">
        <w:rPr>
          <w:color w:val="000000"/>
          <w:sz w:val="24"/>
          <w:szCs w:val="24"/>
          <w:lang w:eastAsia="zh-CN"/>
        </w:rPr>
        <w:t>44.848.243/0001-50</w:t>
      </w:r>
      <w:r w:rsidRPr="009F550C">
        <w:rPr>
          <w:sz w:val="24"/>
          <w:szCs w:val="24"/>
        </w:rPr>
        <w:t>, situado na Rua Mozart Serpa de Carvalho, nº 190, Centro, Bom Jardim - RJ, CEP 28660-000.</w:t>
      </w:r>
    </w:p>
    <w:p w14:paraId="00BA63B0" w14:textId="77777777" w:rsidR="009F550C" w:rsidRPr="009F550C" w:rsidRDefault="009F550C" w:rsidP="009F550C">
      <w:pPr>
        <w:tabs>
          <w:tab w:val="left" w:pos="709"/>
        </w:tabs>
        <w:spacing w:before="120" w:after="120"/>
        <w:jc w:val="both"/>
        <w:rPr>
          <w:sz w:val="24"/>
          <w:szCs w:val="24"/>
        </w:rPr>
      </w:pPr>
      <w:r w:rsidRPr="009F550C">
        <w:rPr>
          <w:sz w:val="24"/>
          <w:szCs w:val="24"/>
        </w:rPr>
        <w:t>8.2 - Deverá constar no documento fiscal a devida retenção do imposto de renda ou a sua não incidência conforme determinado no Decreto Municipal nº 4.619, de 20 de outubro de 2023, e Instrução Normativa RFB nº 1.234, de 12 de dezembro.</w:t>
      </w:r>
    </w:p>
    <w:p w14:paraId="098EF8BC" w14:textId="77777777" w:rsidR="009F550C" w:rsidRPr="009F550C" w:rsidRDefault="009F550C" w:rsidP="009F550C">
      <w:pPr>
        <w:keepNext/>
        <w:keepLines/>
        <w:tabs>
          <w:tab w:val="left" w:pos="709"/>
        </w:tabs>
        <w:spacing w:before="120" w:after="120"/>
        <w:jc w:val="both"/>
        <w:outlineLvl w:val="1"/>
        <w:rPr>
          <w:rFonts w:eastAsiaTheme="majorEastAsia"/>
          <w:b/>
          <w:bCs/>
          <w:sz w:val="24"/>
          <w:szCs w:val="24"/>
          <w:lang w:eastAsia="zh-CN" w:bidi="hi-IN"/>
        </w:rPr>
      </w:pPr>
      <w:r w:rsidRPr="009F550C">
        <w:rPr>
          <w:rFonts w:eastAsiaTheme="majorEastAsia"/>
          <w:b/>
          <w:bCs/>
          <w:sz w:val="24"/>
          <w:szCs w:val="24"/>
          <w:lang w:eastAsia="zh-CN" w:bidi="hi-IN"/>
        </w:rPr>
        <w:t>Recebimento</w:t>
      </w:r>
    </w:p>
    <w:p w14:paraId="4CE8F4B4" w14:textId="77777777" w:rsidR="009F550C" w:rsidRPr="009F550C" w:rsidRDefault="009F550C" w:rsidP="009F550C">
      <w:pPr>
        <w:numPr>
          <w:ilvl w:val="1"/>
          <w:numId w:val="0"/>
        </w:numPr>
        <w:tabs>
          <w:tab w:val="left" w:pos="709"/>
        </w:tabs>
        <w:spacing w:before="120" w:after="120"/>
        <w:jc w:val="both"/>
        <w:rPr>
          <w:rFonts w:eastAsia="Arial"/>
          <w:color w:val="000000"/>
          <w:sz w:val="24"/>
          <w:szCs w:val="24"/>
        </w:rPr>
      </w:pPr>
      <w:r w:rsidRPr="009F550C">
        <w:rPr>
          <w:rFonts w:eastAsia="Arial"/>
          <w:color w:val="000000"/>
          <w:sz w:val="24"/>
          <w:szCs w:val="24"/>
        </w:rPr>
        <w:t xml:space="preserve">8.3 - Os bens serão recebidos provisoriamente, de forma sumária, no ato da entrega, juntamente com a </w:t>
      </w:r>
      <w:r w:rsidRPr="009F550C">
        <w:rPr>
          <w:color w:val="000000"/>
          <w:sz w:val="24"/>
          <w:szCs w:val="24"/>
        </w:rPr>
        <w:t>nota</w:t>
      </w:r>
      <w:r w:rsidRPr="009F550C">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9F550C">
        <w:rPr>
          <w:rFonts w:eastAsia="Arial"/>
          <w:color w:val="FF0000"/>
          <w:sz w:val="24"/>
          <w:szCs w:val="24"/>
        </w:rPr>
        <w:t xml:space="preserve"> </w:t>
      </w:r>
      <w:r w:rsidRPr="009F550C">
        <w:rPr>
          <w:rFonts w:eastAsia="Arial"/>
          <w:color w:val="000000"/>
          <w:sz w:val="24"/>
          <w:szCs w:val="24"/>
        </w:rPr>
        <w:t>e na proposta.</w:t>
      </w:r>
    </w:p>
    <w:p w14:paraId="20006968" w14:textId="77777777" w:rsidR="009F550C" w:rsidRPr="009F550C" w:rsidRDefault="009F550C" w:rsidP="009F550C">
      <w:pPr>
        <w:numPr>
          <w:ilvl w:val="1"/>
          <w:numId w:val="0"/>
        </w:numPr>
        <w:tabs>
          <w:tab w:val="left" w:pos="709"/>
        </w:tabs>
        <w:spacing w:before="120" w:after="120"/>
        <w:jc w:val="both"/>
        <w:rPr>
          <w:rFonts w:eastAsia="Arial"/>
          <w:sz w:val="24"/>
          <w:szCs w:val="24"/>
        </w:rPr>
      </w:pPr>
      <w:r w:rsidRPr="009F550C">
        <w:rPr>
          <w:rFonts w:eastAsia="Arial"/>
          <w:sz w:val="24"/>
          <w:szCs w:val="24"/>
        </w:rPr>
        <w:t>8.4 -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AD88C01" w14:textId="77777777" w:rsidR="009F550C" w:rsidRPr="009F550C" w:rsidRDefault="009F550C" w:rsidP="009F550C">
      <w:pPr>
        <w:numPr>
          <w:ilvl w:val="1"/>
          <w:numId w:val="0"/>
        </w:numPr>
        <w:tabs>
          <w:tab w:val="left" w:pos="709"/>
        </w:tabs>
        <w:spacing w:before="120" w:after="120"/>
        <w:jc w:val="both"/>
        <w:rPr>
          <w:rFonts w:eastAsia="Arial"/>
          <w:sz w:val="24"/>
          <w:szCs w:val="24"/>
        </w:rPr>
      </w:pPr>
      <w:r w:rsidRPr="009F550C">
        <w:rPr>
          <w:rFonts w:eastAsia="Arial"/>
          <w:sz w:val="24"/>
          <w:szCs w:val="24"/>
        </w:rPr>
        <w:t>8.5 -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07FD84E" w14:textId="77777777" w:rsidR="009F550C" w:rsidRPr="009F550C" w:rsidRDefault="009F550C" w:rsidP="009F550C">
      <w:pPr>
        <w:numPr>
          <w:ilvl w:val="1"/>
          <w:numId w:val="0"/>
        </w:numPr>
        <w:tabs>
          <w:tab w:val="left" w:pos="709"/>
        </w:tabs>
        <w:spacing w:before="120" w:after="120"/>
        <w:jc w:val="both"/>
        <w:rPr>
          <w:rFonts w:eastAsia="Arial"/>
          <w:sz w:val="24"/>
          <w:szCs w:val="24"/>
        </w:rPr>
      </w:pPr>
      <w:r w:rsidRPr="009F550C">
        <w:rPr>
          <w:rFonts w:eastAsia="Arial"/>
          <w:sz w:val="24"/>
          <w:szCs w:val="24"/>
        </w:rPr>
        <w:t xml:space="preserve">8.6 - Para as contratações decorrentes de despesas cujos valores não ultrapassem o limite de que trata o </w:t>
      </w:r>
      <w:hyperlink r:id="rId64" w:anchor="art75">
        <w:r w:rsidRPr="009F550C">
          <w:rPr>
            <w:rFonts w:eastAsia="Arial"/>
            <w:sz w:val="24"/>
            <w:szCs w:val="24"/>
            <w:u w:val="single"/>
          </w:rPr>
          <w:t>inciso II do art. 75 da Lei nº 14.133, de 2021</w:t>
        </w:r>
      </w:hyperlink>
      <w:r w:rsidRPr="009F550C">
        <w:rPr>
          <w:rFonts w:eastAsia="Arial"/>
          <w:sz w:val="24"/>
          <w:szCs w:val="24"/>
        </w:rPr>
        <w:t>, o prazo máximo para o recebimento definitivo será de até 07 (sete) dias úteis.</w:t>
      </w:r>
    </w:p>
    <w:p w14:paraId="739A0F49" w14:textId="77777777" w:rsidR="009F550C" w:rsidRPr="009F550C" w:rsidRDefault="009F550C" w:rsidP="009F550C">
      <w:pPr>
        <w:numPr>
          <w:ilvl w:val="1"/>
          <w:numId w:val="0"/>
        </w:numPr>
        <w:tabs>
          <w:tab w:val="left" w:pos="709"/>
        </w:tabs>
        <w:spacing w:before="120" w:after="120"/>
        <w:jc w:val="both"/>
        <w:rPr>
          <w:rFonts w:eastAsia="Arial"/>
          <w:color w:val="000000"/>
          <w:sz w:val="24"/>
          <w:szCs w:val="24"/>
        </w:rPr>
      </w:pPr>
      <w:r w:rsidRPr="009F550C">
        <w:rPr>
          <w:rFonts w:eastAsia="Arial"/>
          <w:sz w:val="24"/>
          <w:szCs w:val="24"/>
        </w:rPr>
        <w:t xml:space="preserve">8.7 - O prazo para recebimento definitivo poderá </w:t>
      </w:r>
      <w:r w:rsidRPr="009F550C">
        <w:rPr>
          <w:rFonts w:eastAsia="Arial"/>
          <w:color w:val="000000"/>
          <w:sz w:val="24"/>
          <w:szCs w:val="24"/>
        </w:rPr>
        <w:t xml:space="preserve">ser excepcionalmente prorrogado, </w:t>
      </w:r>
      <w:r w:rsidRPr="009F550C">
        <w:rPr>
          <w:rFonts w:eastAsia="Arial"/>
          <w:sz w:val="24"/>
          <w:szCs w:val="24"/>
        </w:rPr>
        <w:t>de forma justificada, por igual período, quando houver necessidade de diligências para a aferição do ate</w:t>
      </w:r>
      <w:r w:rsidRPr="009F550C">
        <w:rPr>
          <w:rFonts w:eastAsia="Arial"/>
          <w:color w:val="000000"/>
          <w:sz w:val="24"/>
          <w:szCs w:val="24"/>
        </w:rPr>
        <w:t>ndimento das exigências contratuais.</w:t>
      </w:r>
    </w:p>
    <w:p w14:paraId="78495389" w14:textId="77777777" w:rsidR="009F550C" w:rsidRPr="009F550C" w:rsidRDefault="009F550C" w:rsidP="009F550C">
      <w:pPr>
        <w:numPr>
          <w:ilvl w:val="1"/>
          <w:numId w:val="0"/>
        </w:numPr>
        <w:tabs>
          <w:tab w:val="left" w:pos="709"/>
        </w:tabs>
        <w:spacing w:before="120" w:after="120"/>
        <w:jc w:val="both"/>
        <w:rPr>
          <w:rFonts w:eastAsia="Arial"/>
          <w:sz w:val="24"/>
          <w:szCs w:val="24"/>
        </w:rPr>
      </w:pPr>
      <w:r w:rsidRPr="009F550C">
        <w:rPr>
          <w:rFonts w:eastAsia="Arial"/>
          <w:sz w:val="24"/>
          <w:szCs w:val="24"/>
        </w:rPr>
        <w:t xml:space="preserve">8.8 - No caso de controvérsia sobre a execução do objeto, quanto à dimensão, qualidade e quantidade, deverá ser observado o teor do </w:t>
      </w:r>
      <w:hyperlink r:id="rId65" w:anchor="art143">
        <w:r w:rsidRPr="009F550C">
          <w:rPr>
            <w:rFonts w:eastAsia="Arial"/>
            <w:sz w:val="24"/>
            <w:szCs w:val="24"/>
            <w:u w:val="single"/>
          </w:rPr>
          <w:t>art. 143 da Lei nº 14.133, de 2021</w:t>
        </w:r>
      </w:hyperlink>
      <w:r w:rsidRPr="009F550C">
        <w:rPr>
          <w:rFonts w:eastAsia="Arial"/>
          <w:sz w:val="24"/>
          <w:szCs w:val="24"/>
        </w:rPr>
        <w:t xml:space="preserve">, comunicando-se à </w:t>
      </w:r>
      <w:r w:rsidRPr="009F550C">
        <w:rPr>
          <w:rFonts w:eastAsia="Arial"/>
          <w:sz w:val="24"/>
          <w:szCs w:val="24"/>
        </w:rPr>
        <w:lastRenderedPageBreak/>
        <w:t xml:space="preserve">empresa para emissão de Nota Fiscal no que </w:t>
      </w:r>
      <w:proofErr w:type="spellStart"/>
      <w:r w:rsidRPr="009F550C">
        <w:rPr>
          <w:rFonts w:eastAsia="Arial"/>
          <w:sz w:val="24"/>
          <w:szCs w:val="24"/>
        </w:rPr>
        <w:t>pertine</w:t>
      </w:r>
      <w:proofErr w:type="spellEnd"/>
      <w:r w:rsidRPr="009F550C">
        <w:rPr>
          <w:rFonts w:eastAsia="Arial"/>
          <w:sz w:val="24"/>
          <w:szCs w:val="24"/>
        </w:rPr>
        <w:t xml:space="preserve"> à parcela incontroversa da execução do objeto, para efeito de liquidação e pagamento.</w:t>
      </w:r>
    </w:p>
    <w:p w14:paraId="30169DE4" w14:textId="77777777" w:rsidR="009F550C" w:rsidRPr="009F550C" w:rsidRDefault="009F550C" w:rsidP="009F550C">
      <w:pPr>
        <w:numPr>
          <w:ilvl w:val="1"/>
          <w:numId w:val="0"/>
        </w:numPr>
        <w:tabs>
          <w:tab w:val="left" w:pos="709"/>
        </w:tabs>
        <w:spacing w:before="120" w:after="120"/>
        <w:jc w:val="both"/>
        <w:rPr>
          <w:rFonts w:eastAsia="Arial"/>
          <w:sz w:val="24"/>
          <w:szCs w:val="24"/>
        </w:rPr>
      </w:pPr>
      <w:r w:rsidRPr="009F550C">
        <w:rPr>
          <w:rFonts w:eastAsia="Arial"/>
          <w:sz w:val="24"/>
          <w:szCs w:val="24"/>
        </w:rPr>
        <w:t>8.9 -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EB3F5B0" w14:textId="77777777" w:rsidR="009F550C" w:rsidRPr="009F550C" w:rsidRDefault="009F550C" w:rsidP="009F550C">
      <w:pPr>
        <w:numPr>
          <w:ilvl w:val="1"/>
          <w:numId w:val="0"/>
        </w:numPr>
        <w:tabs>
          <w:tab w:val="left" w:pos="709"/>
        </w:tabs>
        <w:spacing w:before="120" w:after="120"/>
        <w:jc w:val="both"/>
        <w:rPr>
          <w:rFonts w:eastAsia="Arial"/>
          <w:sz w:val="24"/>
          <w:szCs w:val="24"/>
        </w:rPr>
      </w:pPr>
      <w:r w:rsidRPr="009F550C">
        <w:rPr>
          <w:rFonts w:eastAsia="Arial"/>
          <w:sz w:val="24"/>
          <w:szCs w:val="24"/>
        </w:rPr>
        <w:t>8.10 - O recebimento provisório ou definitivo não excluirá a responsabilidade civil pela solidez e pela segurança dos bens nem a responsabilidade ético-profissional pela perfeita execução do contrato.</w:t>
      </w:r>
    </w:p>
    <w:p w14:paraId="08E5542E"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Liquidação</w:t>
      </w:r>
    </w:p>
    <w:p w14:paraId="60DB2A46"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8.11 - Recebida a Nota Fiscal ou documento de cobrança equivalente, correrá o prazo de 10(dez) dias úteis para fins de liquidação, prorrogáveis por igual período.</w:t>
      </w:r>
    </w:p>
    <w:p w14:paraId="52F196CC" w14:textId="77777777" w:rsidR="009F550C" w:rsidRPr="009F550C" w:rsidRDefault="009F550C" w:rsidP="009F550C">
      <w:pPr>
        <w:pStyle w:val="Nivel3"/>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color w:val="auto"/>
          <w:sz w:val="24"/>
          <w:szCs w:val="24"/>
        </w:rPr>
        <w:t xml:space="preserve">8.11.1 - O prazo de que trata o item anterior será reduzido à metade, mantendo-se a possibilidade de prorrogação, nos casos de contratações decorrentes de despesas cujos valores não ultrapassem o limite de que trata o </w:t>
      </w:r>
      <w:hyperlink r:id="rId66" w:anchor="art75" w:history="1">
        <w:r w:rsidRPr="009F550C">
          <w:rPr>
            <w:rStyle w:val="Hyperlink"/>
            <w:rFonts w:ascii="Times New Roman" w:hAnsi="Times New Roman" w:cs="Times New Roman"/>
            <w:color w:val="auto"/>
            <w:sz w:val="24"/>
            <w:szCs w:val="24"/>
          </w:rPr>
          <w:t>inciso II do art. 75 da Lei nº 14.133, de 2021</w:t>
        </w:r>
        <w:proofErr w:type="gramStart"/>
      </w:hyperlink>
      <w:proofErr w:type="gramEnd"/>
    </w:p>
    <w:p w14:paraId="1932E202"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8.12 - Para fins de liquidação, o setor competente deve verificar se a Nota Fiscal ou Fatura apresentada expressa os elementos necessários e essenciais do documento, tais como:</w:t>
      </w:r>
    </w:p>
    <w:p w14:paraId="50152EA8" w14:textId="77777777" w:rsidR="009F550C" w:rsidRPr="009F550C" w:rsidRDefault="009F550C" w:rsidP="009F550C">
      <w:pPr>
        <w:pStyle w:val="Nivel3"/>
        <w:numPr>
          <w:ilvl w:val="0"/>
          <w:numId w:val="14"/>
        </w:numPr>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 O prazo de validade;</w:t>
      </w:r>
    </w:p>
    <w:p w14:paraId="57ABCB41" w14:textId="77777777" w:rsidR="009F550C" w:rsidRPr="009F550C" w:rsidRDefault="009F550C" w:rsidP="009F550C">
      <w:pPr>
        <w:pStyle w:val="Nivel3"/>
        <w:numPr>
          <w:ilvl w:val="0"/>
          <w:numId w:val="14"/>
        </w:numPr>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 A data da emissão;</w:t>
      </w:r>
    </w:p>
    <w:p w14:paraId="74A16FDA" w14:textId="77777777" w:rsidR="009F550C" w:rsidRPr="009F550C" w:rsidRDefault="009F550C" w:rsidP="009F550C">
      <w:pPr>
        <w:pStyle w:val="Nivel3"/>
        <w:numPr>
          <w:ilvl w:val="0"/>
          <w:numId w:val="14"/>
        </w:numPr>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 Os dados do contrato e do órgão contratante;</w:t>
      </w:r>
    </w:p>
    <w:p w14:paraId="704CE5F8" w14:textId="77777777" w:rsidR="009F550C" w:rsidRPr="009F550C" w:rsidRDefault="009F550C" w:rsidP="009F550C">
      <w:pPr>
        <w:pStyle w:val="Nivel3"/>
        <w:numPr>
          <w:ilvl w:val="0"/>
          <w:numId w:val="14"/>
        </w:numPr>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 O período respectivo de execução do contrato;</w:t>
      </w:r>
    </w:p>
    <w:p w14:paraId="511F4AF6" w14:textId="77777777" w:rsidR="009F550C" w:rsidRPr="009F550C" w:rsidRDefault="009F550C" w:rsidP="009F550C">
      <w:pPr>
        <w:pStyle w:val="Nivel3"/>
        <w:numPr>
          <w:ilvl w:val="0"/>
          <w:numId w:val="14"/>
        </w:numPr>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 O valor a pagar; </w:t>
      </w:r>
      <w:proofErr w:type="gramStart"/>
      <w:r w:rsidRPr="009F550C">
        <w:rPr>
          <w:rFonts w:ascii="Times New Roman" w:hAnsi="Times New Roman" w:cs="Times New Roman"/>
          <w:sz w:val="24"/>
          <w:szCs w:val="24"/>
        </w:rPr>
        <w:t>e</w:t>
      </w:r>
      <w:proofErr w:type="gramEnd"/>
    </w:p>
    <w:p w14:paraId="388BA08D" w14:textId="77777777" w:rsidR="009F550C" w:rsidRPr="009F550C" w:rsidRDefault="009F550C" w:rsidP="009F550C">
      <w:pPr>
        <w:pStyle w:val="Nivel3"/>
        <w:numPr>
          <w:ilvl w:val="0"/>
          <w:numId w:val="14"/>
        </w:numPr>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 Eventual destaque do valor de retenções tributárias cabíveis.</w:t>
      </w:r>
    </w:p>
    <w:p w14:paraId="5F9B0B40"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p>
    <w:p w14:paraId="5A0B81C5"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8.13 -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67E5583"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sz w:val="24"/>
          <w:szCs w:val="24"/>
        </w:rPr>
        <w:t xml:space="preserve">8.14 - A Nota Fiscal ou Fatura deverá ser obrigatoriamente acompanhada da comprovação da </w:t>
      </w:r>
      <w:r w:rsidRPr="009F550C">
        <w:rPr>
          <w:rFonts w:ascii="Times New Roman" w:hAnsi="Times New Roman" w:cs="Times New Roman"/>
          <w:color w:val="auto"/>
          <w:sz w:val="24"/>
          <w:szCs w:val="24"/>
        </w:rPr>
        <w:t xml:space="preserve">regularidade fiscal, mediante consulta aos sítios eletrônicos oficiais ou à documentação mencionada no </w:t>
      </w:r>
      <w:hyperlink r:id="rId67" w:anchor="art68" w:history="1">
        <w:r w:rsidRPr="009F550C">
          <w:rPr>
            <w:rStyle w:val="Hyperlink"/>
            <w:rFonts w:ascii="Times New Roman" w:hAnsi="Times New Roman" w:cs="Times New Roman"/>
            <w:color w:val="auto"/>
            <w:sz w:val="24"/>
            <w:szCs w:val="24"/>
          </w:rPr>
          <w:t>art. 68 da Lei nº 14.133/2021</w:t>
        </w:r>
      </w:hyperlink>
      <w:r w:rsidRPr="009F550C">
        <w:rPr>
          <w:rFonts w:ascii="Times New Roman" w:hAnsi="Times New Roman" w:cs="Times New Roman"/>
          <w:color w:val="auto"/>
          <w:sz w:val="24"/>
          <w:szCs w:val="24"/>
        </w:rPr>
        <w:t>.</w:t>
      </w:r>
    </w:p>
    <w:p w14:paraId="37A32821"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color w:val="auto"/>
          <w:sz w:val="24"/>
          <w:szCs w:val="24"/>
        </w:rPr>
        <w:t xml:space="preserve">8.15 – A Administração deverá realizar consulta para: a) verificar a manutenção das condições de habilitação exigidas no </w:t>
      </w:r>
      <w:r w:rsidRPr="009F550C">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094753E8"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8.16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06A9D90"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8.17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52B4C37"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lastRenderedPageBreak/>
        <w:t>8.18 – Persistindo a irregularidade, o contratante deverá adotar as medidas necessárias à rescisão contratual nos autos do processo administrativo correspondente, assegurada ao contratado a ampla defesa.</w:t>
      </w:r>
    </w:p>
    <w:p w14:paraId="4917CEF1"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8.19 - Havendo a efetiva execução do objeto, os pagamentos serão realizados normalmente, até que se decida pela rescisão do contrato, caso o contratado não regularize sua situação.</w:t>
      </w:r>
    </w:p>
    <w:p w14:paraId="316AE225"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Prazo de pagamento</w:t>
      </w:r>
    </w:p>
    <w:p w14:paraId="6C72832D"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 xml:space="preserve">8.20 - O prazo de 05 (cinco) dias úteis, subsequentes </w:t>
      </w:r>
      <w:proofErr w:type="gramStart"/>
      <w:r w:rsidRPr="009F550C">
        <w:rPr>
          <w:rFonts w:ascii="Times New Roman" w:hAnsi="Times New Roman" w:cs="Times New Roman"/>
          <w:sz w:val="24"/>
          <w:szCs w:val="24"/>
        </w:rPr>
        <w:t>a</w:t>
      </w:r>
      <w:proofErr w:type="gramEnd"/>
      <w:r w:rsidRPr="009F550C">
        <w:rPr>
          <w:rFonts w:ascii="Times New Roman" w:hAnsi="Times New Roman" w:cs="Times New Roman"/>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01F381B"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8.21 - O prazo de 30 (trinta) dias corridos, contados da liquidação da despesa, para realizar o pagamento, nas demais hipóteses.</w:t>
      </w:r>
    </w:p>
    <w:p w14:paraId="48B826DF"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8.22 - No caso de atraso pelo Contratante, os valores devidos ao contratado serão atualizados monetariamente entre o termo final do prazo de pagamento até a data de sua efetiva realização, mediante aplicação do índice IPC-A de correção monetária.</w:t>
      </w:r>
    </w:p>
    <w:p w14:paraId="5BB8024B"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Forma de pagamento</w:t>
      </w:r>
    </w:p>
    <w:p w14:paraId="3D3CD1D6"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i w:val="0"/>
          <w:iCs w:val="0"/>
          <w:color w:val="000000"/>
          <w:sz w:val="24"/>
          <w:szCs w:val="24"/>
        </w:rPr>
      </w:pPr>
      <w:r w:rsidRPr="009F550C">
        <w:rPr>
          <w:rFonts w:ascii="Times New Roman" w:hAnsi="Times New Roman" w:cs="Times New Roman"/>
          <w:i w:val="0"/>
          <w:iCs w:val="0"/>
          <w:color w:val="000000"/>
          <w:sz w:val="24"/>
          <w:szCs w:val="24"/>
        </w:rPr>
        <w:t xml:space="preserve">8.23 - O pagamento será realizado através de ordem bancária, para crédito em banco, agência e conta </w:t>
      </w:r>
      <w:proofErr w:type="gramStart"/>
      <w:r w:rsidRPr="009F550C">
        <w:rPr>
          <w:rFonts w:ascii="Times New Roman" w:hAnsi="Times New Roman" w:cs="Times New Roman"/>
          <w:i w:val="0"/>
          <w:iCs w:val="0"/>
          <w:color w:val="000000"/>
          <w:sz w:val="24"/>
          <w:szCs w:val="24"/>
        </w:rPr>
        <w:t>corrente indicados pelo contratado</w:t>
      </w:r>
      <w:proofErr w:type="gramEnd"/>
      <w:r w:rsidRPr="009F550C">
        <w:rPr>
          <w:rFonts w:ascii="Times New Roman" w:hAnsi="Times New Roman" w:cs="Times New Roman"/>
          <w:i w:val="0"/>
          <w:iCs w:val="0"/>
          <w:color w:val="000000"/>
          <w:sz w:val="24"/>
          <w:szCs w:val="24"/>
        </w:rPr>
        <w:t>.</w:t>
      </w:r>
    </w:p>
    <w:p w14:paraId="614AC95E"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color w:val="auto"/>
          <w:sz w:val="24"/>
          <w:szCs w:val="24"/>
        </w:rPr>
      </w:pPr>
      <w:r w:rsidRPr="009F550C">
        <w:rPr>
          <w:rFonts w:ascii="Times New Roman" w:hAnsi="Times New Roman" w:cs="Times New Roman"/>
          <w:i w:val="0"/>
          <w:iCs w:val="0"/>
          <w:color w:val="000000"/>
          <w:sz w:val="24"/>
          <w:szCs w:val="24"/>
        </w:rPr>
        <w:t xml:space="preserve">8.24 - Será considerada data do pagamento o dia em que constar como emitida a ordem bancária para </w:t>
      </w:r>
      <w:r w:rsidRPr="009F550C">
        <w:rPr>
          <w:rFonts w:ascii="Times New Roman" w:hAnsi="Times New Roman" w:cs="Times New Roman"/>
          <w:i w:val="0"/>
          <w:iCs w:val="0"/>
          <w:color w:val="auto"/>
          <w:sz w:val="24"/>
          <w:szCs w:val="24"/>
        </w:rPr>
        <w:t>pagamento</w:t>
      </w:r>
      <w:r w:rsidRPr="009F550C">
        <w:rPr>
          <w:rFonts w:ascii="Times New Roman" w:hAnsi="Times New Roman" w:cs="Times New Roman"/>
          <w:color w:val="auto"/>
          <w:sz w:val="24"/>
          <w:szCs w:val="24"/>
        </w:rPr>
        <w:t>.</w:t>
      </w:r>
    </w:p>
    <w:p w14:paraId="0D1C180F"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lang w:eastAsia="en-US"/>
        </w:rPr>
      </w:pPr>
      <w:r w:rsidRPr="009F550C">
        <w:rPr>
          <w:rFonts w:ascii="Times New Roman" w:hAnsi="Times New Roman" w:cs="Times New Roman"/>
          <w:sz w:val="24"/>
          <w:szCs w:val="24"/>
          <w:lang w:eastAsia="en-US"/>
        </w:rPr>
        <w:t>8.25 – Quando do pagamento, será efetuada a retenção tributária prevista na legislação aplicável.</w:t>
      </w:r>
    </w:p>
    <w:p w14:paraId="09D3A310"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lang w:eastAsia="en-US"/>
        </w:rPr>
      </w:pPr>
      <w:r w:rsidRPr="009F550C">
        <w:rPr>
          <w:rFonts w:ascii="Times New Roman" w:hAnsi="Times New Roman" w:cs="Times New Roman"/>
          <w:sz w:val="24"/>
          <w:szCs w:val="24"/>
          <w:lang w:eastAsia="en-US"/>
        </w:rPr>
        <w:t>8.25.1 - Independentemente do percentual de tributo inserido na planilha, quando houver, serão retidos na fonte, quando da realização do pagamento, os percentuais estabelecidos na legislação vigente.</w:t>
      </w:r>
    </w:p>
    <w:p w14:paraId="1723455A"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lang w:eastAsia="en-US"/>
        </w:rPr>
        <w:t xml:space="preserve">8.26- O contratado regularmente optante pelo Simples Nacional, nos termos da </w:t>
      </w:r>
      <w:hyperlink r:id="rId68" w:history="1">
        <w:r w:rsidRPr="009F550C">
          <w:rPr>
            <w:rStyle w:val="Hyperlink"/>
            <w:rFonts w:ascii="Times New Roman" w:hAnsi="Times New Roman" w:cs="Times New Roman"/>
            <w:sz w:val="24"/>
            <w:szCs w:val="24"/>
            <w:lang w:eastAsia="en-US"/>
          </w:rPr>
          <w:t>Lei Complementar nº 123, de 2006</w:t>
        </w:r>
      </w:hyperlink>
      <w:r w:rsidRPr="009F550C">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284B70"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Antecipação de pagamento</w:t>
      </w:r>
    </w:p>
    <w:p w14:paraId="07E2D4F1" w14:textId="77777777" w:rsidR="009F550C" w:rsidRPr="009F550C" w:rsidRDefault="009F550C" w:rsidP="009F550C">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9F550C">
        <w:rPr>
          <w:rFonts w:ascii="Times New Roman" w:hAnsi="Times New Roman" w:cs="Times New Roman"/>
          <w:i w:val="0"/>
          <w:color w:val="auto"/>
          <w:sz w:val="24"/>
          <w:szCs w:val="24"/>
        </w:rPr>
        <w:t>8.27 - A presente contratação não permite a antecipação de pagamento parcial ou total, conforme as regras previstas no presente tópico.</w:t>
      </w:r>
    </w:p>
    <w:p w14:paraId="240FDF72" w14:textId="77777777" w:rsidR="009F550C" w:rsidRPr="009F550C" w:rsidRDefault="009F550C" w:rsidP="009F550C">
      <w:pPr>
        <w:pStyle w:val="Nivel01"/>
        <w:tabs>
          <w:tab w:val="clear" w:pos="567"/>
          <w:tab w:val="left" w:pos="0"/>
          <w:tab w:val="left" w:pos="709"/>
        </w:tabs>
        <w:spacing w:before="120" w:after="120"/>
        <w:ind w:left="0" w:firstLine="0"/>
        <w:rPr>
          <w:rFonts w:ascii="Times New Roman" w:eastAsia="Calibri" w:hAnsi="Times New Roman" w:cs="Times New Roman"/>
          <w:sz w:val="24"/>
          <w:szCs w:val="24"/>
        </w:rPr>
      </w:pPr>
      <w:r w:rsidRPr="009F550C">
        <w:rPr>
          <w:rFonts w:ascii="Times New Roman" w:hAnsi="Times New Roman" w:cs="Times New Roman"/>
          <w:sz w:val="24"/>
          <w:szCs w:val="24"/>
        </w:rPr>
        <w:t>9 - FORMA E CRITÉRIOS DE SELEÇÃO DO FORNECEDOR</w:t>
      </w:r>
    </w:p>
    <w:p w14:paraId="0FFBCD3E" w14:textId="77777777" w:rsidR="009F550C" w:rsidRPr="009F550C" w:rsidRDefault="009F550C" w:rsidP="009F550C">
      <w:pPr>
        <w:pStyle w:val="Nvel1-SemNum"/>
        <w:tabs>
          <w:tab w:val="clear" w:pos="567"/>
          <w:tab w:val="left" w:pos="709"/>
        </w:tabs>
        <w:spacing w:before="120" w:after="120"/>
        <w:ind w:left="0"/>
        <w:rPr>
          <w:rFonts w:ascii="Times New Roman" w:eastAsia="MS Mincho" w:hAnsi="Times New Roman" w:cs="Times New Roman"/>
          <w:color w:val="FF0066"/>
          <w:sz w:val="24"/>
          <w:szCs w:val="24"/>
        </w:rPr>
      </w:pPr>
      <w:r w:rsidRPr="009F550C">
        <w:rPr>
          <w:rFonts w:ascii="Times New Roman" w:hAnsi="Times New Roman" w:cs="Times New Roman"/>
          <w:color w:val="auto"/>
          <w:sz w:val="24"/>
          <w:szCs w:val="24"/>
        </w:rPr>
        <w:t xml:space="preserve">Forma de seleção e critério de julgamento da proposta </w:t>
      </w:r>
    </w:p>
    <w:p w14:paraId="49FD792C"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FF0066"/>
          <w:sz w:val="24"/>
          <w:szCs w:val="24"/>
        </w:rPr>
      </w:pPr>
      <w:r w:rsidRPr="009F550C">
        <w:rPr>
          <w:rFonts w:ascii="Times New Roman" w:eastAsia="Arial" w:hAnsi="Times New Roman" w:cs="Times New Roman"/>
          <w:color w:val="auto"/>
          <w:sz w:val="24"/>
          <w:szCs w:val="24"/>
        </w:rPr>
        <w:t>9.1 -</w:t>
      </w:r>
      <w:r w:rsidRPr="009F550C">
        <w:rPr>
          <w:rFonts w:ascii="Times New Roman" w:hAnsi="Times New Roman" w:cs="Times New Roman"/>
          <w:color w:val="auto"/>
          <w:sz w:val="24"/>
          <w:szCs w:val="24"/>
        </w:rPr>
        <w:t xml:space="preserve"> </w:t>
      </w:r>
      <w:r w:rsidRPr="009F550C">
        <w:rPr>
          <w:rFonts w:ascii="Times New Roman" w:hAnsi="Times New Roman" w:cs="Times New Roman"/>
          <w:sz w:val="24"/>
          <w:szCs w:val="24"/>
        </w:rPr>
        <w:t>O fornecedor será selecionado por meio da realização de procedimento de LICITAÇÃO, na modalidade PREGÃO, sob a forma ELETRÔNICA, com adoção do critério de julgamento pelo MENOR PREÇO UNITÁRIO.</w:t>
      </w:r>
    </w:p>
    <w:p w14:paraId="1C1E68ED" w14:textId="77777777" w:rsidR="009F550C" w:rsidRPr="009F550C" w:rsidRDefault="009F550C" w:rsidP="009F550C">
      <w:pPr>
        <w:pStyle w:val="Nvel1-SemNum"/>
        <w:tabs>
          <w:tab w:val="clear" w:pos="567"/>
          <w:tab w:val="left" w:pos="0"/>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Exigências de habilitação</w:t>
      </w:r>
    </w:p>
    <w:p w14:paraId="55ABFAB4"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9.4 - Para fins de habilitação, deverá o licitante comprovar os seguintes requisitos:</w:t>
      </w:r>
    </w:p>
    <w:p w14:paraId="41BDA47B" w14:textId="77777777" w:rsidR="009F550C" w:rsidRPr="009F550C" w:rsidRDefault="009F550C" w:rsidP="009F550C">
      <w:pPr>
        <w:pStyle w:val="Nvel1-SemNum"/>
        <w:tabs>
          <w:tab w:val="clear" w:pos="567"/>
          <w:tab w:val="left" w:pos="709"/>
          <w:tab w:val="left" w:pos="851"/>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Habilitação jurídica</w:t>
      </w:r>
    </w:p>
    <w:p w14:paraId="235BDB67"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bCs/>
          <w:sz w:val="24"/>
          <w:szCs w:val="24"/>
        </w:rPr>
        <w:t>9.5</w:t>
      </w:r>
      <w:r w:rsidRPr="009F550C">
        <w:rPr>
          <w:rFonts w:ascii="Times New Roman" w:hAnsi="Times New Roman" w:cs="Times New Roman"/>
          <w:b/>
          <w:bCs/>
          <w:sz w:val="24"/>
          <w:szCs w:val="24"/>
        </w:rPr>
        <w:t xml:space="preserve"> - Pessoa física:</w:t>
      </w:r>
      <w:r w:rsidRPr="009F550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5FCB44B"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bCs/>
          <w:sz w:val="24"/>
          <w:szCs w:val="24"/>
        </w:rPr>
        <w:lastRenderedPageBreak/>
        <w:t>9.6</w:t>
      </w:r>
      <w:r w:rsidRPr="009F550C">
        <w:rPr>
          <w:rFonts w:ascii="Times New Roman" w:hAnsi="Times New Roman" w:cs="Times New Roman"/>
          <w:b/>
          <w:bCs/>
          <w:sz w:val="24"/>
          <w:szCs w:val="24"/>
        </w:rPr>
        <w:t xml:space="preserve"> - Empresário individual</w:t>
      </w:r>
      <w:r w:rsidRPr="009F550C">
        <w:rPr>
          <w:rFonts w:ascii="Times New Roman" w:hAnsi="Times New Roman" w:cs="Times New Roman"/>
          <w:sz w:val="24"/>
          <w:szCs w:val="24"/>
        </w:rPr>
        <w:t xml:space="preserve">: inscrição no Registro Público de Empresas Mercantis, a cargo da Junta Comercial da respectiva sede; </w:t>
      </w:r>
    </w:p>
    <w:p w14:paraId="1A9D6BBA"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bCs/>
          <w:sz w:val="24"/>
          <w:szCs w:val="24"/>
        </w:rPr>
        <w:t>9.7</w:t>
      </w:r>
      <w:r w:rsidRPr="009F550C">
        <w:rPr>
          <w:rFonts w:ascii="Times New Roman" w:hAnsi="Times New Roman" w:cs="Times New Roman"/>
          <w:b/>
          <w:bCs/>
          <w:sz w:val="24"/>
          <w:szCs w:val="24"/>
        </w:rPr>
        <w:t xml:space="preserve"> - Microempreendedor Individual - MEI</w:t>
      </w:r>
      <w:r w:rsidRPr="009F550C">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9F550C">
        <w:rPr>
          <w:rFonts w:ascii="Times New Roman" w:hAnsi="Times New Roman" w:cs="Times New Roman"/>
          <w:sz w:val="24"/>
          <w:szCs w:val="24"/>
        </w:rPr>
        <w:t>https</w:t>
      </w:r>
      <w:proofErr w:type="gramEnd"/>
      <w:r w:rsidRPr="009F550C">
        <w:rPr>
          <w:rFonts w:ascii="Times New Roman" w:hAnsi="Times New Roman" w:cs="Times New Roman"/>
          <w:sz w:val="24"/>
          <w:szCs w:val="24"/>
        </w:rPr>
        <w:t>://www.gov.br/empresas-e-negocios/pt-br/empreendedor;</w:t>
      </w:r>
    </w:p>
    <w:p w14:paraId="243A872E"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proofErr w:type="gramStart"/>
      <w:r w:rsidRPr="009F550C">
        <w:rPr>
          <w:rFonts w:ascii="Times New Roman" w:hAnsi="Times New Roman" w:cs="Times New Roman"/>
          <w:bCs/>
          <w:sz w:val="24"/>
          <w:szCs w:val="24"/>
        </w:rPr>
        <w:t>9.8</w:t>
      </w:r>
      <w:r w:rsidRPr="009F550C">
        <w:rPr>
          <w:rFonts w:ascii="Times New Roman" w:hAnsi="Times New Roman" w:cs="Times New Roman"/>
          <w:b/>
          <w:bCs/>
          <w:sz w:val="24"/>
          <w:szCs w:val="24"/>
        </w:rPr>
        <w:t xml:space="preserve"> - Sociedade</w:t>
      </w:r>
      <w:proofErr w:type="gramEnd"/>
      <w:r w:rsidRPr="009F550C">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9F550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7460A38F" w14:textId="77777777" w:rsidR="009F550C" w:rsidRPr="009F550C" w:rsidRDefault="009F550C" w:rsidP="009F550C">
      <w:pPr>
        <w:pStyle w:val="Nivel2"/>
        <w:tabs>
          <w:tab w:val="left" w:pos="709"/>
        </w:tabs>
        <w:spacing w:line="240" w:lineRule="auto"/>
        <w:ind w:left="0" w:firstLine="0"/>
        <w:rPr>
          <w:rFonts w:ascii="Times New Roman" w:hAnsi="Times New Roman" w:cs="Times New Roman"/>
          <w:color w:val="auto"/>
          <w:sz w:val="24"/>
          <w:szCs w:val="24"/>
        </w:rPr>
      </w:pPr>
      <w:r w:rsidRPr="009F550C">
        <w:rPr>
          <w:rFonts w:ascii="Times New Roman" w:hAnsi="Times New Roman" w:cs="Times New Roman"/>
          <w:bCs/>
          <w:sz w:val="24"/>
          <w:szCs w:val="24"/>
        </w:rPr>
        <w:t>9.9 -</w:t>
      </w:r>
      <w:r w:rsidRPr="009F550C">
        <w:rPr>
          <w:rFonts w:ascii="Times New Roman" w:hAnsi="Times New Roman" w:cs="Times New Roman"/>
          <w:b/>
          <w:bCs/>
          <w:sz w:val="24"/>
          <w:szCs w:val="24"/>
        </w:rPr>
        <w:t xml:space="preserve"> Sociedade empresária estrangeira</w:t>
      </w:r>
      <w:r w:rsidRPr="009F550C">
        <w:rPr>
          <w:rFonts w:ascii="Times New Roman" w:hAnsi="Times New Roman" w:cs="Times New Roman"/>
          <w:sz w:val="24"/>
          <w:szCs w:val="24"/>
        </w:rPr>
        <w:t xml:space="preserve">: portaria de autorização de funcionamento no Brasil, </w:t>
      </w:r>
      <w:r w:rsidRPr="009F550C">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69" w:history="1">
        <w:r w:rsidRPr="009F550C">
          <w:rPr>
            <w:rStyle w:val="Hyperlink"/>
            <w:rFonts w:ascii="Times New Roman" w:hAnsi="Times New Roman" w:cs="Times New Roman"/>
            <w:color w:val="auto"/>
            <w:sz w:val="24"/>
            <w:szCs w:val="24"/>
          </w:rPr>
          <w:t>Normativa DREI/ME nº 77, de 18 de março de 2020</w:t>
        </w:r>
      </w:hyperlink>
      <w:r w:rsidRPr="009F550C">
        <w:rPr>
          <w:rFonts w:ascii="Times New Roman" w:hAnsi="Times New Roman" w:cs="Times New Roman"/>
          <w:color w:val="auto"/>
          <w:sz w:val="24"/>
          <w:szCs w:val="24"/>
        </w:rPr>
        <w:t>.</w:t>
      </w:r>
    </w:p>
    <w:p w14:paraId="3A6F9977"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bCs/>
          <w:color w:val="auto"/>
          <w:sz w:val="24"/>
          <w:szCs w:val="24"/>
        </w:rPr>
        <w:t>9.10</w:t>
      </w:r>
      <w:r w:rsidRPr="009F550C">
        <w:rPr>
          <w:rFonts w:ascii="Times New Roman" w:hAnsi="Times New Roman" w:cs="Times New Roman"/>
          <w:b/>
          <w:bCs/>
          <w:color w:val="auto"/>
          <w:sz w:val="24"/>
          <w:szCs w:val="24"/>
        </w:rPr>
        <w:t xml:space="preserve"> - Sociedade simples</w:t>
      </w:r>
      <w:r w:rsidRPr="009F550C">
        <w:rPr>
          <w:rFonts w:ascii="Times New Roman" w:hAnsi="Times New Roman" w:cs="Times New Roman"/>
          <w:color w:val="auto"/>
          <w:sz w:val="24"/>
          <w:szCs w:val="24"/>
        </w:rPr>
        <w:t xml:space="preserve">: inscrição do ato constitutivo </w:t>
      </w:r>
      <w:r w:rsidRPr="009F550C">
        <w:rPr>
          <w:rFonts w:ascii="Times New Roman" w:hAnsi="Times New Roman" w:cs="Times New Roman"/>
          <w:sz w:val="24"/>
          <w:szCs w:val="24"/>
        </w:rPr>
        <w:t>no Registro Civil de Pessoas Jurídicas do local de sua sede, acompanhada de documento comprobatório de seus administradores;</w:t>
      </w:r>
    </w:p>
    <w:p w14:paraId="665F2F16"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bCs/>
          <w:sz w:val="24"/>
          <w:szCs w:val="24"/>
        </w:rPr>
        <w:t>9.11 -</w:t>
      </w:r>
      <w:r w:rsidRPr="009F550C">
        <w:rPr>
          <w:rFonts w:ascii="Times New Roman" w:hAnsi="Times New Roman" w:cs="Times New Roman"/>
          <w:b/>
          <w:bCs/>
          <w:sz w:val="24"/>
          <w:szCs w:val="24"/>
        </w:rPr>
        <w:t xml:space="preserve"> </w:t>
      </w:r>
      <w:proofErr w:type="gramStart"/>
      <w:r w:rsidRPr="009F550C">
        <w:rPr>
          <w:rFonts w:ascii="Times New Roman" w:hAnsi="Times New Roman" w:cs="Times New Roman"/>
          <w:b/>
          <w:bCs/>
          <w:sz w:val="24"/>
          <w:szCs w:val="24"/>
        </w:rPr>
        <w:t>Filial, sucursal</w:t>
      </w:r>
      <w:proofErr w:type="gramEnd"/>
      <w:r w:rsidRPr="009F550C">
        <w:rPr>
          <w:rFonts w:ascii="Times New Roman" w:hAnsi="Times New Roman" w:cs="Times New Roman"/>
          <w:b/>
          <w:bCs/>
          <w:sz w:val="24"/>
          <w:szCs w:val="24"/>
        </w:rPr>
        <w:t xml:space="preserve"> ou agência de sociedade simples ou empresária</w:t>
      </w:r>
      <w:r w:rsidRPr="009F550C">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C9E5C6B"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9.15 - Os documentos apresentados deverão estar acompanhados de todas as alterações ou da consolidação respectiva.</w:t>
      </w:r>
    </w:p>
    <w:p w14:paraId="124C77A0" w14:textId="77777777" w:rsidR="009F550C" w:rsidRPr="009F550C" w:rsidRDefault="009F550C" w:rsidP="009F550C">
      <w:pPr>
        <w:pStyle w:val="Nvel1-SemNum"/>
        <w:tabs>
          <w:tab w:val="clear" w:pos="567"/>
          <w:tab w:val="left" w:pos="0"/>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 xml:space="preserve">Habilitação fiscal, social e </w:t>
      </w:r>
      <w:proofErr w:type="gramStart"/>
      <w:r w:rsidRPr="009F550C">
        <w:rPr>
          <w:rFonts w:ascii="Times New Roman" w:hAnsi="Times New Roman" w:cs="Times New Roman"/>
          <w:color w:val="auto"/>
          <w:sz w:val="24"/>
          <w:szCs w:val="24"/>
        </w:rPr>
        <w:t>trabalhista</w:t>
      </w:r>
      <w:proofErr w:type="gramEnd"/>
    </w:p>
    <w:p w14:paraId="1A95E741" w14:textId="77777777" w:rsidR="009F550C" w:rsidRPr="009F550C" w:rsidRDefault="009F550C" w:rsidP="009F550C">
      <w:pPr>
        <w:tabs>
          <w:tab w:val="left" w:pos="709"/>
        </w:tabs>
        <w:spacing w:before="120" w:after="120"/>
        <w:jc w:val="both"/>
        <w:rPr>
          <w:sz w:val="24"/>
          <w:szCs w:val="24"/>
        </w:rPr>
      </w:pPr>
      <w:r w:rsidRPr="009F550C">
        <w:rPr>
          <w:color w:val="000000"/>
          <w:sz w:val="24"/>
          <w:szCs w:val="24"/>
        </w:rPr>
        <w:t xml:space="preserve">9.16 - Prova de inscrição no Cadastro Nacional de Pessoas Jurídicas ou no Cadastro de Pessoas Físicas, </w:t>
      </w:r>
      <w:r w:rsidRPr="009F550C">
        <w:rPr>
          <w:sz w:val="24"/>
          <w:szCs w:val="24"/>
        </w:rPr>
        <w:t>conforme o caso;</w:t>
      </w:r>
    </w:p>
    <w:p w14:paraId="03D56FF3" w14:textId="77777777" w:rsidR="009F550C" w:rsidRPr="009F550C" w:rsidRDefault="009F550C" w:rsidP="009F550C">
      <w:pPr>
        <w:tabs>
          <w:tab w:val="left" w:pos="709"/>
        </w:tabs>
        <w:spacing w:before="120" w:after="120"/>
        <w:jc w:val="both"/>
        <w:rPr>
          <w:sz w:val="24"/>
          <w:szCs w:val="24"/>
        </w:rPr>
      </w:pPr>
      <w:r w:rsidRPr="009F550C">
        <w:rPr>
          <w:sz w:val="24"/>
          <w:szCs w:val="24"/>
        </w:rPr>
        <w:t xml:space="preserve">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0" w:history="1">
        <w:r w:rsidRPr="009F550C">
          <w:rPr>
            <w:sz w:val="24"/>
            <w:szCs w:val="24"/>
            <w:u w:val="single"/>
          </w:rPr>
          <w:t>Portaria Conjunta nº 1.751, de 02 de outubro de 2014</w:t>
        </w:r>
      </w:hyperlink>
      <w:r w:rsidRPr="009F550C">
        <w:rPr>
          <w:sz w:val="24"/>
          <w:szCs w:val="24"/>
        </w:rPr>
        <w:t>, do Secretário da Receita Federal do Brasil e da Procuradora-Geral da Fazenda Nacional.</w:t>
      </w:r>
    </w:p>
    <w:p w14:paraId="2E346DC2" w14:textId="77777777" w:rsidR="009F550C" w:rsidRPr="009F550C" w:rsidRDefault="009F550C" w:rsidP="009F550C">
      <w:pPr>
        <w:tabs>
          <w:tab w:val="left" w:pos="709"/>
        </w:tabs>
        <w:spacing w:before="120" w:after="120"/>
        <w:jc w:val="both"/>
        <w:rPr>
          <w:sz w:val="24"/>
          <w:szCs w:val="24"/>
        </w:rPr>
      </w:pPr>
      <w:r w:rsidRPr="009F550C">
        <w:rPr>
          <w:sz w:val="24"/>
          <w:szCs w:val="24"/>
        </w:rPr>
        <w:t xml:space="preserve">9.18 - </w:t>
      </w:r>
      <w:proofErr w:type="gramStart"/>
      <w:r w:rsidRPr="009F550C">
        <w:rPr>
          <w:sz w:val="24"/>
          <w:szCs w:val="24"/>
        </w:rPr>
        <w:t>Prova</w:t>
      </w:r>
      <w:proofErr w:type="gramEnd"/>
      <w:r w:rsidRPr="009F550C">
        <w:rPr>
          <w:sz w:val="24"/>
          <w:szCs w:val="24"/>
        </w:rPr>
        <w:t xml:space="preserve"> de regularidade com o Fundo de Garantia do Tempo de Serviço (FGTS);</w:t>
      </w:r>
    </w:p>
    <w:p w14:paraId="2C6372F6" w14:textId="77777777" w:rsidR="009F550C" w:rsidRPr="009F550C" w:rsidRDefault="009F550C" w:rsidP="009F550C">
      <w:pPr>
        <w:tabs>
          <w:tab w:val="left" w:pos="709"/>
        </w:tabs>
        <w:spacing w:before="120" w:after="120"/>
        <w:jc w:val="both"/>
        <w:rPr>
          <w:sz w:val="24"/>
          <w:szCs w:val="24"/>
        </w:rPr>
      </w:pPr>
      <w:r w:rsidRPr="009F550C">
        <w:rPr>
          <w:sz w:val="24"/>
          <w:szCs w:val="24"/>
        </w:rPr>
        <w:t xml:space="preserve">9.19 -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9F550C">
          <w:rPr>
            <w:sz w:val="24"/>
            <w:szCs w:val="24"/>
            <w:u w:val="single"/>
          </w:rPr>
          <w:t xml:space="preserve">Decreto-Lei nº 5.452, de 1º de maio de </w:t>
        </w:r>
        <w:proofErr w:type="gramStart"/>
        <w:r w:rsidRPr="009F550C">
          <w:rPr>
            <w:sz w:val="24"/>
            <w:szCs w:val="24"/>
            <w:u w:val="single"/>
          </w:rPr>
          <w:t>1943;</w:t>
        </w:r>
        <w:proofErr w:type="gramEnd"/>
      </w:hyperlink>
    </w:p>
    <w:p w14:paraId="7E3E05C7" w14:textId="77777777" w:rsidR="009F550C" w:rsidRPr="009F550C" w:rsidRDefault="009F550C" w:rsidP="009F550C">
      <w:pPr>
        <w:tabs>
          <w:tab w:val="left" w:pos="709"/>
        </w:tabs>
        <w:spacing w:before="120" w:after="120"/>
        <w:jc w:val="both"/>
        <w:rPr>
          <w:rFonts w:eastAsia="Arial"/>
          <w:sz w:val="24"/>
          <w:szCs w:val="24"/>
        </w:rPr>
      </w:pPr>
      <w:r w:rsidRPr="009F550C">
        <w:rPr>
          <w:rFonts w:eastAsia="Arial"/>
          <w:sz w:val="24"/>
          <w:szCs w:val="24"/>
        </w:rPr>
        <w:t xml:space="preserve">9.20 - Prova de inscrição no cadastro de contribuintes </w:t>
      </w:r>
      <w:r w:rsidRPr="009F550C">
        <w:rPr>
          <w:rFonts w:eastAsia="Arial"/>
          <w:iCs/>
          <w:sz w:val="24"/>
          <w:szCs w:val="24"/>
        </w:rPr>
        <w:t>Estadual e Municipal</w:t>
      </w:r>
      <w:r w:rsidRPr="009F550C">
        <w:rPr>
          <w:rFonts w:eastAsia="Arial"/>
          <w:sz w:val="24"/>
          <w:szCs w:val="24"/>
        </w:rPr>
        <w:t xml:space="preserve"> relativo ao domicílio ou sede do fornecedor, pertinente ao seu ramo de atividade e compatível com o objeto contratual; </w:t>
      </w:r>
    </w:p>
    <w:p w14:paraId="2C70AF43" w14:textId="77777777" w:rsidR="009F550C" w:rsidRPr="009F550C" w:rsidRDefault="009F550C" w:rsidP="009F550C">
      <w:pPr>
        <w:tabs>
          <w:tab w:val="left" w:pos="709"/>
        </w:tabs>
        <w:spacing w:before="120" w:after="120"/>
        <w:jc w:val="both"/>
        <w:rPr>
          <w:rFonts w:eastAsia="Arial"/>
          <w:sz w:val="24"/>
          <w:szCs w:val="24"/>
        </w:rPr>
      </w:pPr>
      <w:r w:rsidRPr="009F550C">
        <w:rPr>
          <w:rFonts w:eastAsia="Arial"/>
          <w:sz w:val="24"/>
          <w:szCs w:val="24"/>
        </w:rPr>
        <w:t xml:space="preserve">9.21 - Prova de regularidade com a Fazenda </w:t>
      </w:r>
      <w:r w:rsidRPr="009F550C">
        <w:rPr>
          <w:rFonts w:eastAsia="Arial"/>
          <w:iCs/>
          <w:sz w:val="24"/>
          <w:szCs w:val="24"/>
        </w:rPr>
        <w:t xml:space="preserve">Estadual e Municipal </w:t>
      </w:r>
      <w:r w:rsidRPr="009F550C">
        <w:rPr>
          <w:rFonts w:eastAsia="Arial"/>
          <w:sz w:val="24"/>
          <w:szCs w:val="24"/>
        </w:rPr>
        <w:t>do domicílio ou sede do fornecedor, relativa à atividade em cujo exercício contrata ou concorre;</w:t>
      </w:r>
    </w:p>
    <w:p w14:paraId="7A005C80" w14:textId="77777777" w:rsidR="009F550C" w:rsidRPr="009F550C" w:rsidRDefault="009F550C" w:rsidP="009F550C">
      <w:pPr>
        <w:tabs>
          <w:tab w:val="left" w:pos="709"/>
        </w:tabs>
        <w:spacing w:before="120" w:after="120"/>
        <w:jc w:val="both"/>
        <w:rPr>
          <w:rFonts w:eastAsia="Arial"/>
          <w:sz w:val="24"/>
          <w:szCs w:val="24"/>
        </w:rPr>
      </w:pPr>
      <w:r w:rsidRPr="009F550C">
        <w:rPr>
          <w:rFonts w:eastAsia="Arial"/>
          <w:sz w:val="24"/>
          <w:szCs w:val="24"/>
        </w:rPr>
        <w:t xml:space="preserve">9.22 - </w:t>
      </w:r>
      <w:r w:rsidRPr="009F550C">
        <w:rPr>
          <w:sz w:val="24"/>
          <w:szCs w:val="24"/>
        </w:rPr>
        <w:t>Certidão emitida pela Procuradoria Geral do Estado, caso tenha sede no Estado do Rio de Janeiro.</w:t>
      </w:r>
    </w:p>
    <w:p w14:paraId="7AE99F6B" w14:textId="77777777" w:rsidR="009F550C" w:rsidRPr="009F550C" w:rsidRDefault="009F550C" w:rsidP="009F550C">
      <w:pPr>
        <w:tabs>
          <w:tab w:val="left" w:pos="709"/>
        </w:tabs>
        <w:spacing w:before="120" w:after="120"/>
        <w:jc w:val="both"/>
        <w:rPr>
          <w:rFonts w:eastAsia="Arial"/>
          <w:sz w:val="24"/>
          <w:szCs w:val="24"/>
        </w:rPr>
      </w:pPr>
      <w:r w:rsidRPr="009F550C">
        <w:rPr>
          <w:rFonts w:eastAsia="Arial"/>
          <w:sz w:val="24"/>
          <w:szCs w:val="24"/>
        </w:rPr>
        <w:t xml:space="preserve">9.23 - Caso o fornecedor seja considerado isento dos tributos </w:t>
      </w:r>
      <w:r w:rsidRPr="009F550C">
        <w:rPr>
          <w:rFonts w:eastAsia="Arial"/>
          <w:iCs/>
          <w:sz w:val="24"/>
          <w:szCs w:val="24"/>
        </w:rPr>
        <w:t>Estaduais</w:t>
      </w:r>
      <w:r w:rsidRPr="009F550C">
        <w:rPr>
          <w:rFonts w:eastAsia="Arial"/>
          <w:sz w:val="24"/>
          <w:szCs w:val="24"/>
        </w:rPr>
        <w:t xml:space="preserve"> ou </w:t>
      </w:r>
      <w:r w:rsidRPr="009F550C">
        <w:rPr>
          <w:rFonts w:eastAsia="Arial"/>
          <w:iCs/>
          <w:sz w:val="24"/>
          <w:szCs w:val="24"/>
        </w:rPr>
        <w:t>Municipais</w:t>
      </w:r>
      <w:r w:rsidRPr="009F550C">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6F95D510" w14:textId="77777777" w:rsidR="009F550C" w:rsidRPr="009F550C" w:rsidRDefault="009F550C" w:rsidP="009F550C">
      <w:pPr>
        <w:tabs>
          <w:tab w:val="left" w:pos="709"/>
        </w:tabs>
        <w:spacing w:before="120" w:after="120"/>
        <w:jc w:val="both"/>
        <w:rPr>
          <w:color w:val="000000"/>
          <w:sz w:val="24"/>
          <w:szCs w:val="24"/>
        </w:rPr>
      </w:pPr>
      <w:r w:rsidRPr="009F550C">
        <w:rPr>
          <w:sz w:val="24"/>
          <w:szCs w:val="24"/>
        </w:rPr>
        <w:lastRenderedPageBreak/>
        <w:t xml:space="preserve">9.24 - O fornecedor enquadrado como microempreendedor individual que pretenda auferir os benefícios do tratamento diferenciado previstos na </w:t>
      </w:r>
      <w:hyperlink r:id="rId72" w:history="1">
        <w:r w:rsidRPr="009F550C">
          <w:rPr>
            <w:sz w:val="24"/>
            <w:szCs w:val="24"/>
            <w:u w:val="single"/>
          </w:rPr>
          <w:t>Lei Complementar n. 123, de 2006</w:t>
        </w:r>
      </w:hyperlink>
      <w:r w:rsidRPr="009F550C">
        <w:rPr>
          <w:sz w:val="24"/>
          <w:szCs w:val="24"/>
        </w:rPr>
        <w:t xml:space="preserve">, estará </w:t>
      </w:r>
      <w:r w:rsidRPr="009F550C">
        <w:rPr>
          <w:color w:val="000000"/>
          <w:sz w:val="24"/>
          <w:szCs w:val="24"/>
        </w:rPr>
        <w:t>dispensado da prova de inscrição nos cadastros de contribuintes estadual e municipal.</w:t>
      </w:r>
    </w:p>
    <w:p w14:paraId="621BB721"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Qualificação Econômico-Financeira</w:t>
      </w:r>
    </w:p>
    <w:p w14:paraId="5C4D519E"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9.25 -</w:t>
      </w:r>
      <w:r w:rsidRPr="009F550C">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1D40F211" w14:textId="77777777" w:rsidR="009F550C" w:rsidRPr="009F550C" w:rsidRDefault="009F550C" w:rsidP="009F550C">
      <w:pPr>
        <w:tabs>
          <w:tab w:val="left" w:pos="709"/>
        </w:tabs>
        <w:spacing w:before="120" w:after="120"/>
        <w:jc w:val="both"/>
        <w:rPr>
          <w:rFonts w:eastAsiaTheme="minorHAnsi"/>
          <w:sz w:val="24"/>
          <w:szCs w:val="24"/>
        </w:rPr>
      </w:pPr>
      <w:proofErr w:type="gramStart"/>
      <w:r w:rsidRPr="009F550C">
        <w:rPr>
          <w:rFonts w:eastAsiaTheme="minorHAnsi"/>
          <w:sz w:val="24"/>
          <w:szCs w:val="24"/>
        </w:rPr>
        <w:t>9.26 - Certidão negativa de falência expedida pelo distribuidor da sede do fornecedor - Lei nº 14.133, de 2021, art. 69, caput, inciso II)</w:t>
      </w:r>
      <w:proofErr w:type="gramEnd"/>
      <w:r w:rsidRPr="009F550C">
        <w:rPr>
          <w:rFonts w:eastAsiaTheme="minorHAnsi"/>
          <w:sz w:val="24"/>
          <w:szCs w:val="24"/>
        </w:rPr>
        <w:t>;</w:t>
      </w:r>
    </w:p>
    <w:p w14:paraId="5F933D95"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 xml:space="preserve">9.27 - Balanço patrimonial, demonstração de resultado de exercício e demais demonstrações contábeis dos </w:t>
      </w:r>
      <w:proofErr w:type="gramStart"/>
      <w:r w:rsidRPr="009F550C">
        <w:rPr>
          <w:rFonts w:eastAsiaTheme="minorHAnsi"/>
          <w:sz w:val="24"/>
          <w:szCs w:val="24"/>
        </w:rPr>
        <w:t>2</w:t>
      </w:r>
      <w:proofErr w:type="gramEnd"/>
      <w:r w:rsidRPr="009F550C">
        <w:rPr>
          <w:rFonts w:eastAsiaTheme="minorHAnsi"/>
          <w:sz w:val="24"/>
          <w:szCs w:val="24"/>
        </w:rPr>
        <w:t xml:space="preserve"> (dois) últimos exercícios sociais, comprovando índices de Liquidez Geral (LG), Liquidez Corrente (LC), e Solvência Geral (SG) superiores a 1 (um); </w:t>
      </w:r>
    </w:p>
    <w:p w14:paraId="2EAE5AF1"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9.28 -</w:t>
      </w:r>
      <w:r w:rsidRPr="009F550C">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1E392E9"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9.29 -</w:t>
      </w:r>
      <w:r w:rsidRPr="009F550C">
        <w:rPr>
          <w:rFonts w:eastAsiaTheme="minorHAnsi"/>
          <w:sz w:val="24"/>
          <w:szCs w:val="24"/>
        </w:rPr>
        <w:tab/>
        <w:t xml:space="preserve">Os documentos referidos acima limitar-se-ão ao último exercício no caso de a pessoa jurídica ter sido constituída há menos de </w:t>
      </w:r>
      <w:proofErr w:type="gramStart"/>
      <w:r w:rsidRPr="009F550C">
        <w:rPr>
          <w:rFonts w:eastAsiaTheme="minorHAnsi"/>
          <w:sz w:val="24"/>
          <w:szCs w:val="24"/>
        </w:rPr>
        <w:t>2</w:t>
      </w:r>
      <w:proofErr w:type="gramEnd"/>
      <w:r w:rsidRPr="009F550C">
        <w:rPr>
          <w:rFonts w:eastAsiaTheme="minorHAnsi"/>
          <w:sz w:val="24"/>
          <w:szCs w:val="24"/>
        </w:rPr>
        <w:t xml:space="preserve"> (dois) anos. </w:t>
      </w:r>
    </w:p>
    <w:p w14:paraId="4287D9CC"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9.30 -</w:t>
      </w:r>
      <w:r w:rsidRPr="009F550C">
        <w:rPr>
          <w:rFonts w:eastAsiaTheme="minorHAnsi"/>
          <w:sz w:val="24"/>
          <w:szCs w:val="24"/>
        </w:rPr>
        <w:tab/>
        <w:t xml:space="preserve">Os documentos referidos acima deverão ser exigidos conforme definido pela Receita Federal do Brasil para transmissão da Escrituração Contábil Digital - ECD ao </w:t>
      </w:r>
      <w:proofErr w:type="spellStart"/>
      <w:r w:rsidRPr="009F550C">
        <w:rPr>
          <w:rFonts w:eastAsiaTheme="minorHAnsi"/>
          <w:sz w:val="24"/>
          <w:szCs w:val="24"/>
        </w:rPr>
        <w:t>Sped</w:t>
      </w:r>
      <w:proofErr w:type="spellEnd"/>
      <w:r w:rsidRPr="009F550C">
        <w:rPr>
          <w:rFonts w:eastAsiaTheme="minorHAnsi"/>
          <w:sz w:val="24"/>
          <w:szCs w:val="24"/>
        </w:rPr>
        <w:t>.</w:t>
      </w:r>
    </w:p>
    <w:p w14:paraId="70BB4956"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9.31 -</w:t>
      </w:r>
      <w:r w:rsidRPr="009F550C">
        <w:rPr>
          <w:rFonts w:eastAsiaTheme="minorHAnsi"/>
          <w:sz w:val="24"/>
          <w:szCs w:val="24"/>
        </w:rPr>
        <w:tab/>
        <w:t xml:space="preserve">Caso a empresa licitante apresente resultado inferior ou igual a </w:t>
      </w:r>
      <w:proofErr w:type="gramStart"/>
      <w:r w:rsidRPr="009F550C">
        <w:rPr>
          <w:rFonts w:eastAsiaTheme="minorHAnsi"/>
          <w:sz w:val="24"/>
          <w:szCs w:val="24"/>
        </w:rPr>
        <w:t>1</w:t>
      </w:r>
      <w:proofErr w:type="gramEnd"/>
      <w:r w:rsidRPr="009F550C">
        <w:rPr>
          <w:rFonts w:eastAsiaTheme="minorHAnsi"/>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5BF96D77" w14:textId="77777777" w:rsidR="009F550C" w:rsidRPr="009F550C" w:rsidRDefault="009F550C" w:rsidP="009F550C">
      <w:pPr>
        <w:tabs>
          <w:tab w:val="left" w:pos="709"/>
        </w:tabs>
        <w:spacing w:before="120" w:after="120"/>
        <w:jc w:val="both"/>
        <w:rPr>
          <w:rFonts w:eastAsiaTheme="minorHAnsi"/>
          <w:sz w:val="24"/>
          <w:szCs w:val="24"/>
        </w:rPr>
      </w:pPr>
      <w:r w:rsidRPr="009F550C">
        <w:rPr>
          <w:rFonts w:eastAsiaTheme="minorHAnsi"/>
          <w:sz w:val="24"/>
          <w:szCs w:val="24"/>
        </w:rPr>
        <w:t>9.32 -</w:t>
      </w:r>
      <w:r w:rsidRPr="009F550C">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9F550C">
        <w:rPr>
          <w:rFonts w:eastAsiaTheme="minorHAnsi"/>
          <w:sz w:val="24"/>
          <w:szCs w:val="24"/>
        </w:rPr>
        <w:t>)</w:t>
      </w:r>
      <w:proofErr w:type="gramEnd"/>
    </w:p>
    <w:p w14:paraId="0AE94693" w14:textId="77777777" w:rsidR="009F550C" w:rsidRPr="009F550C" w:rsidRDefault="009F550C" w:rsidP="009F550C">
      <w:pPr>
        <w:pStyle w:val="Nvel1-SemNum"/>
        <w:tabs>
          <w:tab w:val="clear" w:pos="567"/>
          <w:tab w:val="left" w:pos="709"/>
        </w:tabs>
        <w:spacing w:before="120" w:after="120"/>
        <w:ind w:left="0"/>
        <w:rPr>
          <w:rFonts w:ascii="Times New Roman" w:hAnsi="Times New Roman" w:cs="Times New Roman"/>
          <w:color w:val="auto"/>
          <w:sz w:val="24"/>
          <w:szCs w:val="24"/>
        </w:rPr>
      </w:pPr>
      <w:r w:rsidRPr="009F550C">
        <w:rPr>
          <w:rFonts w:ascii="Times New Roman" w:hAnsi="Times New Roman" w:cs="Times New Roman"/>
          <w:color w:val="auto"/>
          <w:sz w:val="24"/>
          <w:szCs w:val="24"/>
        </w:rPr>
        <w:t>Qualificação Técnica</w:t>
      </w:r>
    </w:p>
    <w:p w14:paraId="32452ECC" w14:textId="77777777" w:rsidR="009F550C" w:rsidRPr="009F550C" w:rsidRDefault="009F550C" w:rsidP="009F550C">
      <w:pPr>
        <w:pStyle w:val="Nivel2"/>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9.33 -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23212732" w14:textId="77777777" w:rsidR="009F550C" w:rsidRPr="009F550C" w:rsidRDefault="009F550C" w:rsidP="009F550C">
      <w:pPr>
        <w:pStyle w:val="Nivel3"/>
        <w:tabs>
          <w:tab w:val="left" w:pos="709"/>
        </w:tabs>
        <w:spacing w:line="240" w:lineRule="auto"/>
        <w:ind w:left="0" w:firstLine="0"/>
        <w:rPr>
          <w:rFonts w:ascii="Times New Roman" w:hAnsi="Times New Roman" w:cs="Times New Roman"/>
          <w:b/>
          <w:sz w:val="24"/>
          <w:szCs w:val="24"/>
        </w:rPr>
      </w:pPr>
      <w:proofErr w:type="gramStart"/>
      <w:r w:rsidRPr="009F550C">
        <w:rPr>
          <w:rFonts w:ascii="Times New Roman" w:hAnsi="Times New Roman" w:cs="Times New Roman"/>
          <w:b/>
          <w:sz w:val="24"/>
          <w:szCs w:val="24"/>
        </w:rPr>
        <w:t>10 - VIGÊNCIA</w:t>
      </w:r>
      <w:proofErr w:type="gramEnd"/>
      <w:r w:rsidRPr="009F550C">
        <w:rPr>
          <w:rFonts w:ascii="Times New Roman" w:hAnsi="Times New Roman" w:cs="Times New Roman"/>
          <w:b/>
          <w:sz w:val="24"/>
          <w:szCs w:val="24"/>
        </w:rPr>
        <w:t xml:space="preserve"> DO CONTRATO </w:t>
      </w:r>
    </w:p>
    <w:p w14:paraId="49E96FE5" w14:textId="77777777" w:rsidR="009F550C" w:rsidRPr="009F550C" w:rsidRDefault="009F550C" w:rsidP="009F550C">
      <w:pPr>
        <w:pStyle w:val="Nivel3"/>
        <w:tabs>
          <w:tab w:val="left" w:pos="709"/>
        </w:tabs>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10.1 -</w:t>
      </w:r>
      <w:proofErr w:type="gramStart"/>
      <w:r w:rsidRPr="009F550C">
        <w:rPr>
          <w:rFonts w:ascii="Times New Roman" w:hAnsi="Times New Roman" w:cs="Times New Roman"/>
          <w:sz w:val="24"/>
          <w:szCs w:val="24"/>
        </w:rPr>
        <w:t xml:space="preserve">  </w:t>
      </w:r>
      <w:proofErr w:type="gramEnd"/>
      <w:r w:rsidRPr="009F550C">
        <w:rPr>
          <w:rFonts w:ascii="Times New Roman" w:hAnsi="Times New Roman" w:cs="Times New Roman"/>
          <w:sz w:val="24"/>
          <w:szCs w:val="24"/>
        </w:rPr>
        <w:t>O contrato tem vigência até 31 de dezembro de 2025, contado a partir da data da sua assinatura, não podendo ser prorrogado.</w:t>
      </w:r>
    </w:p>
    <w:p w14:paraId="2E7FAB8B" w14:textId="77777777" w:rsidR="009F550C" w:rsidRPr="009F550C" w:rsidRDefault="009F550C" w:rsidP="009F550C">
      <w:pPr>
        <w:pStyle w:val="Nivel01"/>
        <w:spacing w:before="120" w:after="120"/>
        <w:ind w:left="0" w:firstLine="0"/>
        <w:rPr>
          <w:rFonts w:ascii="Times New Roman" w:hAnsi="Times New Roman" w:cs="Times New Roman"/>
          <w:sz w:val="24"/>
          <w:szCs w:val="24"/>
        </w:rPr>
      </w:pPr>
      <w:r w:rsidRPr="009F550C">
        <w:rPr>
          <w:rFonts w:ascii="Times New Roman" w:hAnsi="Times New Roman" w:cs="Times New Roman"/>
          <w:sz w:val="24"/>
          <w:szCs w:val="24"/>
        </w:rPr>
        <w:t xml:space="preserve">11 </w:t>
      </w:r>
      <w:r w:rsidRPr="009F550C">
        <w:rPr>
          <w:rFonts w:ascii="Times New Roman" w:hAnsi="Times New Roman" w:cs="Times New Roman"/>
          <w:b w:val="0"/>
          <w:sz w:val="24"/>
          <w:szCs w:val="24"/>
        </w:rPr>
        <w:t>–</w:t>
      </w:r>
      <w:r w:rsidRPr="009F550C">
        <w:rPr>
          <w:rFonts w:ascii="Times New Roman" w:hAnsi="Times New Roman" w:cs="Times New Roman"/>
          <w:sz w:val="24"/>
          <w:szCs w:val="24"/>
        </w:rPr>
        <w:t xml:space="preserve"> ESTIMATIVAS DO VALOR DA CONTRATAÇÃO</w:t>
      </w:r>
    </w:p>
    <w:p w14:paraId="72E4AEE9" w14:textId="77777777" w:rsidR="009F550C" w:rsidRPr="009F550C" w:rsidRDefault="009F550C" w:rsidP="009F550C">
      <w:pPr>
        <w:pStyle w:val="Nivel2"/>
        <w:spacing w:line="240" w:lineRule="auto"/>
        <w:ind w:left="0" w:firstLine="0"/>
        <w:rPr>
          <w:rFonts w:ascii="Times New Roman" w:hAnsi="Times New Roman" w:cs="Times New Roman"/>
          <w:sz w:val="24"/>
          <w:szCs w:val="24"/>
        </w:rPr>
      </w:pPr>
      <w:r w:rsidRPr="009F550C">
        <w:rPr>
          <w:rFonts w:ascii="Times New Roman" w:hAnsi="Times New Roman" w:cs="Times New Roman"/>
          <w:sz w:val="24"/>
          <w:szCs w:val="24"/>
        </w:rPr>
        <w:t>11.1. O custo estimado preliminar total da contratação é de R$ 438.047,79 (quatrocentos e trinta e oito mil, quarenta e sete reais e setenta e nove centavos</w:t>
      </w:r>
      <w:r w:rsidRPr="009F550C">
        <w:rPr>
          <w:rFonts w:ascii="Times New Roman" w:hAnsi="Times New Roman" w:cs="Times New Roman"/>
          <w:iCs/>
          <w:color w:val="auto"/>
          <w:sz w:val="24"/>
          <w:szCs w:val="24"/>
        </w:rPr>
        <w:t>)</w:t>
      </w:r>
      <w:r w:rsidRPr="009F550C">
        <w:rPr>
          <w:rFonts w:ascii="Times New Roman" w:hAnsi="Times New Roman" w:cs="Times New Roman"/>
          <w:color w:val="auto"/>
          <w:sz w:val="24"/>
          <w:szCs w:val="24"/>
        </w:rPr>
        <w:t xml:space="preserve">, </w:t>
      </w:r>
      <w:r w:rsidRPr="009F550C">
        <w:rPr>
          <w:rFonts w:ascii="Times New Roman" w:hAnsi="Times New Roman" w:cs="Times New Roman"/>
          <w:sz w:val="24"/>
          <w:szCs w:val="24"/>
        </w:rPr>
        <w:t>podendo sofrer alterações de acordo com</w:t>
      </w:r>
      <w:proofErr w:type="gramStart"/>
      <w:r w:rsidRPr="009F550C">
        <w:rPr>
          <w:rFonts w:ascii="Times New Roman" w:hAnsi="Times New Roman" w:cs="Times New Roman"/>
          <w:sz w:val="24"/>
          <w:szCs w:val="24"/>
        </w:rPr>
        <w:t xml:space="preserve">  </w:t>
      </w:r>
      <w:proofErr w:type="gramEnd"/>
      <w:r w:rsidRPr="009F550C">
        <w:rPr>
          <w:rFonts w:ascii="Times New Roman" w:hAnsi="Times New Roman" w:cs="Times New Roman"/>
          <w:sz w:val="24"/>
          <w:szCs w:val="24"/>
        </w:rPr>
        <w:t xml:space="preserve">pesquisa de preços apresentada </w:t>
      </w:r>
      <w:r w:rsidRPr="009F550C">
        <w:rPr>
          <w:rFonts w:ascii="Times New Roman" w:hAnsi="Times New Roman" w:cs="Times New Roman"/>
          <w:color w:val="auto"/>
          <w:sz w:val="24"/>
          <w:szCs w:val="24"/>
        </w:rPr>
        <w:t xml:space="preserve">pelo Setor  </w:t>
      </w:r>
      <w:r w:rsidRPr="009F550C">
        <w:rPr>
          <w:rFonts w:ascii="Times New Roman" w:hAnsi="Times New Roman" w:cs="Times New Roman"/>
          <w:sz w:val="24"/>
          <w:szCs w:val="24"/>
        </w:rPr>
        <w:t xml:space="preserve">de Gestão e Compras. </w:t>
      </w:r>
    </w:p>
    <w:p w14:paraId="749053C9" w14:textId="77777777" w:rsidR="009F550C" w:rsidRPr="009F550C" w:rsidRDefault="009F550C" w:rsidP="009F550C">
      <w:pPr>
        <w:pStyle w:val="Nivel3"/>
        <w:tabs>
          <w:tab w:val="left" w:pos="709"/>
        </w:tabs>
        <w:spacing w:line="240" w:lineRule="auto"/>
        <w:ind w:left="0" w:firstLine="0"/>
        <w:rPr>
          <w:rFonts w:ascii="Times New Roman" w:hAnsi="Times New Roman" w:cs="Times New Roman"/>
          <w:b/>
          <w:sz w:val="24"/>
          <w:szCs w:val="24"/>
        </w:rPr>
      </w:pPr>
      <w:proofErr w:type="gramStart"/>
      <w:r w:rsidRPr="009F550C">
        <w:rPr>
          <w:rFonts w:ascii="Times New Roman" w:hAnsi="Times New Roman" w:cs="Times New Roman"/>
          <w:b/>
          <w:sz w:val="24"/>
          <w:szCs w:val="24"/>
        </w:rPr>
        <w:t>12 - ADEQUAÇÃO</w:t>
      </w:r>
      <w:proofErr w:type="gramEnd"/>
      <w:r w:rsidRPr="009F550C">
        <w:rPr>
          <w:rFonts w:ascii="Times New Roman" w:hAnsi="Times New Roman" w:cs="Times New Roman"/>
          <w:b/>
          <w:sz w:val="24"/>
          <w:szCs w:val="24"/>
        </w:rPr>
        <w:t xml:space="preserve"> ORÇAMENTÁRIA</w:t>
      </w:r>
    </w:p>
    <w:p w14:paraId="5FEB3BF4" w14:textId="77777777" w:rsidR="009F550C" w:rsidRPr="009F550C" w:rsidRDefault="009F550C" w:rsidP="009F550C">
      <w:pPr>
        <w:pStyle w:val="Nivel2"/>
        <w:tabs>
          <w:tab w:val="left" w:pos="709"/>
        </w:tabs>
        <w:spacing w:line="240" w:lineRule="auto"/>
        <w:ind w:left="0" w:firstLine="0"/>
        <w:rPr>
          <w:rFonts w:ascii="Times New Roman" w:eastAsia="Arial" w:hAnsi="Times New Roman" w:cs="Times New Roman"/>
          <w:sz w:val="24"/>
          <w:szCs w:val="24"/>
        </w:rPr>
      </w:pPr>
      <w:r w:rsidRPr="009F550C">
        <w:rPr>
          <w:rFonts w:ascii="Times New Roman" w:eastAsia="Arial" w:hAnsi="Times New Roman" w:cs="Times New Roman"/>
          <w:sz w:val="24"/>
          <w:szCs w:val="24"/>
        </w:rPr>
        <w:t>12.1 - As despesas decorrentes da presente contratação correrão à conta de recursos específicos consignados no Orçamento Geral do Município, através do Fundo Municipal de Educação.</w:t>
      </w:r>
    </w:p>
    <w:p w14:paraId="5E67FC3F" w14:textId="77777777" w:rsidR="009F550C" w:rsidRPr="009F550C" w:rsidRDefault="009F550C" w:rsidP="009F550C">
      <w:pPr>
        <w:tabs>
          <w:tab w:val="left" w:pos="709"/>
          <w:tab w:val="left" w:pos="913"/>
        </w:tabs>
        <w:spacing w:before="120" w:after="120"/>
        <w:rPr>
          <w:sz w:val="24"/>
          <w:szCs w:val="24"/>
        </w:rPr>
      </w:pPr>
      <w:r w:rsidRPr="009F550C">
        <w:rPr>
          <w:iCs/>
          <w:sz w:val="24"/>
          <w:szCs w:val="24"/>
        </w:rPr>
        <w:t>12.2</w:t>
      </w:r>
      <w:r w:rsidRPr="009F550C">
        <w:rPr>
          <w:sz w:val="24"/>
          <w:szCs w:val="24"/>
        </w:rPr>
        <w:t xml:space="preserve"> - A licitação será regida pela Lei Federal nº 14.133/2021.</w:t>
      </w:r>
    </w:p>
    <w:p w14:paraId="5644D959" w14:textId="77777777" w:rsidR="009F550C" w:rsidRPr="009F550C" w:rsidRDefault="009F550C" w:rsidP="009F550C">
      <w:pPr>
        <w:tabs>
          <w:tab w:val="left" w:pos="709"/>
          <w:tab w:val="left" w:pos="913"/>
        </w:tabs>
        <w:spacing w:line="360" w:lineRule="auto"/>
        <w:rPr>
          <w:sz w:val="24"/>
          <w:szCs w:val="24"/>
        </w:rPr>
      </w:pPr>
    </w:p>
    <w:p w14:paraId="2A530AB8" w14:textId="77777777" w:rsidR="009F550C" w:rsidRPr="009F550C" w:rsidRDefault="009F550C" w:rsidP="009F550C">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9F550C">
        <w:rPr>
          <w:rFonts w:ascii="Times New Roman" w:hAnsi="Times New Roman" w:cs="Times New Roman"/>
          <w:b/>
          <w:iCs/>
          <w:color w:val="auto"/>
          <w:sz w:val="24"/>
          <w:szCs w:val="24"/>
        </w:rPr>
        <w:t>Amanda Fernandes de Almeida Pereira</w:t>
      </w:r>
    </w:p>
    <w:p w14:paraId="4ECEF116" w14:textId="77777777" w:rsidR="009F550C" w:rsidRPr="009F550C" w:rsidRDefault="009F550C" w:rsidP="009F550C">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9F550C">
        <w:rPr>
          <w:rFonts w:ascii="Times New Roman" w:hAnsi="Times New Roman" w:cs="Times New Roman"/>
          <w:b/>
          <w:iCs/>
          <w:color w:val="auto"/>
          <w:sz w:val="24"/>
          <w:szCs w:val="24"/>
        </w:rPr>
        <w:t>Matrícula 10/3845</w:t>
      </w:r>
    </w:p>
    <w:p w14:paraId="7403B454" w14:textId="77777777" w:rsidR="009F550C" w:rsidRPr="009F550C" w:rsidRDefault="009F550C" w:rsidP="009F550C">
      <w:pPr>
        <w:spacing w:after="120" w:line="360" w:lineRule="auto"/>
        <w:jc w:val="both"/>
        <w:rPr>
          <w:sz w:val="24"/>
          <w:szCs w:val="24"/>
        </w:rPr>
      </w:pPr>
    </w:p>
    <w:p w14:paraId="7C543AC2" w14:textId="260A832D" w:rsidR="00B1345E" w:rsidRPr="009F550C" w:rsidRDefault="00B1345E">
      <w:pPr>
        <w:rPr>
          <w:rFonts w:eastAsia="Calibri"/>
          <w:i/>
          <w:color w:val="000000"/>
          <w:sz w:val="24"/>
          <w:szCs w:val="24"/>
          <w:lang w:eastAsia="en-US"/>
        </w:rPr>
      </w:pPr>
      <w:r w:rsidRPr="009F550C">
        <w:rPr>
          <w:rFonts w:eastAsia="Calibri"/>
          <w:i/>
          <w:color w:val="000000"/>
          <w:sz w:val="24"/>
          <w:szCs w:val="24"/>
          <w:lang w:eastAsia="en-US"/>
        </w:rPr>
        <w:br w:type="page"/>
      </w: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B9306D" w:rsidRPr="00CF54FF" w:rsidRDefault="00B9306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9306D" w:rsidRPr="00CF54FF" w:rsidRDefault="00B9306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C6CEF82" w:rsidR="0040679E" w:rsidRPr="00E90D02" w:rsidRDefault="00DB1FD4" w:rsidP="0040679E">
      <w:pPr>
        <w:spacing w:before="90"/>
        <w:ind w:right="51"/>
        <w:jc w:val="center"/>
        <w:rPr>
          <w:b/>
          <w:color w:val="000000" w:themeColor="text1"/>
          <w:sz w:val="24"/>
          <w:szCs w:val="24"/>
        </w:rPr>
      </w:pPr>
      <w:r w:rsidRPr="0040679E">
        <w:rPr>
          <w:b/>
          <w:sz w:val="24"/>
          <w:szCs w:val="24"/>
        </w:rPr>
        <w:t xml:space="preserve">PROCESSO </w:t>
      </w:r>
      <w:r w:rsidRPr="00E90D02">
        <w:rPr>
          <w:b/>
          <w:color w:val="000000" w:themeColor="text1"/>
          <w:sz w:val="24"/>
          <w:szCs w:val="24"/>
        </w:rPr>
        <w:t xml:space="preserve">LICITATÓRIO </w:t>
      </w:r>
      <w:r w:rsidR="009F550C">
        <w:rPr>
          <w:b/>
          <w:color w:val="000000" w:themeColor="text1"/>
          <w:sz w:val="24"/>
          <w:szCs w:val="24"/>
        </w:rPr>
        <w:t>6963</w:t>
      </w:r>
      <w:r w:rsidR="0040679E" w:rsidRPr="00E90D02">
        <w:rPr>
          <w:b/>
          <w:color w:val="000000" w:themeColor="text1"/>
          <w:sz w:val="24"/>
          <w:szCs w:val="24"/>
        </w:rPr>
        <w:t>/202</w:t>
      </w:r>
      <w:r w:rsidR="00C12423" w:rsidRPr="00E90D02">
        <w:rPr>
          <w:b/>
          <w:color w:val="000000" w:themeColor="text1"/>
          <w:sz w:val="24"/>
          <w:szCs w:val="24"/>
        </w:rPr>
        <w:t>5</w:t>
      </w:r>
    </w:p>
    <w:p w14:paraId="31230C61" w14:textId="61B9F9B1" w:rsidR="00DB1FD4" w:rsidRPr="0040679E" w:rsidRDefault="00DB1FD4" w:rsidP="0040679E">
      <w:pPr>
        <w:spacing w:before="90"/>
        <w:ind w:right="51"/>
        <w:jc w:val="center"/>
        <w:rPr>
          <w:b/>
          <w:sz w:val="24"/>
          <w:szCs w:val="24"/>
        </w:rPr>
      </w:pPr>
      <w:r w:rsidRPr="00E90D02">
        <w:rPr>
          <w:b/>
          <w:color w:val="000000" w:themeColor="text1"/>
          <w:sz w:val="24"/>
          <w:szCs w:val="24"/>
        </w:rPr>
        <w:t>PREGÃO</w:t>
      </w:r>
      <w:r w:rsidRPr="00E90D02">
        <w:rPr>
          <w:b/>
          <w:color w:val="000000" w:themeColor="text1"/>
          <w:spacing w:val="-1"/>
          <w:sz w:val="24"/>
          <w:szCs w:val="24"/>
        </w:rPr>
        <w:t xml:space="preserve"> </w:t>
      </w:r>
      <w:r w:rsidR="00C47026">
        <w:rPr>
          <w:b/>
          <w:color w:val="000000" w:themeColor="text1"/>
          <w:sz w:val="24"/>
          <w:szCs w:val="24"/>
        </w:rPr>
        <w:t>ELETRÔNICO 057</w:t>
      </w:r>
      <w:r w:rsidRPr="00E90D02">
        <w:rPr>
          <w:b/>
          <w:color w:val="000000" w:themeColor="text1"/>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F285A">
      <w:pPr>
        <w:pStyle w:val="PargrafodaLista"/>
        <w:widowControl w:val="0"/>
        <w:numPr>
          <w:ilvl w:val="0"/>
          <w:numId w:val="26"/>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F285A">
      <w:pPr>
        <w:pStyle w:val="PargrafodaLista"/>
        <w:widowControl w:val="0"/>
        <w:numPr>
          <w:ilvl w:val="0"/>
          <w:numId w:val="26"/>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6E3AAE01"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4"/>
        <w:gridCol w:w="1129"/>
        <w:gridCol w:w="1134"/>
        <w:gridCol w:w="1304"/>
        <w:gridCol w:w="1304"/>
        <w:gridCol w:w="1417"/>
      </w:tblGrid>
      <w:tr w:rsidR="005C4D5E" w:rsidRPr="005C0829" w14:paraId="072D0490" w14:textId="77777777" w:rsidTr="005C4D5E">
        <w:trPr>
          <w:trHeight w:val="454"/>
          <w:jc w:val="center"/>
        </w:trPr>
        <w:tc>
          <w:tcPr>
            <w:tcW w:w="709" w:type="dxa"/>
            <w:shd w:val="clear" w:color="auto" w:fill="B4C6E7"/>
            <w:vAlign w:val="center"/>
          </w:tcPr>
          <w:p w14:paraId="4E7962B8" w14:textId="77777777" w:rsidR="005C4D5E" w:rsidRPr="00116CC2" w:rsidRDefault="005C4D5E" w:rsidP="005C4D5E">
            <w:pPr>
              <w:jc w:val="center"/>
              <w:rPr>
                <w:rFonts w:eastAsia="Calibri"/>
                <w:b/>
                <w:color w:val="000000" w:themeColor="text1"/>
                <w:sz w:val="18"/>
                <w:szCs w:val="18"/>
                <w:lang w:eastAsia="en-US"/>
              </w:rPr>
            </w:pPr>
            <w:r w:rsidRPr="00116CC2">
              <w:rPr>
                <w:rFonts w:eastAsia="Calibri"/>
                <w:b/>
                <w:color w:val="000000" w:themeColor="text1"/>
                <w:sz w:val="18"/>
                <w:szCs w:val="18"/>
                <w:lang w:eastAsia="en-US"/>
              </w:rPr>
              <w:t>ITEM</w:t>
            </w:r>
          </w:p>
        </w:tc>
        <w:tc>
          <w:tcPr>
            <w:tcW w:w="2834" w:type="dxa"/>
            <w:shd w:val="clear" w:color="auto" w:fill="B4C6E7"/>
            <w:vAlign w:val="center"/>
          </w:tcPr>
          <w:p w14:paraId="21CD0603" w14:textId="77777777" w:rsidR="005C4D5E" w:rsidRPr="00C578E9" w:rsidRDefault="005C4D5E" w:rsidP="005C4D5E">
            <w:pPr>
              <w:spacing w:line="360" w:lineRule="auto"/>
              <w:jc w:val="center"/>
              <w:rPr>
                <w:rFonts w:eastAsia="Calibri"/>
                <w:b/>
                <w:color w:val="000000" w:themeColor="text1"/>
                <w:sz w:val="22"/>
                <w:szCs w:val="22"/>
                <w:lang w:eastAsia="en-US"/>
              </w:rPr>
            </w:pPr>
            <w:r w:rsidRPr="00C578E9">
              <w:rPr>
                <w:rFonts w:eastAsia="Calibri"/>
                <w:b/>
                <w:color w:val="000000" w:themeColor="text1"/>
                <w:sz w:val="22"/>
                <w:szCs w:val="22"/>
                <w:lang w:eastAsia="en-US"/>
              </w:rPr>
              <w:t>DESCRIÇÃO</w:t>
            </w:r>
          </w:p>
        </w:tc>
        <w:tc>
          <w:tcPr>
            <w:tcW w:w="1129" w:type="dxa"/>
            <w:shd w:val="clear" w:color="auto" w:fill="B4C6E7"/>
            <w:vAlign w:val="center"/>
          </w:tcPr>
          <w:p w14:paraId="516C5A69" w14:textId="77777777" w:rsidR="005C4D5E" w:rsidRPr="00C578E9" w:rsidRDefault="005C4D5E" w:rsidP="005C4D5E">
            <w:pPr>
              <w:ind w:right="-40" w:hanging="63"/>
              <w:jc w:val="center"/>
              <w:rPr>
                <w:rFonts w:eastAsia="Calibri"/>
                <w:b/>
                <w:color w:val="000000" w:themeColor="text1"/>
                <w:sz w:val="16"/>
                <w:szCs w:val="16"/>
                <w:lang w:eastAsia="en-US"/>
              </w:rPr>
            </w:pPr>
            <w:r w:rsidRPr="00C578E9">
              <w:rPr>
                <w:rFonts w:eastAsia="Calibri"/>
                <w:b/>
                <w:color w:val="000000" w:themeColor="text1"/>
                <w:sz w:val="16"/>
                <w:szCs w:val="16"/>
                <w:lang w:eastAsia="en-US"/>
              </w:rPr>
              <w:t>UNIDADE</w:t>
            </w:r>
          </w:p>
          <w:p w14:paraId="44D54643" w14:textId="77777777" w:rsidR="005C4D5E" w:rsidRPr="00C578E9" w:rsidRDefault="005C4D5E" w:rsidP="005C4D5E">
            <w:pPr>
              <w:ind w:right="-40" w:hanging="63"/>
              <w:jc w:val="center"/>
              <w:rPr>
                <w:rFonts w:eastAsia="Calibri"/>
                <w:b/>
                <w:color w:val="000000" w:themeColor="text1"/>
                <w:sz w:val="18"/>
                <w:szCs w:val="18"/>
                <w:lang w:eastAsia="en-US"/>
              </w:rPr>
            </w:pPr>
            <w:r w:rsidRPr="00C578E9">
              <w:rPr>
                <w:rFonts w:eastAsia="Calibri"/>
                <w:b/>
                <w:color w:val="000000" w:themeColor="text1"/>
                <w:sz w:val="16"/>
                <w:szCs w:val="16"/>
                <w:lang w:eastAsia="en-US"/>
              </w:rPr>
              <w:t>DE MEDIDA</w:t>
            </w:r>
          </w:p>
        </w:tc>
        <w:tc>
          <w:tcPr>
            <w:tcW w:w="1134" w:type="dxa"/>
            <w:shd w:val="clear" w:color="auto" w:fill="B4C6E7"/>
            <w:vAlign w:val="center"/>
          </w:tcPr>
          <w:p w14:paraId="44F54331" w14:textId="77777777" w:rsidR="005C4D5E" w:rsidRPr="009F550C" w:rsidRDefault="005C4D5E" w:rsidP="005C4D5E">
            <w:pPr>
              <w:jc w:val="center"/>
              <w:rPr>
                <w:b/>
                <w:color w:val="000000" w:themeColor="text1"/>
                <w:sz w:val="16"/>
                <w:szCs w:val="18"/>
              </w:rPr>
            </w:pPr>
            <w:r w:rsidRPr="009F550C">
              <w:rPr>
                <w:b/>
                <w:color w:val="000000" w:themeColor="text1"/>
                <w:sz w:val="16"/>
                <w:szCs w:val="18"/>
              </w:rPr>
              <w:t>QUANT.</w:t>
            </w:r>
          </w:p>
        </w:tc>
        <w:tc>
          <w:tcPr>
            <w:tcW w:w="1304" w:type="dxa"/>
            <w:shd w:val="clear" w:color="auto" w:fill="B4C6E7"/>
            <w:vAlign w:val="center"/>
          </w:tcPr>
          <w:p w14:paraId="18FC0692" w14:textId="68AFF803" w:rsidR="005C4D5E" w:rsidRPr="005C0829" w:rsidRDefault="005C4D5E" w:rsidP="005C4D5E">
            <w:pPr>
              <w:jc w:val="center"/>
              <w:rPr>
                <w:b/>
                <w:color w:val="000000" w:themeColor="text1"/>
                <w:sz w:val="16"/>
                <w:szCs w:val="18"/>
              </w:rPr>
            </w:pPr>
            <w:r>
              <w:rPr>
                <w:b/>
                <w:color w:val="000000" w:themeColor="text1"/>
                <w:sz w:val="16"/>
                <w:szCs w:val="18"/>
              </w:rPr>
              <w:t>MARCA</w:t>
            </w:r>
          </w:p>
        </w:tc>
        <w:tc>
          <w:tcPr>
            <w:tcW w:w="1304" w:type="dxa"/>
            <w:shd w:val="clear" w:color="auto" w:fill="B4C6E7"/>
            <w:vAlign w:val="center"/>
          </w:tcPr>
          <w:p w14:paraId="1EC83989" w14:textId="77777777" w:rsidR="005C4D5E" w:rsidRPr="005C0829" w:rsidRDefault="005C4D5E" w:rsidP="005C4D5E">
            <w:pPr>
              <w:jc w:val="center"/>
              <w:rPr>
                <w:b/>
                <w:color w:val="000000" w:themeColor="text1"/>
                <w:sz w:val="16"/>
                <w:szCs w:val="18"/>
              </w:rPr>
            </w:pPr>
            <w:r w:rsidRPr="005C0829">
              <w:rPr>
                <w:b/>
                <w:color w:val="000000" w:themeColor="text1"/>
                <w:sz w:val="16"/>
                <w:szCs w:val="18"/>
              </w:rPr>
              <w:t>VALOR</w:t>
            </w:r>
          </w:p>
          <w:p w14:paraId="025410C5" w14:textId="77777777" w:rsidR="005C4D5E" w:rsidRDefault="005C4D5E" w:rsidP="005C4D5E">
            <w:pPr>
              <w:jc w:val="center"/>
              <w:rPr>
                <w:b/>
                <w:color w:val="000000" w:themeColor="text1"/>
                <w:sz w:val="16"/>
                <w:szCs w:val="18"/>
              </w:rPr>
            </w:pPr>
            <w:r w:rsidRPr="005C0829">
              <w:rPr>
                <w:b/>
                <w:color w:val="000000" w:themeColor="text1"/>
                <w:sz w:val="16"/>
                <w:szCs w:val="18"/>
              </w:rPr>
              <w:t xml:space="preserve">UNITÁRIO </w:t>
            </w:r>
          </w:p>
          <w:p w14:paraId="27771DF2" w14:textId="6E13FA6E" w:rsidR="005C4D5E" w:rsidRPr="005C0829" w:rsidRDefault="005C4D5E" w:rsidP="005C4D5E">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0F7B35E4" w14:textId="77777777" w:rsidR="005C4D5E" w:rsidRPr="005C0829" w:rsidRDefault="005C4D5E" w:rsidP="005C4D5E">
            <w:pPr>
              <w:jc w:val="center"/>
              <w:rPr>
                <w:b/>
                <w:color w:val="000000" w:themeColor="text1"/>
                <w:sz w:val="16"/>
                <w:szCs w:val="18"/>
              </w:rPr>
            </w:pPr>
            <w:r w:rsidRPr="005C0829">
              <w:rPr>
                <w:b/>
                <w:color w:val="000000" w:themeColor="text1"/>
                <w:sz w:val="16"/>
                <w:szCs w:val="18"/>
              </w:rPr>
              <w:t>VALOR</w:t>
            </w:r>
          </w:p>
          <w:p w14:paraId="6C3D4FD8" w14:textId="04CF33D7" w:rsidR="005C4D5E" w:rsidRPr="005C0829" w:rsidRDefault="005C4D5E" w:rsidP="005C4D5E">
            <w:pPr>
              <w:jc w:val="center"/>
              <w:rPr>
                <w:rFonts w:eastAsia="Calibri"/>
                <w:b/>
                <w:color w:val="000000" w:themeColor="text1"/>
                <w:sz w:val="16"/>
                <w:szCs w:val="18"/>
                <w:lang w:eastAsia="en-US"/>
              </w:rPr>
            </w:pPr>
            <w:r w:rsidRPr="005C0829">
              <w:rPr>
                <w:b/>
                <w:color w:val="000000" w:themeColor="text1"/>
                <w:sz w:val="16"/>
                <w:szCs w:val="18"/>
              </w:rPr>
              <w:t>TOTAL R$</w:t>
            </w:r>
          </w:p>
        </w:tc>
      </w:tr>
      <w:tr w:rsidR="005C4D5E" w:rsidRPr="005C0829" w14:paraId="3DC14E77" w14:textId="77777777" w:rsidTr="005C4D5E">
        <w:trPr>
          <w:trHeight w:val="454"/>
          <w:jc w:val="center"/>
        </w:trPr>
        <w:tc>
          <w:tcPr>
            <w:tcW w:w="709" w:type="dxa"/>
            <w:vAlign w:val="center"/>
          </w:tcPr>
          <w:p w14:paraId="6514BBC9" w14:textId="77777777" w:rsidR="005C4D5E" w:rsidRPr="00116CC2" w:rsidRDefault="005C4D5E" w:rsidP="005C4D5E">
            <w:pPr>
              <w:jc w:val="center"/>
              <w:rPr>
                <w:rFonts w:eastAsia="Calibri"/>
                <w:b/>
                <w:color w:val="000000" w:themeColor="text1"/>
                <w:sz w:val="22"/>
                <w:szCs w:val="22"/>
                <w:lang w:eastAsia="en-US"/>
              </w:rPr>
            </w:pPr>
            <w:r w:rsidRPr="00116CC2">
              <w:rPr>
                <w:b/>
                <w:sz w:val="18"/>
                <w:szCs w:val="18"/>
              </w:rPr>
              <w:t>01</w:t>
            </w:r>
          </w:p>
        </w:tc>
        <w:tc>
          <w:tcPr>
            <w:tcW w:w="2834" w:type="dxa"/>
          </w:tcPr>
          <w:p w14:paraId="6775060D" w14:textId="77777777" w:rsidR="005C4D5E" w:rsidRPr="009F550C" w:rsidRDefault="005C4D5E" w:rsidP="005C4D5E">
            <w:pPr>
              <w:pStyle w:val="SemEspaamento"/>
              <w:numPr>
                <w:ilvl w:val="0"/>
                <w:numId w:val="0"/>
              </w:numPr>
              <w:spacing w:before="0" w:after="0" w:line="240" w:lineRule="auto"/>
              <w:rPr>
                <w:rFonts w:ascii="Times New Roman" w:hAnsi="Times New Roman" w:cs="Times New Roman"/>
                <w:szCs w:val="20"/>
              </w:rPr>
            </w:pPr>
            <w:r w:rsidRPr="009F550C">
              <w:rPr>
                <w:rStyle w:val="a-size-large"/>
                <w:rFonts w:ascii="Times New Roman" w:hAnsi="Times New Roman" w:cs="Times New Roman"/>
                <w:szCs w:val="20"/>
              </w:rPr>
              <w:t>Alfabeto ilustrado</w:t>
            </w:r>
          </w:p>
          <w:p w14:paraId="0F76207B" w14:textId="77777777" w:rsidR="005C4D5E" w:rsidRPr="009F550C" w:rsidRDefault="005C4D5E" w:rsidP="005C4D5E">
            <w:pPr>
              <w:pStyle w:val="SemEspaamento"/>
              <w:numPr>
                <w:ilvl w:val="0"/>
                <w:numId w:val="0"/>
              </w:numPr>
              <w:spacing w:before="0" w:after="0" w:line="240" w:lineRule="auto"/>
              <w:rPr>
                <w:rFonts w:ascii="Times New Roman" w:hAnsi="Times New Roman" w:cs="Times New Roman"/>
                <w:szCs w:val="20"/>
                <w:shd w:val="clear" w:color="auto" w:fill="FFFFFF"/>
              </w:rPr>
            </w:pPr>
            <w:r w:rsidRPr="009F550C">
              <w:rPr>
                <w:rFonts w:ascii="Times New Roman" w:hAnsi="Times New Roman" w:cs="Times New Roman"/>
                <w:szCs w:val="20"/>
                <w:shd w:val="clear" w:color="auto" w:fill="FFFFFF"/>
              </w:rPr>
              <w:t xml:space="preserve">Dimensões aproximadas do item c x l x a 18 x 18 x </w:t>
            </w:r>
            <w:proofErr w:type="gramStart"/>
            <w:r w:rsidRPr="009F550C">
              <w:rPr>
                <w:rFonts w:ascii="Times New Roman" w:hAnsi="Times New Roman" w:cs="Times New Roman"/>
                <w:szCs w:val="20"/>
                <w:shd w:val="clear" w:color="auto" w:fill="FFFFFF"/>
              </w:rPr>
              <w:t>6</w:t>
            </w:r>
            <w:proofErr w:type="gramEnd"/>
            <w:r w:rsidRPr="009F550C">
              <w:rPr>
                <w:rFonts w:ascii="Times New Roman" w:hAnsi="Times New Roman" w:cs="Times New Roman"/>
                <w:szCs w:val="20"/>
                <w:shd w:val="clear" w:color="auto" w:fill="FFFFFF"/>
              </w:rPr>
              <w:t xml:space="preserve"> centímetros</w:t>
            </w:r>
          </w:p>
          <w:p w14:paraId="41C8B68C" w14:textId="77777777" w:rsidR="005C4D5E" w:rsidRPr="009F550C" w:rsidRDefault="005C4D5E" w:rsidP="005C4D5E">
            <w:pPr>
              <w:pStyle w:val="SemEspaamento"/>
              <w:numPr>
                <w:ilvl w:val="0"/>
                <w:numId w:val="0"/>
              </w:numPr>
              <w:spacing w:before="0" w:after="0" w:line="240" w:lineRule="auto"/>
              <w:rPr>
                <w:rFonts w:ascii="Times New Roman" w:hAnsi="Times New Roman" w:cs="Times New Roman"/>
                <w:color w:val="000000" w:themeColor="text1"/>
                <w:szCs w:val="20"/>
              </w:rPr>
            </w:pPr>
            <w:r w:rsidRPr="009F550C">
              <w:rPr>
                <w:rFonts w:ascii="Times New Roman" w:eastAsia="Times New Roman" w:hAnsi="Times New Roman" w:cs="Times New Roman"/>
                <w:szCs w:val="20"/>
                <w:lang w:eastAsia="pt-BR"/>
              </w:rPr>
              <w:t xml:space="preserve">Confeccionado em </w:t>
            </w:r>
            <w:proofErr w:type="spellStart"/>
            <w:r w:rsidRPr="009F550C">
              <w:rPr>
                <w:rFonts w:ascii="Times New Roman" w:eastAsia="Times New Roman" w:hAnsi="Times New Roman" w:cs="Times New Roman"/>
                <w:szCs w:val="20"/>
                <w:lang w:eastAsia="pt-BR"/>
              </w:rPr>
              <w:t>mdf</w:t>
            </w:r>
            <w:proofErr w:type="spellEnd"/>
            <w:r w:rsidRPr="009F550C">
              <w:rPr>
                <w:rFonts w:ascii="Times New Roman" w:eastAsia="Times New Roman" w:hAnsi="Times New Roman" w:cs="Times New Roman"/>
                <w:szCs w:val="20"/>
                <w:lang w:eastAsia="pt-BR"/>
              </w:rPr>
              <w:t>, no mínimo 75 peças - composto por figuras, letras e palavras, cortadas que se encaixam entre si como um quebra-cabeça, estampada em policromia ultravioleta atóxica.</w:t>
            </w:r>
            <w:r w:rsidRPr="009F550C">
              <w:rPr>
                <w:rFonts w:ascii="Times New Roman" w:hAnsi="Times New Roman" w:cs="Times New Roman"/>
                <w:szCs w:val="20"/>
              </w:rPr>
              <w:t xml:space="preserve"> Produto aprovado pelo INMETRO.</w:t>
            </w:r>
          </w:p>
        </w:tc>
        <w:tc>
          <w:tcPr>
            <w:tcW w:w="1129" w:type="dxa"/>
            <w:vAlign w:val="center"/>
          </w:tcPr>
          <w:p w14:paraId="4C0FE49D" w14:textId="77777777" w:rsidR="005C4D5E" w:rsidRPr="009F550C" w:rsidRDefault="005C4D5E" w:rsidP="005C4D5E">
            <w:pPr>
              <w:ind w:right="-40" w:hanging="63"/>
              <w:jc w:val="center"/>
              <w:rPr>
                <w:color w:val="000000" w:themeColor="text1"/>
                <w:sz w:val="20"/>
              </w:rPr>
            </w:pPr>
            <w:r w:rsidRPr="009F550C">
              <w:rPr>
                <w:sz w:val="20"/>
              </w:rPr>
              <w:t>UNID</w:t>
            </w:r>
          </w:p>
        </w:tc>
        <w:tc>
          <w:tcPr>
            <w:tcW w:w="1134" w:type="dxa"/>
            <w:vAlign w:val="center"/>
          </w:tcPr>
          <w:p w14:paraId="18C22704" w14:textId="77777777" w:rsidR="005C4D5E" w:rsidRPr="009F550C" w:rsidRDefault="005C4D5E" w:rsidP="005C4D5E">
            <w:pPr>
              <w:jc w:val="center"/>
              <w:rPr>
                <w:color w:val="000000" w:themeColor="text1"/>
                <w:sz w:val="20"/>
              </w:rPr>
            </w:pPr>
            <w:r w:rsidRPr="009F550C">
              <w:rPr>
                <w:sz w:val="20"/>
              </w:rPr>
              <w:t>90</w:t>
            </w:r>
          </w:p>
        </w:tc>
        <w:tc>
          <w:tcPr>
            <w:tcW w:w="1304" w:type="dxa"/>
          </w:tcPr>
          <w:p w14:paraId="414A6FE0" w14:textId="77777777" w:rsidR="005C4D5E" w:rsidRPr="009F550C" w:rsidRDefault="005C4D5E" w:rsidP="005C4D5E">
            <w:pPr>
              <w:jc w:val="center"/>
              <w:rPr>
                <w:b/>
                <w:bCs/>
                <w:color w:val="000000"/>
                <w:sz w:val="22"/>
                <w:szCs w:val="22"/>
              </w:rPr>
            </w:pPr>
          </w:p>
        </w:tc>
        <w:tc>
          <w:tcPr>
            <w:tcW w:w="1304" w:type="dxa"/>
            <w:vAlign w:val="center"/>
          </w:tcPr>
          <w:p w14:paraId="6B5F7EF8" w14:textId="36794895" w:rsidR="005C4D5E" w:rsidRPr="009F550C" w:rsidRDefault="005C4D5E" w:rsidP="005C4D5E">
            <w:pPr>
              <w:jc w:val="center"/>
              <w:rPr>
                <w:b/>
                <w:bCs/>
                <w:color w:val="000000" w:themeColor="text1"/>
                <w:sz w:val="22"/>
                <w:szCs w:val="22"/>
              </w:rPr>
            </w:pPr>
          </w:p>
        </w:tc>
        <w:tc>
          <w:tcPr>
            <w:tcW w:w="1417" w:type="dxa"/>
            <w:vAlign w:val="center"/>
          </w:tcPr>
          <w:p w14:paraId="4996EAFA" w14:textId="4C2B5C1B" w:rsidR="005C4D5E" w:rsidRPr="009F550C" w:rsidRDefault="005C4D5E" w:rsidP="005C4D5E">
            <w:pPr>
              <w:jc w:val="center"/>
              <w:rPr>
                <w:b/>
                <w:bCs/>
                <w:color w:val="000000" w:themeColor="text1"/>
                <w:sz w:val="22"/>
                <w:szCs w:val="22"/>
              </w:rPr>
            </w:pPr>
          </w:p>
        </w:tc>
      </w:tr>
      <w:tr w:rsidR="005C4D5E" w:rsidRPr="005C0829" w14:paraId="0D604894" w14:textId="77777777" w:rsidTr="005C4D5E">
        <w:trPr>
          <w:trHeight w:val="397"/>
          <w:jc w:val="center"/>
        </w:trPr>
        <w:tc>
          <w:tcPr>
            <w:tcW w:w="709" w:type="dxa"/>
            <w:vAlign w:val="center"/>
          </w:tcPr>
          <w:p w14:paraId="3BEBF64F" w14:textId="77777777" w:rsidR="005C4D5E" w:rsidRPr="00116CC2" w:rsidRDefault="005C4D5E" w:rsidP="005C4D5E">
            <w:pPr>
              <w:jc w:val="center"/>
              <w:rPr>
                <w:b/>
                <w:color w:val="000000" w:themeColor="text1"/>
                <w:sz w:val="22"/>
                <w:szCs w:val="22"/>
              </w:rPr>
            </w:pPr>
            <w:r w:rsidRPr="00116CC2">
              <w:rPr>
                <w:b/>
                <w:sz w:val="18"/>
                <w:szCs w:val="18"/>
              </w:rPr>
              <w:t>02</w:t>
            </w:r>
          </w:p>
        </w:tc>
        <w:tc>
          <w:tcPr>
            <w:tcW w:w="2834" w:type="dxa"/>
            <w:vAlign w:val="center"/>
          </w:tcPr>
          <w:p w14:paraId="66550EB0" w14:textId="77777777" w:rsidR="005C4D5E" w:rsidRPr="009F550C" w:rsidRDefault="005C4D5E" w:rsidP="005C4D5E">
            <w:pPr>
              <w:pStyle w:val="SemEspaamento"/>
              <w:numPr>
                <w:ilvl w:val="0"/>
                <w:numId w:val="0"/>
              </w:numPr>
              <w:spacing w:before="0" w:after="0" w:line="240" w:lineRule="auto"/>
              <w:rPr>
                <w:rFonts w:ascii="Times New Roman" w:hAnsi="Times New Roman" w:cs="Times New Roman"/>
                <w:szCs w:val="20"/>
              </w:rPr>
            </w:pPr>
            <w:r w:rsidRPr="009F550C">
              <w:rPr>
                <w:rFonts w:ascii="Times New Roman" w:hAnsi="Times New Roman" w:cs="Times New Roman"/>
                <w:szCs w:val="20"/>
              </w:rPr>
              <w:t xml:space="preserve">Alfabeto móvel. No mínimo 72 peças em MDF. Dimensões mínimas ‎19 x </w:t>
            </w:r>
            <w:proofErr w:type="gramStart"/>
            <w:r w:rsidRPr="009F550C">
              <w:rPr>
                <w:rFonts w:ascii="Times New Roman" w:hAnsi="Times New Roman" w:cs="Times New Roman"/>
                <w:szCs w:val="20"/>
              </w:rPr>
              <w:t>3</w:t>
            </w:r>
            <w:proofErr w:type="gramEnd"/>
            <w:r w:rsidRPr="009F550C">
              <w:rPr>
                <w:rFonts w:ascii="Times New Roman" w:hAnsi="Times New Roman" w:cs="Times New Roman"/>
                <w:szCs w:val="20"/>
              </w:rPr>
              <w:t xml:space="preserve"> x 25 cm. Produto com selo do INMETRO.</w:t>
            </w:r>
          </w:p>
        </w:tc>
        <w:tc>
          <w:tcPr>
            <w:tcW w:w="1129" w:type="dxa"/>
            <w:vAlign w:val="center"/>
          </w:tcPr>
          <w:p w14:paraId="6821558B" w14:textId="77777777" w:rsidR="005C4D5E" w:rsidRPr="009F550C" w:rsidRDefault="005C4D5E" w:rsidP="005C4D5E">
            <w:pPr>
              <w:ind w:right="-40" w:hanging="63"/>
              <w:jc w:val="center"/>
              <w:rPr>
                <w:color w:val="000000" w:themeColor="text1"/>
                <w:sz w:val="20"/>
              </w:rPr>
            </w:pPr>
            <w:r w:rsidRPr="009F550C">
              <w:rPr>
                <w:sz w:val="20"/>
              </w:rPr>
              <w:t>UNID</w:t>
            </w:r>
          </w:p>
        </w:tc>
        <w:tc>
          <w:tcPr>
            <w:tcW w:w="1134" w:type="dxa"/>
            <w:vAlign w:val="center"/>
          </w:tcPr>
          <w:p w14:paraId="61DBAD01" w14:textId="77777777" w:rsidR="005C4D5E" w:rsidRPr="009F550C" w:rsidRDefault="005C4D5E" w:rsidP="005C4D5E">
            <w:pPr>
              <w:jc w:val="center"/>
              <w:rPr>
                <w:color w:val="000000" w:themeColor="text1"/>
                <w:sz w:val="20"/>
              </w:rPr>
            </w:pPr>
            <w:r w:rsidRPr="009F550C">
              <w:rPr>
                <w:sz w:val="20"/>
              </w:rPr>
              <w:t>250</w:t>
            </w:r>
          </w:p>
        </w:tc>
        <w:tc>
          <w:tcPr>
            <w:tcW w:w="1304" w:type="dxa"/>
          </w:tcPr>
          <w:p w14:paraId="667D3E0E" w14:textId="77777777" w:rsidR="005C4D5E" w:rsidRPr="009F550C" w:rsidRDefault="005C4D5E" w:rsidP="005C4D5E">
            <w:pPr>
              <w:jc w:val="center"/>
              <w:rPr>
                <w:b/>
                <w:bCs/>
                <w:color w:val="000000"/>
                <w:sz w:val="22"/>
                <w:szCs w:val="22"/>
              </w:rPr>
            </w:pPr>
          </w:p>
        </w:tc>
        <w:tc>
          <w:tcPr>
            <w:tcW w:w="1304" w:type="dxa"/>
            <w:vAlign w:val="center"/>
          </w:tcPr>
          <w:p w14:paraId="4388F4B3" w14:textId="35EF2971" w:rsidR="005C4D5E" w:rsidRPr="009F550C" w:rsidRDefault="005C4D5E" w:rsidP="005C4D5E">
            <w:pPr>
              <w:jc w:val="center"/>
              <w:rPr>
                <w:b/>
                <w:bCs/>
                <w:color w:val="000000" w:themeColor="text1"/>
                <w:sz w:val="22"/>
                <w:szCs w:val="22"/>
              </w:rPr>
            </w:pPr>
          </w:p>
        </w:tc>
        <w:tc>
          <w:tcPr>
            <w:tcW w:w="1417" w:type="dxa"/>
            <w:vAlign w:val="center"/>
          </w:tcPr>
          <w:p w14:paraId="78206219" w14:textId="65E24E9F" w:rsidR="005C4D5E" w:rsidRPr="009F550C" w:rsidRDefault="005C4D5E" w:rsidP="005C4D5E">
            <w:pPr>
              <w:jc w:val="center"/>
              <w:rPr>
                <w:b/>
                <w:bCs/>
                <w:color w:val="000000" w:themeColor="text1"/>
                <w:sz w:val="22"/>
                <w:szCs w:val="22"/>
              </w:rPr>
            </w:pPr>
          </w:p>
        </w:tc>
      </w:tr>
      <w:tr w:rsidR="005C4D5E" w:rsidRPr="005C0829" w14:paraId="27FC2E0B" w14:textId="77777777" w:rsidTr="005C4D5E">
        <w:trPr>
          <w:trHeight w:val="454"/>
          <w:jc w:val="center"/>
        </w:trPr>
        <w:tc>
          <w:tcPr>
            <w:tcW w:w="709" w:type="dxa"/>
            <w:vAlign w:val="center"/>
          </w:tcPr>
          <w:p w14:paraId="41CD1408" w14:textId="77777777" w:rsidR="005C4D5E" w:rsidRPr="00116CC2" w:rsidRDefault="005C4D5E" w:rsidP="005C4D5E">
            <w:pPr>
              <w:jc w:val="center"/>
              <w:rPr>
                <w:b/>
                <w:color w:val="000000" w:themeColor="text1"/>
                <w:sz w:val="22"/>
                <w:szCs w:val="22"/>
              </w:rPr>
            </w:pPr>
            <w:r w:rsidRPr="00116CC2">
              <w:rPr>
                <w:b/>
                <w:sz w:val="18"/>
                <w:szCs w:val="18"/>
              </w:rPr>
              <w:t>03</w:t>
            </w:r>
          </w:p>
        </w:tc>
        <w:tc>
          <w:tcPr>
            <w:tcW w:w="2834" w:type="dxa"/>
          </w:tcPr>
          <w:p w14:paraId="73864E92" w14:textId="77777777" w:rsidR="005C4D5E" w:rsidRPr="009F550C" w:rsidRDefault="005C4D5E" w:rsidP="005C4D5E">
            <w:pPr>
              <w:jc w:val="both"/>
              <w:outlineLvl w:val="0"/>
              <w:rPr>
                <w:color w:val="000000" w:themeColor="text1"/>
                <w:sz w:val="20"/>
              </w:rPr>
            </w:pPr>
            <w:r w:rsidRPr="009F550C">
              <w:rPr>
                <w:bCs/>
                <w:kern w:val="36"/>
                <w:sz w:val="20"/>
              </w:rPr>
              <w:t xml:space="preserve">Alfabeto móvel em degrau, com letras de forma maiúscula e minúscula. </w:t>
            </w:r>
            <w:r w:rsidRPr="009F550C">
              <w:rPr>
                <w:sz w:val="20"/>
                <w:shd w:val="clear" w:color="auto" w:fill="FAF7FC"/>
              </w:rPr>
              <w:t xml:space="preserve">Itens inclusos 130 peças Composição / Material: Madeira Embalagem: Madeira. Dimensões aprox. da embalagem: 34 x 23 x </w:t>
            </w:r>
            <w:proofErr w:type="gramStart"/>
            <w:r w:rsidRPr="009F550C">
              <w:rPr>
                <w:sz w:val="20"/>
                <w:shd w:val="clear" w:color="auto" w:fill="FAF7FC"/>
              </w:rPr>
              <w:t>13cm</w:t>
            </w:r>
            <w:proofErr w:type="gramEnd"/>
            <w:r w:rsidRPr="009F550C">
              <w:rPr>
                <w:sz w:val="20"/>
                <w:shd w:val="clear" w:color="auto" w:fill="FAF7FC"/>
              </w:rPr>
              <w:t>.</w:t>
            </w:r>
            <w:r w:rsidRPr="009F550C">
              <w:rPr>
                <w:sz w:val="20"/>
                <w:shd w:val="clear" w:color="auto" w:fill="FFFFFF"/>
              </w:rPr>
              <w:t xml:space="preserve"> Produto com selo do INMETRO.</w:t>
            </w:r>
          </w:p>
        </w:tc>
        <w:tc>
          <w:tcPr>
            <w:tcW w:w="1129" w:type="dxa"/>
            <w:vAlign w:val="center"/>
          </w:tcPr>
          <w:p w14:paraId="028124D0" w14:textId="77777777" w:rsidR="005C4D5E" w:rsidRPr="009F550C" w:rsidRDefault="005C4D5E" w:rsidP="005C4D5E">
            <w:pPr>
              <w:ind w:right="-40" w:hanging="63"/>
              <w:jc w:val="center"/>
              <w:rPr>
                <w:color w:val="000000" w:themeColor="text1"/>
                <w:sz w:val="20"/>
              </w:rPr>
            </w:pPr>
            <w:r w:rsidRPr="009F550C">
              <w:rPr>
                <w:sz w:val="20"/>
              </w:rPr>
              <w:t>UNID</w:t>
            </w:r>
          </w:p>
        </w:tc>
        <w:tc>
          <w:tcPr>
            <w:tcW w:w="1134" w:type="dxa"/>
            <w:vAlign w:val="center"/>
          </w:tcPr>
          <w:p w14:paraId="2F6DF716" w14:textId="77777777" w:rsidR="005C4D5E" w:rsidRPr="009F550C" w:rsidRDefault="005C4D5E" w:rsidP="005C4D5E">
            <w:pPr>
              <w:jc w:val="center"/>
              <w:rPr>
                <w:color w:val="000000" w:themeColor="text1"/>
                <w:sz w:val="20"/>
              </w:rPr>
            </w:pPr>
            <w:r w:rsidRPr="009F550C">
              <w:rPr>
                <w:sz w:val="20"/>
              </w:rPr>
              <w:t>250</w:t>
            </w:r>
          </w:p>
        </w:tc>
        <w:tc>
          <w:tcPr>
            <w:tcW w:w="1304" w:type="dxa"/>
          </w:tcPr>
          <w:p w14:paraId="5E3A8D7E" w14:textId="77777777" w:rsidR="005C4D5E" w:rsidRPr="009F550C" w:rsidRDefault="005C4D5E" w:rsidP="005C4D5E">
            <w:pPr>
              <w:jc w:val="center"/>
              <w:rPr>
                <w:b/>
                <w:bCs/>
                <w:color w:val="000000"/>
                <w:sz w:val="22"/>
                <w:szCs w:val="22"/>
              </w:rPr>
            </w:pPr>
          </w:p>
        </w:tc>
        <w:tc>
          <w:tcPr>
            <w:tcW w:w="1304" w:type="dxa"/>
            <w:vAlign w:val="center"/>
          </w:tcPr>
          <w:p w14:paraId="28ACD153" w14:textId="5EF3F592" w:rsidR="005C4D5E" w:rsidRPr="009F550C" w:rsidRDefault="005C4D5E" w:rsidP="005C4D5E">
            <w:pPr>
              <w:jc w:val="center"/>
              <w:rPr>
                <w:b/>
                <w:bCs/>
                <w:color w:val="000000" w:themeColor="text1"/>
                <w:sz w:val="22"/>
                <w:szCs w:val="22"/>
              </w:rPr>
            </w:pPr>
          </w:p>
        </w:tc>
        <w:tc>
          <w:tcPr>
            <w:tcW w:w="1417" w:type="dxa"/>
            <w:vAlign w:val="center"/>
          </w:tcPr>
          <w:p w14:paraId="08E72ED4" w14:textId="33159B4F" w:rsidR="005C4D5E" w:rsidRPr="009F550C" w:rsidRDefault="005C4D5E" w:rsidP="005C4D5E">
            <w:pPr>
              <w:jc w:val="center"/>
              <w:rPr>
                <w:b/>
                <w:bCs/>
                <w:color w:val="000000" w:themeColor="text1"/>
                <w:sz w:val="22"/>
                <w:szCs w:val="22"/>
              </w:rPr>
            </w:pPr>
          </w:p>
        </w:tc>
      </w:tr>
      <w:tr w:rsidR="005C4D5E" w:rsidRPr="005C0829" w14:paraId="2539326D" w14:textId="77777777" w:rsidTr="005C4D5E">
        <w:trPr>
          <w:trHeight w:val="454"/>
          <w:jc w:val="center"/>
        </w:trPr>
        <w:tc>
          <w:tcPr>
            <w:tcW w:w="709" w:type="dxa"/>
            <w:vAlign w:val="center"/>
          </w:tcPr>
          <w:p w14:paraId="107F2A39" w14:textId="77777777" w:rsidR="005C4D5E" w:rsidRPr="00116CC2" w:rsidRDefault="005C4D5E" w:rsidP="005C4D5E">
            <w:pPr>
              <w:jc w:val="center"/>
              <w:rPr>
                <w:b/>
                <w:color w:val="000000" w:themeColor="text1"/>
                <w:sz w:val="22"/>
                <w:szCs w:val="22"/>
              </w:rPr>
            </w:pPr>
            <w:r w:rsidRPr="00116CC2">
              <w:rPr>
                <w:b/>
                <w:sz w:val="18"/>
                <w:szCs w:val="18"/>
              </w:rPr>
              <w:t>04</w:t>
            </w:r>
          </w:p>
        </w:tc>
        <w:tc>
          <w:tcPr>
            <w:tcW w:w="2834" w:type="dxa"/>
          </w:tcPr>
          <w:p w14:paraId="79839875" w14:textId="77777777" w:rsidR="005C4D5E" w:rsidRPr="009F550C" w:rsidRDefault="005C4D5E" w:rsidP="005C4D5E">
            <w:pPr>
              <w:rPr>
                <w:color w:val="000000" w:themeColor="text1"/>
                <w:sz w:val="20"/>
              </w:rPr>
            </w:pPr>
            <w:r w:rsidRPr="009F550C">
              <w:rPr>
                <w:bCs/>
                <w:color w:val="000000" w:themeColor="text1"/>
                <w:sz w:val="20"/>
              </w:rPr>
              <w:t xml:space="preserve">Alfabeto silábico 360 peças coloridas em madeira. </w:t>
            </w:r>
            <w:r w:rsidRPr="009F550C">
              <w:rPr>
                <w:color w:val="000000" w:themeColor="text1"/>
                <w:spacing w:val="2"/>
                <w:sz w:val="20"/>
              </w:rPr>
              <w:t xml:space="preserve">Medidas aproximadas da embalagem (A x L x C) 20 x 30 x </w:t>
            </w:r>
            <w:proofErr w:type="gramStart"/>
            <w:r w:rsidRPr="009F550C">
              <w:rPr>
                <w:color w:val="000000" w:themeColor="text1"/>
                <w:spacing w:val="2"/>
                <w:sz w:val="20"/>
              </w:rPr>
              <w:t>7</w:t>
            </w:r>
            <w:proofErr w:type="gramEnd"/>
            <w:r w:rsidRPr="009F550C">
              <w:rPr>
                <w:color w:val="000000" w:themeColor="text1"/>
                <w:spacing w:val="2"/>
                <w:sz w:val="20"/>
              </w:rPr>
              <w:t xml:space="preserve"> cm.</w:t>
            </w:r>
            <w:r w:rsidRPr="009F550C">
              <w:rPr>
                <w:color w:val="000000" w:themeColor="text1"/>
                <w:sz w:val="20"/>
                <w:shd w:val="clear" w:color="auto" w:fill="FFFFFF"/>
              </w:rPr>
              <w:t xml:space="preserve"> Produto com selo do INMETRO.</w:t>
            </w:r>
          </w:p>
        </w:tc>
        <w:tc>
          <w:tcPr>
            <w:tcW w:w="1129" w:type="dxa"/>
            <w:vAlign w:val="center"/>
          </w:tcPr>
          <w:p w14:paraId="487CB2D8" w14:textId="77777777" w:rsidR="005C4D5E" w:rsidRPr="009F550C" w:rsidRDefault="005C4D5E" w:rsidP="005C4D5E">
            <w:pPr>
              <w:ind w:right="-40" w:hanging="63"/>
              <w:jc w:val="center"/>
              <w:rPr>
                <w:color w:val="000000" w:themeColor="text1"/>
                <w:sz w:val="20"/>
              </w:rPr>
            </w:pPr>
            <w:r w:rsidRPr="009F550C">
              <w:rPr>
                <w:sz w:val="20"/>
              </w:rPr>
              <w:t>UNID</w:t>
            </w:r>
          </w:p>
        </w:tc>
        <w:tc>
          <w:tcPr>
            <w:tcW w:w="1134" w:type="dxa"/>
            <w:vAlign w:val="center"/>
          </w:tcPr>
          <w:p w14:paraId="72E5E980" w14:textId="77777777" w:rsidR="005C4D5E" w:rsidRPr="009F550C" w:rsidRDefault="005C4D5E" w:rsidP="005C4D5E">
            <w:pPr>
              <w:jc w:val="center"/>
              <w:rPr>
                <w:color w:val="000000" w:themeColor="text1"/>
                <w:sz w:val="20"/>
              </w:rPr>
            </w:pPr>
            <w:r w:rsidRPr="009F550C">
              <w:rPr>
                <w:sz w:val="20"/>
              </w:rPr>
              <w:t>250</w:t>
            </w:r>
          </w:p>
        </w:tc>
        <w:tc>
          <w:tcPr>
            <w:tcW w:w="1304" w:type="dxa"/>
          </w:tcPr>
          <w:p w14:paraId="17F454E1" w14:textId="77777777" w:rsidR="005C4D5E" w:rsidRPr="009F550C" w:rsidRDefault="005C4D5E" w:rsidP="005C4D5E">
            <w:pPr>
              <w:jc w:val="center"/>
              <w:rPr>
                <w:b/>
                <w:bCs/>
                <w:color w:val="000000"/>
                <w:sz w:val="22"/>
                <w:szCs w:val="22"/>
              </w:rPr>
            </w:pPr>
          </w:p>
        </w:tc>
        <w:tc>
          <w:tcPr>
            <w:tcW w:w="1304" w:type="dxa"/>
            <w:vAlign w:val="center"/>
          </w:tcPr>
          <w:p w14:paraId="793BB5F4" w14:textId="16720EC5" w:rsidR="005C4D5E" w:rsidRPr="009F550C" w:rsidRDefault="005C4D5E" w:rsidP="005C4D5E">
            <w:pPr>
              <w:jc w:val="center"/>
              <w:rPr>
                <w:b/>
                <w:bCs/>
                <w:color w:val="000000" w:themeColor="text1"/>
                <w:sz w:val="22"/>
                <w:szCs w:val="22"/>
              </w:rPr>
            </w:pPr>
          </w:p>
        </w:tc>
        <w:tc>
          <w:tcPr>
            <w:tcW w:w="1417" w:type="dxa"/>
            <w:vAlign w:val="center"/>
          </w:tcPr>
          <w:p w14:paraId="02C0458F" w14:textId="5020D401" w:rsidR="005C4D5E" w:rsidRPr="009F550C" w:rsidRDefault="005C4D5E" w:rsidP="005C4D5E">
            <w:pPr>
              <w:jc w:val="center"/>
              <w:rPr>
                <w:b/>
                <w:bCs/>
                <w:color w:val="000000" w:themeColor="text1"/>
                <w:sz w:val="22"/>
                <w:szCs w:val="22"/>
              </w:rPr>
            </w:pPr>
          </w:p>
        </w:tc>
      </w:tr>
      <w:tr w:rsidR="005C4D5E" w:rsidRPr="005C0829" w14:paraId="7861FB18" w14:textId="77777777" w:rsidTr="005C4D5E">
        <w:trPr>
          <w:trHeight w:val="454"/>
          <w:jc w:val="center"/>
        </w:trPr>
        <w:tc>
          <w:tcPr>
            <w:tcW w:w="709" w:type="dxa"/>
            <w:vAlign w:val="center"/>
          </w:tcPr>
          <w:p w14:paraId="1E505146" w14:textId="77777777" w:rsidR="005C4D5E" w:rsidRPr="00116CC2" w:rsidRDefault="005C4D5E" w:rsidP="005C4D5E">
            <w:pPr>
              <w:jc w:val="center"/>
              <w:rPr>
                <w:b/>
                <w:color w:val="000000" w:themeColor="text1"/>
                <w:sz w:val="22"/>
                <w:szCs w:val="22"/>
              </w:rPr>
            </w:pPr>
            <w:r w:rsidRPr="00116CC2">
              <w:rPr>
                <w:b/>
                <w:sz w:val="18"/>
                <w:szCs w:val="18"/>
              </w:rPr>
              <w:t>05</w:t>
            </w:r>
          </w:p>
        </w:tc>
        <w:tc>
          <w:tcPr>
            <w:tcW w:w="2834" w:type="dxa"/>
          </w:tcPr>
          <w:p w14:paraId="0A4AB476" w14:textId="77777777" w:rsidR="005C4D5E" w:rsidRPr="009F550C" w:rsidRDefault="005C4D5E" w:rsidP="005C4D5E">
            <w:pPr>
              <w:pStyle w:val="Ttulo1"/>
              <w:shd w:val="clear" w:color="auto" w:fill="FFFFFF"/>
              <w:spacing w:before="0" w:after="0"/>
              <w:jc w:val="both"/>
              <w:rPr>
                <w:rFonts w:ascii="Times New Roman" w:hAnsi="Times New Roman"/>
                <w:b w:val="0"/>
                <w:bCs/>
                <w:color w:val="000000" w:themeColor="text1"/>
                <w:sz w:val="20"/>
              </w:rPr>
            </w:pPr>
            <w:r w:rsidRPr="009F550C">
              <w:rPr>
                <w:rFonts w:ascii="Times New Roman" w:hAnsi="Times New Roman"/>
                <w:b w:val="0"/>
                <w:color w:val="000000" w:themeColor="text1"/>
                <w:sz w:val="20"/>
              </w:rPr>
              <w:t xml:space="preserve"> Argolas coloridas grandes – </w:t>
            </w:r>
          </w:p>
          <w:p w14:paraId="6EF9D806" w14:textId="77777777" w:rsidR="005C4D5E" w:rsidRPr="009F550C" w:rsidRDefault="005C4D5E" w:rsidP="005C4D5E">
            <w:pPr>
              <w:pStyle w:val="Ttulo1"/>
              <w:shd w:val="clear" w:color="auto" w:fill="FFFFFF"/>
              <w:spacing w:before="0" w:after="0"/>
              <w:jc w:val="both"/>
              <w:rPr>
                <w:rFonts w:ascii="Times New Roman" w:hAnsi="Times New Roman"/>
                <w:color w:val="000000" w:themeColor="text1"/>
                <w:sz w:val="20"/>
              </w:rPr>
            </w:pPr>
            <w:r w:rsidRPr="009F550C">
              <w:rPr>
                <w:rFonts w:ascii="Times New Roman" w:hAnsi="Times New Roman"/>
                <w:b w:val="0"/>
                <w:color w:val="000000" w:themeColor="text1"/>
                <w:sz w:val="20"/>
              </w:rPr>
              <w:t xml:space="preserve">Kit de argolas plásticas grandes - 10 unidades - </w:t>
            </w:r>
            <w:proofErr w:type="gramStart"/>
            <w:r w:rsidRPr="009F550C">
              <w:rPr>
                <w:rFonts w:ascii="Times New Roman" w:hAnsi="Times New Roman"/>
                <w:b w:val="0"/>
                <w:color w:val="000000" w:themeColor="text1"/>
                <w:sz w:val="20"/>
              </w:rPr>
              <w:t>4</w:t>
            </w:r>
            <w:proofErr w:type="gramEnd"/>
            <w:r w:rsidRPr="009F550C">
              <w:rPr>
                <w:rFonts w:ascii="Times New Roman" w:hAnsi="Times New Roman"/>
                <w:b w:val="0"/>
                <w:color w:val="000000" w:themeColor="text1"/>
                <w:sz w:val="20"/>
              </w:rPr>
              <w:t xml:space="preserve"> cores </w:t>
            </w:r>
            <w:r w:rsidRPr="009F550C">
              <w:rPr>
                <w:rFonts w:ascii="Times New Roman" w:hAnsi="Times New Roman"/>
                <w:b w:val="0"/>
                <w:color w:val="000000" w:themeColor="text1"/>
                <w:sz w:val="20"/>
              </w:rPr>
              <w:lastRenderedPageBreak/>
              <w:t>diferentes (azul, amarela, vermelha e verde)Tamanho aproximado: 10 cm de diâmetro. Indicado para brincadeiras de pareamento, coordenação motora, identificação de cores. Produto aprovado pelo INMETRO.</w:t>
            </w:r>
          </w:p>
        </w:tc>
        <w:tc>
          <w:tcPr>
            <w:tcW w:w="1129" w:type="dxa"/>
            <w:vAlign w:val="center"/>
          </w:tcPr>
          <w:p w14:paraId="01E15120" w14:textId="77777777" w:rsidR="005C4D5E" w:rsidRPr="009F550C" w:rsidRDefault="005C4D5E" w:rsidP="005C4D5E">
            <w:pPr>
              <w:ind w:right="-40" w:hanging="63"/>
              <w:jc w:val="center"/>
              <w:rPr>
                <w:color w:val="000000" w:themeColor="text1"/>
                <w:sz w:val="20"/>
              </w:rPr>
            </w:pPr>
            <w:r w:rsidRPr="009F550C">
              <w:rPr>
                <w:sz w:val="20"/>
              </w:rPr>
              <w:lastRenderedPageBreak/>
              <w:t>KIT</w:t>
            </w:r>
          </w:p>
        </w:tc>
        <w:tc>
          <w:tcPr>
            <w:tcW w:w="1134" w:type="dxa"/>
            <w:vAlign w:val="center"/>
          </w:tcPr>
          <w:p w14:paraId="3BF1DE51" w14:textId="77777777" w:rsidR="005C4D5E" w:rsidRPr="009F550C" w:rsidRDefault="005C4D5E" w:rsidP="005C4D5E">
            <w:pPr>
              <w:jc w:val="center"/>
              <w:rPr>
                <w:color w:val="000000" w:themeColor="text1"/>
                <w:sz w:val="20"/>
              </w:rPr>
            </w:pPr>
            <w:r w:rsidRPr="009F550C">
              <w:rPr>
                <w:sz w:val="20"/>
              </w:rPr>
              <w:t>185</w:t>
            </w:r>
          </w:p>
        </w:tc>
        <w:tc>
          <w:tcPr>
            <w:tcW w:w="1304" w:type="dxa"/>
          </w:tcPr>
          <w:p w14:paraId="3B1E291F" w14:textId="77777777" w:rsidR="005C4D5E" w:rsidRPr="009F550C" w:rsidRDefault="005C4D5E" w:rsidP="005C4D5E">
            <w:pPr>
              <w:jc w:val="center"/>
              <w:rPr>
                <w:b/>
                <w:bCs/>
                <w:color w:val="000000"/>
                <w:sz w:val="22"/>
                <w:szCs w:val="22"/>
              </w:rPr>
            </w:pPr>
          </w:p>
        </w:tc>
        <w:tc>
          <w:tcPr>
            <w:tcW w:w="1304" w:type="dxa"/>
            <w:vAlign w:val="center"/>
          </w:tcPr>
          <w:p w14:paraId="48EA8AEA" w14:textId="0608904A" w:rsidR="005C4D5E" w:rsidRPr="009F550C" w:rsidRDefault="005C4D5E" w:rsidP="005C4D5E">
            <w:pPr>
              <w:jc w:val="center"/>
              <w:rPr>
                <w:b/>
                <w:bCs/>
                <w:color w:val="000000" w:themeColor="text1"/>
                <w:sz w:val="22"/>
                <w:szCs w:val="22"/>
              </w:rPr>
            </w:pPr>
          </w:p>
        </w:tc>
        <w:tc>
          <w:tcPr>
            <w:tcW w:w="1417" w:type="dxa"/>
            <w:vAlign w:val="center"/>
          </w:tcPr>
          <w:p w14:paraId="68E01A68" w14:textId="30AD5E54" w:rsidR="005C4D5E" w:rsidRPr="009F550C" w:rsidRDefault="005C4D5E" w:rsidP="005C4D5E">
            <w:pPr>
              <w:jc w:val="center"/>
              <w:rPr>
                <w:b/>
                <w:bCs/>
                <w:color w:val="000000" w:themeColor="text1"/>
                <w:sz w:val="22"/>
                <w:szCs w:val="22"/>
              </w:rPr>
            </w:pPr>
          </w:p>
        </w:tc>
      </w:tr>
      <w:tr w:rsidR="005C4D5E" w:rsidRPr="005C0829" w14:paraId="64FC5A01" w14:textId="77777777" w:rsidTr="005C4D5E">
        <w:trPr>
          <w:trHeight w:val="454"/>
          <w:jc w:val="center"/>
        </w:trPr>
        <w:tc>
          <w:tcPr>
            <w:tcW w:w="709" w:type="dxa"/>
            <w:vAlign w:val="center"/>
          </w:tcPr>
          <w:p w14:paraId="61EAB676" w14:textId="77777777" w:rsidR="005C4D5E" w:rsidRPr="00116CC2" w:rsidRDefault="005C4D5E" w:rsidP="005C4D5E">
            <w:pPr>
              <w:jc w:val="center"/>
              <w:rPr>
                <w:b/>
                <w:color w:val="000000" w:themeColor="text1"/>
                <w:sz w:val="22"/>
                <w:szCs w:val="22"/>
              </w:rPr>
            </w:pPr>
            <w:r w:rsidRPr="00116CC2">
              <w:rPr>
                <w:b/>
                <w:sz w:val="18"/>
                <w:szCs w:val="18"/>
              </w:rPr>
              <w:lastRenderedPageBreak/>
              <w:t>06</w:t>
            </w:r>
          </w:p>
        </w:tc>
        <w:tc>
          <w:tcPr>
            <w:tcW w:w="2834" w:type="dxa"/>
          </w:tcPr>
          <w:p w14:paraId="0466B8B1" w14:textId="77777777" w:rsidR="005C4D5E" w:rsidRPr="009F550C" w:rsidRDefault="005C4D5E" w:rsidP="005C4D5E">
            <w:pPr>
              <w:jc w:val="both"/>
              <w:rPr>
                <w:color w:val="000000" w:themeColor="text1"/>
                <w:sz w:val="20"/>
              </w:rPr>
            </w:pPr>
            <w:r w:rsidRPr="009F550C">
              <w:rPr>
                <w:sz w:val="20"/>
              </w:rPr>
              <w:t>Bambolê- material plástico com medidas mínimas de 60x60x1 cm. Produto aprovado pelo INMETRO.</w:t>
            </w:r>
          </w:p>
        </w:tc>
        <w:tc>
          <w:tcPr>
            <w:tcW w:w="1129" w:type="dxa"/>
            <w:vAlign w:val="center"/>
          </w:tcPr>
          <w:p w14:paraId="73C82062" w14:textId="77777777" w:rsidR="005C4D5E" w:rsidRPr="009F550C" w:rsidRDefault="005C4D5E" w:rsidP="005C4D5E">
            <w:pPr>
              <w:ind w:right="-40" w:hanging="63"/>
              <w:jc w:val="center"/>
              <w:rPr>
                <w:color w:val="000000" w:themeColor="text1"/>
                <w:sz w:val="20"/>
              </w:rPr>
            </w:pPr>
            <w:r w:rsidRPr="009F550C">
              <w:rPr>
                <w:sz w:val="20"/>
              </w:rPr>
              <w:t>UNID</w:t>
            </w:r>
          </w:p>
        </w:tc>
        <w:tc>
          <w:tcPr>
            <w:tcW w:w="1134" w:type="dxa"/>
            <w:vAlign w:val="center"/>
          </w:tcPr>
          <w:p w14:paraId="5F8F57BF" w14:textId="77777777" w:rsidR="005C4D5E" w:rsidRPr="009F550C" w:rsidRDefault="005C4D5E" w:rsidP="005C4D5E">
            <w:pPr>
              <w:jc w:val="center"/>
              <w:rPr>
                <w:color w:val="000000" w:themeColor="text1"/>
                <w:sz w:val="20"/>
              </w:rPr>
            </w:pPr>
            <w:r w:rsidRPr="009F550C">
              <w:rPr>
                <w:sz w:val="20"/>
              </w:rPr>
              <w:t>580</w:t>
            </w:r>
          </w:p>
        </w:tc>
        <w:tc>
          <w:tcPr>
            <w:tcW w:w="1304" w:type="dxa"/>
          </w:tcPr>
          <w:p w14:paraId="4B8A3589" w14:textId="77777777" w:rsidR="005C4D5E" w:rsidRPr="009F550C" w:rsidRDefault="005C4D5E" w:rsidP="005C4D5E">
            <w:pPr>
              <w:jc w:val="center"/>
              <w:rPr>
                <w:b/>
                <w:bCs/>
                <w:color w:val="000000"/>
                <w:sz w:val="22"/>
                <w:szCs w:val="22"/>
              </w:rPr>
            </w:pPr>
          </w:p>
        </w:tc>
        <w:tc>
          <w:tcPr>
            <w:tcW w:w="1304" w:type="dxa"/>
            <w:vAlign w:val="center"/>
          </w:tcPr>
          <w:p w14:paraId="192615E0" w14:textId="7A31482D" w:rsidR="005C4D5E" w:rsidRPr="009F550C" w:rsidRDefault="005C4D5E" w:rsidP="005C4D5E">
            <w:pPr>
              <w:jc w:val="center"/>
              <w:rPr>
                <w:b/>
                <w:bCs/>
                <w:color w:val="000000" w:themeColor="text1"/>
                <w:sz w:val="22"/>
                <w:szCs w:val="22"/>
              </w:rPr>
            </w:pPr>
          </w:p>
        </w:tc>
        <w:tc>
          <w:tcPr>
            <w:tcW w:w="1417" w:type="dxa"/>
            <w:vAlign w:val="center"/>
          </w:tcPr>
          <w:p w14:paraId="652203E5" w14:textId="11941D36" w:rsidR="005C4D5E" w:rsidRPr="009F550C" w:rsidRDefault="005C4D5E" w:rsidP="005C4D5E">
            <w:pPr>
              <w:jc w:val="center"/>
              <w:rPr>
                <w:b/>
                <w:bCs/>
                <w:color w:val="000000" w:themeColor="text1"/>
                <w:sz w:val="22"/>
                <w:szCs w:val="22"/>
              </w:rPr>
            </w:pPr>
          </w:p>
        </w:tc>
      </w:tr>
      <w:tr w:rsidR="005C4D5E" w:rsidRPr="005C0829" w14:paraId="294E4AC3" w14:textId="77777777" w:rsidTr="005C4D5E">
        <w:trPr>
          <w:trHeight w:val="454"/>
          <w:jc w:val="center"/>
        </w:trPr>
        <w:tc>
          <w:tcPr>
            <w:tcW w:w="709" w:type="dxa"/>
            <w:vAlign w:val="center"/>
          </w:tcPr>
          <w:p w14:paraId="4015D532" w14:textId="77777777" w:rsidR="005C4D5E" w:rsidRPr="00116CC2" w:rsidRDefault="005C4D5E" w:rsidP="005C4D5E">
            <w:pPr>
              <w:jc w:val="center"/>
              <w:rPr>
                <w:b/>
                <w:color w:val="000000" w:themeColor="text1"/>
                <w:sz w:val="22"/>
                <w:szCs w:val="22"/>
              </w:rPr>
            </w:pPr>
            <w:r w:rsidRPr="00116CC2">
              <w:rPr>
                <w:b/>
                <w:sz w:val="18"/>
                <w:szCs w:val="18"/>
              </w:rPr>
              <w:t>07</w:t>
            </w:r>
          </w:p>
        </w:tc>
        <w:tc>
          <w:tcPr>
            <w:tcW w:w="2834" w:type="dxa"/>
          </w:tcPr>
          <w:p w14:paraId="20A0AA2B" w14:textId="77777777" w:rsidR="005C4D5E" w:rsidRPr="009F550C" w:rsidRDefault="005C4D5E" w:rsidP="005C4D5E">
            <w:pPr>
              <w:pStyle w:val="Ttulo1"/>
              <w:shd w:val="clear" w:color="auto" w:fill="FFFFFF"/>
              <w:spacing w:before="0" w:after="0"/>
              <w:rPr>
                <w:rFonts w:ascii="Times New Roman" w:hAnsi="Times New Roman"/>
                <w:b w:val="0"/>
                <w:sz w:val="20"/>
                <w:shd w:val="clear" w:color="auto" w:fill="FFFFFF"/>
              </w:rPr>
            </w:pPr>
            <w:r w:rsidRPr="009F550C">
              <w:rPr>
                <w:rFonts w:ascii="Times New Roman" w:hAnsi="Times New Roman"/>
                <w:b w:val="0"/>
                <w:sz w:val="20"/>
                <w:shd w:val="clear" w:color="auto" w:fill="FFFFFF"/>
              </w:rPr>
              <w:t>Banda Rítmica Escolar - kit contendo 20 instrumentos Musicais sendo eles:</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Afuchê</w:t>
            </w:r>
            <w:proofErr w:type="spellEnd"/>
            <w:r w:rsidRPr="009F550C">
              <w:rPr>
                <w:rFonts w:ascii="Times New Roman" w:hAnsi="Times New Roman"/>
                <w:b w:val="0"/>
                <w:sz w:val="20"/>
              </w:rPr>
              <w:br/>
            </w:r>
            <w:r w:rsidRPr="009F550C">
              <w:rPr>
                <w:rFonts w:ascii="Times New Roman" w:hAnsi="Times New Roman"/>
                <w:b w:val="0"/>
                <w:sz w:val="20"/>
                <w:shd w:val="clear" w:color="auto" w:fill="FFFFFF"/>
              </w:rPr>
              <w:t>- Agogô</w:t>
            </w:r>
            <w:r w:rsidRPr="009F550C">
              <w:rPr>
                <w:rFonts w:ascii="Times New Roman" w:hAnsi="Times New Roman"/>
                <w:b w:val="0"/>
                <w:sz w:val="20"/>
              </w:rPr>
              <w:br/>
            </w:r>
            <w:r w:rsidRPr="009F550C">
              <w:rPr>
                <w:rFonts w:ascii="Times New Roman" w:hAnsi="Times New Roman"/>
                <w:b w:val="0"/>
                <w:sz w:val="20"/>
                <w:shd w:val="clear" w:color="auto" w:fill="FFFFFF"/>
              </w:rPr>
              <w:t xml:space="preserve">- Black </w:t>
            </w:r>
            <w:proofErr w:type="spellStart"/>
            <w:proofErr w:type="gramStart"/>
            <w:r w:rsidRPr="009F550C">
              <w:rPr>
                <w:rFonts w:ascii="Times New Roman" w:hAnsi="Times New Roman"/>
                <w:b w:val="0"/>
                <w:sz w:val="20"/>
                <w:shd w:val="clear" w:color="auto" w:fill="FFFFFF"/>
              </w:rPr>
              <w:t>black</w:t>
            </w:r>
            <w:proofErr w:type="spellEnd"/>
            <w:proofErr w:type="gramEnd"/>
            <w:r w:rsidRPr="009F550C">
              <w:rPr>
                <w:rFonts w:ascii="Times New Roman" w:hAnsi="Times New Roman"/>
                <w:b w:val="0"/>
                <w:sz w:val="20"/>
              </w:rPr>
              <w:br/>
            </w:r>
            <w:r w:rsidRPr="009F550C">
              <w:rPr>
                <w:rFonts w:ascii="Times New Roman" w:hAnsi="Times New Roman"/>
                <w:b w:val="0"/>
                <w:sz w:val="20"/>
                <w:shd w:val="clear" w:color="auto" w:fill="FFFFFF"/>
              </w:rPr>
              <w:t>- Castanhola com cabo</w:t>
            </w:r>
            <w:r w:rsidRPr="009F550C">
              <w:rPr>
                <w:rFonts w:ascii="Times New Roman" w:hAnsi="Times New Roman"/>
                <w:b w:val="0"/>
                <w:sz w:val="20"/>
              </w:rPr>
              <w:br/>
            </w:r>
            <w:r w:rsidRPr="009F550C">
              <w:rPr>
                <w:rFonts w:ascii="Times New Roman" w:hAnsi="Times New Roman"/>
                <w:b w:val="0"/>
                <w:sz w:val="20"/>
                <w:shd w:val="clear" w:color="auto" w:fill="FFFFFF"/>
              </w:rPr>
              <w:t>- Chocalho</w:t>
            </w:r>
            <w:r w:rsidRPr="009F550C">
              <w:rPr>
                <w:rFonts w:ascii="Times New Roman" w:hAnsi="Times New Roman"/>
                <w:b w:val="0"/>
                <w:sz w:val="20"/>
              </w:rPr>
              <w:br/>
            </w:r>
            <w:r w:rsidRPr="009F550C">
              <w:rPr>
                <w:rFonts w:ascii="Times New Roman" w:hAnsi="Times New Roman"/>
                <w:b w:val="0"/>
                <w:sz w:val="20"/>
                <w:shd w:val="clear" w:color="auto" w:fill="FFFFFF"/>
              </w:rPr>
              <w:t>- Clave de rumba</w:t>
            </w:r>
            <w:r w:rsidRPr="009F550C">
              <w:rPr>
                <w:rFonts w:ascii="Times New Roman" w:hAnsi="Times New Roman"/>
                <w:b w:val="0"/>
                <w:sz w:val="20"/>
              </w:rPr>
              <w:br/>
            </w:r>
            <w:r w:rsidRPr="009F550C">
              <w:rPr>
                <w:rFonts w:ascii="Times New Roman" w:hAnsi="Times New Roman"/>
                <w:b w:val="0"/>
                <w:sz w:val="20"/>
                <w:shd w:val="clear" w:color="auto" w:fill="FFFFFF"/>
              </w:rPr>
              <w:t>- Coco (em plástico)</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Flatua</w:t>
            </w:r>
            <w:proofErr w:type="spellEnd"/>
            <w:r w:rsidRPr="009F550C">
              <w:rPr>
                <w:rFonts w:ascii="Times New Roman" w:hAnsi="Times New Roman"/>
                <w:b w:val="0"/>
                <w:sz w:val="20"/>
                <w:shd w:val="clear" w:color="auto" w:fill="FFFFFF"/>
              </w:rPr>
              <w:t xml:space="preserve"> doce</w:t>
            </w:r>
            <w:r w:rsidRPr="009F550C">
              <w:rPr>
                <w:rFonts w:ascii="Times New Roman" w:hAnsi="Times New Roman"/>
                <w:b w:val="0"/>
                <w:sz w:val="20"/>
              </w:rPr>
              <w:br/>
            </w:r>
            <w:r w:rsidRPr="009F550C">
              <w:rPr>
                <w:rFonts w:ascii="Times New Roman" w:hAnsi="Times New Roman"/>
                <w:b w:val="0"/>
                <w:sz w:val="20"/>
                <w:shd w:val="clear" w:color="auto" w:fill="FFFFFF"/>
              </w:rPr>
              <w:t>- Ganzá</w:t>
            </w:r>
            <w:r w:rsidRPr="009F550C">
              <w:rPr>
                <w:rFonts w:ascii="Times New Roman" w:hAnsi="Times New Roman"/>
                <w:b w:val="0"/>
                <w:sz w:val="20"/>
              </w:rPr>
              <w:br/>
            </w:r>
            <w:r w:rsidRPr="009F550C">
              <w:rPr>
                <w:rFonts w:ascii="Times New Roman" w:hAnsi="Times New Roman"/>
                <w:b w:val="0"/>
                <w:sz w:val="20"/>
                <w:shd w:val="clear" w:color="auto" w:fill="FFFFFF"/>
              </w:rPr>
              <w:t>- Maraca</w:t>
            </w:r>
            <w:r w:rsidRPr="009F550C">
              <w:rPr>
                <w:rFonts w:ascii="Times New Roman" w:hAnsi="Times New Roman"/>
                <w:b w:val="0"/>
                <w:sz w:val="20"/>
              </w:rPr>
              <w:br/>
            </w:r>
            <w:r w:rsidRPr="009F550C">
              <w:rPr>
                <w:rFonts w:ascii="Times New Roman" w:hAnsi="Times New Roman"/>
                <w:b w:val="0"/>
                <w:sz w:val="20"/>
                <w:shd w:val="clear" w:color="auto" w:fill="FFFFFF"/>
              </w:rPr>
              <w:t xml:space="preserve">- Pandeiro (em </w:t>
            </w:r>
            <w:proofErr w:type="spellStart"/>
            <w:r w:rsidRPr="009F550C">
              <w:rPr>
                <w:rFonts w:ascii="Times New Roman" w:hAnsi="Times New Roman"/>
                <w:b w:val="0"/>
                <w:sz w:val="20"/>
                <w:shd w:val="clear" w:color="auto" w:fill="FFFFFF"/>
              </w:rPr>
              <w:t>pvc</w:t>
            </w:r>
            <w:proofErr w:type="spellEnd"/>
            <w:r w:rsidRPr="009F550C">
              <w:rPr>
                <w:rFonts w:ascii="Times New Roman" w:hAnsi="Times New Roman"/>
                <w:b w:val="0"/>
                <w:sz w:val="20"/>
                <w:shd w:val="clear" w:color="auto" w:fill="FFFFFF"/>
              </w:rPr>
              <w:t>)</w:t>
            </w:r>
            <w:r w:rsidRPr="009F550C">
              <w:rPr>
                <w:rFonts w:ascii="Times New Roman" w:hAnsi="Times New Roman"/>
                <w:b w:val="0"/>
                <w:sz w:val="20"/>
              </w:rPr>
              <w:br/>
            </w:r>
            <w:r w:rsidRPr="009F550C">
              <w:rPr>
                <w:rFonts w:ascii="Times New Roman" w:hAnsi="Times New Roman"/>
                <w:b w:val="0"/>
                <w:sz w:val="20"/>
                <w:shd w:val="clear" w:color="auto" w:fill="FFFFFF"/>
              </w:rPr>
              <w:t>- Pandeiro pastoril </w:t>
            </w:r>
            <w:r w:rsidRPr="009F550C">
              <w:rPr>
                <w:rFonts w:ascii="Times New Roman" w:hAnsi="Times New Roman"/>
                <w:b w:val="0"/>
                <w:sz w:val="20"/>
              </w:rPr>
              <w:br/>
            </w:r>
            <w:r w:rsidRPr="009F550C">
              <w:rPr>
                <w:rFonts w:ascii="Times New Roman" w:hAnsi="Times New Roman"/>
                <w:b w:val="0"/>
                <w:sz w:val="20"/>
                <w:shd w:val="clear" w:color="auto" w:fill="FFFFFF"/>
              </w:rPr>
              <w:t xml:space="preserve">- </w:t>
            </w:r>
            <w:proofErr w:type="spellStart"/>
            <w:r w:rsidRPr="009F550C">
              <w:rPr>
                <w:rFonts w:ascii="Times New Roman" w:hAnsi="Times New Roman"/>
                <w:b w:val="0"/>
                <w:sz w:val="20"/>
                <w:shd w:val="clear" w:color="auto" w:fill="FFFFFF"/>
              </w:rPr>
              <w:t>Platinela</w:t>
            </w:r>
            <w:proofErr w:type="spellEnd"/>
          </w:p>
          <w:p w14:paraId="4EAD06A4" w14:textId="77777777" w:rsidR="005C4D5E" w:rsidRPr="009F550C" w:rsidRDefault="005C4D5E" w:rsidP="005C4D5E">
            <w:pPr>
              <w:jc w:val="both"/>
              <w:rPr>
                <w:color w:val="000000" w:themeColor="text1"/>
                <w:sz w:val="20"/>
              </w:rPr>
            </w:pPr>
            <w:r w:rsidRPr="009F550C">
              <w:rPr>
                <w:sz w:val="20"/>
              </w:rPr>
              <w:t>Produto aprovado pelo INMETRO.</w:t>
            </w:r>
          </w:p>
        </w:tc>
        <w:tc>
          <w:tcPr>
            <w:tcW w:w="1129" w:type="dxa"/>
            <w:vAlign w:val="center"/>
          </w:tcPr>
          <w:p w14:paraId="5EE4A54E" w14:textId="77777777" w:rsidR="005C4D5E" w:rsidRPr="009F550C" w:rsidRDefault="005C4D5E" w:rsidP="005C4D5E">
            <w:pPr>
              <w:ind w:right="-40" w:hanging="63"/>
              <w:jc w:val="center"/>
              <w:rPr>
                <w:color w:val="000000" w:themeColor="text1"/>
                <w:sz w:val="20"/>
              </w:rPr>
            </w:pPr>
            <w:r w:rsidRPr="009F550C">
              <w:rPr>
                <w:sz w:val="20"/>
              </w:rPr>
              <w:t>UNID</w:t>
            </w:r>
          </w:p>
        </w:tc>
        <w:tc>
          <w:tcPr>
            <w:tcW w:w="1134" w:type="dxa"/>
            <w:vAlign w:val="center"/>
          </w:tcPr>
          <w:p w14:paraId="04A6987A" w14:textId="77777777" w:rsidR="005C4D5E" w:rsidRPr="009F550C" w:rsidRDefault="005C4D5E" w:rsidP="005C4D5E">
            <w:pPr>
              <w:jc w:val="center"/>
              <w:rPr>
                <w:color w:val="000000" w:themeColor="text1"/>
                <w:sz w:val="20"/>
              </w:rPr>
            </w:pPr>
            <w:r w:rsidRPr="009F550C">
              <w:rPr>
                <w:sz w:val="20"/>
              </w:rPr>
              <w:t>60</w:t>
            </w:r>
          </w:p>
        </w:tc>
        <w:tc>
          <w:tcPr>
            <w:tcW w:w="1304" w:type="dxa"/>
          </w:tcPr>
          <w:p w14:paraId="4F96BD9A" w14:textId="77777777" w:rsidR="005C4D5E" w:rsidRPr="009F550C" w:rsidRDefault="005C4D5E" w:rsidP="005C4D5E">
            <w:pPr>
              <w:jc w:val="center"/>
              <w:rPr>
                <w:b/>
                <w:bCs/>
                <w:color w:val="000000"/>
                <w:sz w:val="22"/>
                <w:szCs w:val="22"/>
              </w:rPr>
            </w:pPr>
          </w:p>
        </w:tc>
        <w:tc>
          <w:tcPr>
            <w:tcW w:w="1304" w:type="dxa"/>
            <w:vAlign w:val="center"/>
          </w:tcPr>
          <w:p w14:paraId="06342C75" w14:textId="69D1872D" w:rsidR="005C4D5E" w:rsidRPr="009F550C" w:rsidRDefault="005C4D5E" w:rsidP="005C4D5E">
            <w:pPr>
              <w:jc w:val="center"/>
              <w:rPr>
                <w:b/>
                <w:bCs/>
                <w:color w:val="000000" w:themeColor="text1"/>
                <w:sz w:val="22"/>
                <w:szCs w:val="22"/>
              </w:rPr>
            </w:pPr>
          </w:p>
        </w:tc>
        <w:tc>
          <w:tcPr>
            <w:tcW w:w="1417" w:type="dxa"/>
            <w:vAlign w:val="center"/>
          </w:tcPr>
          <w:p w14:paraId="1A9A3775" w14:textId="4FAAE2F4" w:rsidR="005C4D5E" w:rsidRPr="009F550C" w:rsidRDefault="005C4D5E" w:rsidP="005C4D5E">
            <w:pPr>
              <w:jc w:val="center"/>
              <w:rPr>
                <w:b/>
                <w:bCs/>
                <w:color w:val="000000" w:themeColor="text1"/>
                <w:sz w:val="22"/>
                <w:szCs w:val="22"/>
              </w:rPr>
            </w:pPr>
          </w:p>
        </w:tc>
      </w:tr>
      <w:tr w:rsidR="005C4D5E" w:rsidRPr="005C0829" w14:paraId="0AE6C248" w14:textId="77777777" w:rsidTr="005C4D5E">
        <w:trPr>
          <w:trHeight w:val="454"/>
          <w:jc w:val="center"/>
        </w:trPr>
        <w:tc>
          <w:tcPr>
            <w:tcW w:w="709" w:type="dxa"/>
            <w:vAlign w:val="center"/>
          </w:tcPr>
          <w:p w14:paraId="3B96EAB7" w14:textId="77777777" w:rsidR="005C4D5E" w:rsidRPr="00116CC2" w:rsidRDefault="005C4D5E" w:rsidP="005C4D5E">
            <w:pPr>
              <w:jc w:val="center"/>
              <w:rPr>
                <w:b/>
                <w:color w:val="000000" w:themeColor="text1"/>
                <w:sz w:val="22"/>
                <w:szCs w:val="22"/>
              </w:rPr>
            </w:pPr>
            <w:r w:rsidRPr="00116CC2">
              <w:rPr>
                <w:b/>
                <w:sz w:val="18"/>
                <w:szCs w:val="18"/>
              </w:rPr>
              <w:t>08</w:t>
            </w:r>
          </w:p>
        </w:tc>
        <w:tc>
          <w:tcPr>
            <w:tcW w:w="2834" w:type="dxa"/>
          </w:tcPr>
          <w:p w14:paraId="27B73A16" w14:textId="77777777" w:rsidR="005C4D5E" w:rsidRPr="009F550C" w:rsidRDefault="005C4D5E" w:rsidP="005C4D5E">
            <w:pPr>
              <w:pStyle w:val="qn2lpu"/>
              <w:shd w:val="clear" w:color="auto" w:fill="FFFFFF"/>
              <w:spacing w:before="0" w:beforeAutospacing="0" w:after="0" w:afterAutospacing="0"/>
              <w:rPr>
                <w:color w:val="000000" w:themeColor="text1"/>
                <w:sz w:val="20"/>
                <w:szCs w:val="20"/>
              </w:rPr>
            </w:pPr>
            <w:r w:rsidRPr="009F550C">
              <w:rPr>
                <w:bCs/>
                <w:color w:val="000000" w:themeColor="text1"/>
                <w:sz w:val="20"/>
                <w:szCs w:val="20"/>
              </w:rPr>
              <w:t xml:space="preserve">Bingo de letras, com no mínimo 280 peças em madeira. </w:t>
            </w:r>
            <w:r w:rsidRPr="009F550C">
              <w:rPr>
                <w:color w:val="000000" w:themeColor="text1"/>
                <w:sz w:val="20"/>
                <w:szCs w:val="20"/>
                <w:shd w:val="clear" w:color="auto" w:fill="FFFFFF"/>
              </w:rPr>
              <w:t xml:space="preserve">Dimensões aproximadas da embalagem: 22 x 20 x </w:t>
            </w:r>
            <w:proofErr w:type="gramStart"/>
            <w:r w:rsidRPr="009F550C">
              <w:rPr>
                <w:color w:val="000000" w:themeColor="text1"/>
                <w:sz w:val="20"/>
                <w:szCs w:val="20"/>
                <w:shd w:val="clear" w:color="auto" w:fill="FFFFFF"/>
              </w:rPr>
              <w:t>8</w:t>
            </w:r>
            <w:proofErr w:type="gramEnd"/>
            <w:r w:rsidRPr="009F550C">
              <w:rPr>
                <w:color w:val="000000" w:themeColor="text1"/>
                <w:sz w:val="20"/>
                <w:szCs w:val="20"/>
                <w:shd w:val="clear" w:color="auto" w:fill="FFFFFF"/>
              </w:rPr>
              <w:t xml:space="preserve"> cm. </w:t>
            </w:r>
            <w:r w:rsidRPr="009F550C">
              <w:rPr>
                <w:color w:val="000000" w:themeColor="text1"/>
                <w:sz w:val="20"/>
                <w:szCs w:val="20"/>
              </w:rPr>
              <w:t>Conteúdo da Embalagem:</w:t>
            </w:r>
          </w:p>
          <w:p w14:paraId="3B3C1C09" w14:textId="77777777" w:rsidR="005C4D5E" w:rsidRPr="009F550C" w:rsidRDefault="005C4D5E" w:rsidP="005C4D5E">
            <w:pPr>
              <w:pStyle w:val="qn2lpu"/>
              <w:shd w:val="clear" w:color="auto" w:fill="FFFFFF"/>
              <w:spacing w:before="0" w:beforeAutospacing="0" w:after="0" w:afterAutospacing="0"/>
              <w:rPr>
                <w:color w:val="000000" w:themeColor="text1"/>
                <w:sz w:val="20"/>
                <w:szCs w:val="20"/>
              </w:rPr>
            </w:pPr>
            <w:r w:rsidRPr="009F550C">
              <w:rPr>
                <w:color w:val="000000" w:themeColor="text1"/>
                <w:sz w:val="20"/>
                <w:szCs w:val="20"/>
              </w:rPr>
              <w:t>15 cartelas de madeira com palavras</w:t>
            </w:r>
          </w:p>
          <w:p w14:paraId="0C0C4809" w14:textId="77777777" w:rsidR="005C4D5E" w:rsidRPr="009F550C" w:rsidRDefault="005C4D5E" w:rsidP="005C4D5E">
            <w:pPr>
              <w:pStyle w:val="qn2lpu"/>
              <w:shd w:val="clear" w:color="auto" w:fill="FFFFFF"/>
              <w:spacing w:before="0" w:beforeAutospacing="0" w:after="0" w:afterAutospacing="0"/>
              <w:rPr>
                <w:color w:val="000000" w:themeColor="text1"/>
                <w:sz w:val="20"/>
                <w:szCs w:val="20"/>
              </w:rPr>
            </w:pPr>
            <w:r w:rsidRPr="009F550C">
              <w:rPr>
                <w:color w:val="000000" w:themeColor="text1"/>
                <w:sz w:val="20"/>
                <w:szCs w:val="20"/>
              </w:rPr>
              <w:t>26 letras do alfabeto (em madeira)</w:t>
            </w:r>
          </w:p>
          <w:p w14:paraId="4E342EAD" w14:textId="77777777" w:rsidR="005C4D5E" w:rsidRPr="009F550C" w:rsidRDefault="005C4D5E" w:rsidP="005C4D5E">
            <w:pPr>
              <w:jc w:val="both"/>
              <w:rPr>
                <w:color w:val="000000" w:themeColor="text1"/>
                <w:sz w:val="20"/>
              </w:rPr>
            </w:pPr>
            <w:r w:rsidRPr="009F550C">
              <w:rPr>
                <w:color w:val="000000" w:themeColor="text1"/>
                <w:sz w:val="20"/>
              </w:rPr>
              <w:t>239 pedrinhas coloridas para marcação.</w:t>
            </w:r>
            <w:r w:rsidRPr="009F550C">
              <w:rPr>
                <w:color w:val="000000" w:themeColor="text1"/>
                <w:sz w:val="20"/>
                <w:shd w:val="clear" w:color="auto" w:fill="FFFFFF"/>
              </w:rPr>
              <w:t xml:space="preserve"> Produto com selo do INMETRO.</w:t>
            </w:r>
          </w:p>
        </w:tc>
        <w:tc>
          <w:tcPr>
            <w:tcW w:w="1129" w:type="dxa"/>
            <w:vAlign w:val="center"/>
          </w:tcPr>
          <w:p w14:paraId="42EF7F89" w14:textId="77777777" w:rsidR="005C4D5E" w:rsidRPr="009F550C" w:rsidRDefault="005C4D5E" w:rsidP="005C4D5E">
            <w:pPr>
              <w:ind w:right="-40" w:hanging="63"/>
              <w:jc w:val="center"/>
              <w:rPr>
                <w:sz w:val="20"/>
              </w:rPr>
            </w:pPr>
            <w:r w:rsidRPr="009F550C">
              <w:rPr>
                <w:sz w:val="20"/>
              </w:rPr>
              <w:t>UNID</w:t>
            </w:r>
          </w:p>
        </w:tc>
        <w:tc>
          <w:tcPr>
            <w:tcW w:w="1134" w:type="dxa"/>
            <w:vAlign w:val="center"/>
          </w:tcPr>
          <w:p w14:paraId="78FC78B1" w14:textId="77777777" w:rsidR="005C4D5E" w:rsidRPr="009F550C" w:rsidRDefault="005C4D5E" w:rsidP="005C4D5E">
            <w:pPr>
              <w:jc w:val="center"/>
              <w:rPr>
                <w:sz w:val="20"/>
              </w:rPr>
            </w:pPr>
            <w:r w:rsidRPr="009F550C">
              <w:rPr>
                <w:sz w:val="20"/>
              </w:rPr>
              <w:t>250</w:t>
            </w:r>
          </w:p>
        </w:tc>
        <w:tc>
          <w:tcPr>
            <w:tcW w:w="1304" w:type="dxa"/>
          </w:tcPr>
          <w:p w14:paraId="14CDFFC4" w14:textId="77777777" w:rsidR="005C4D5E" w:rsidRPr="009F550C" w:rsidRDefault="005C4D5E" w:rsidP="005C4D5E">
            <w:pPr>
              <w:jc w:val="center"/>
              <w:rPr>
                <w:b/>
                <w:bCs/>
                <w:color w:val="000000"/>
                <w:sz w:val="22"/>
                <w:szCs w:val="22"/>
              </w:rPr>
            </w:pPr>
          </w:p>
        </w:tc>
        <w:tc>
          <w:tcPr>
            <w:tcW w:w="1304" w:type="dxa"/>
            <w:vAlign w:val="center"/>
          </w:tcPr>
          <w:p w14:paraId="08AF1AE9" w14:textId="5AD04483" w:rsidR="005C4D5E" w:rsidRPr="009F550C" w:rsidRDefault="005C4D5E" w:rsidP="005C4D5E">
            <w:pPr>
              <w:jc w:val="center"/>
              <w:rPr>
                <w:b/>
                <w:bCs/>
                <w:color w:val="000000" w:themeColor="text1"/>
                <w:sz w:val="22"/>
                <w:szCs w:val="22"/>
              </w:rPr>
            </w:pPr>
          </w:p>
        </w:tc>
        <w:tc>
          <w:tcPr>
            <w:tcW w:w="1417" w:type="dxa"/>
            <w:vAlign w:val="center"/>
          </w:tcPr>
          <w:p w14:paraId="40A812D1" w14:textId="263BAFB4" w:rsidR="005C4D5E" w:rsidRPr="009F550C" w:rsidRDefault="005C4D5E" w:rsidP="005C4D5E">
            <w:pPr>
              <w:jc w:val="center"/>
              <w:rPr>
                <w:b/>
                <w:bCs/>
                <w:color w:val="000000" w:themeColor="text1"/>
                <w:sz w:val="22"/>
                <w:szCs w:val="22"/>
              </w:rPr>
            </w:pPr>
          </w:p>
        </w:tc>
      </w:tr>
      <w:tr w:rsidR="005C4D5E" w:rsidRPr="005C0829" w14:paraId="0ABB3494" w14:textId="77777777" w:rsidTr="005C4D5E">
        <w:trPr>
          <w:trHeight w:val="454"/>
          <w:jc w:val="center"/>
        </w:trPr>
        <w:tc>
          <w:tcPr>
            <w:tcW w:w="709" w:type="dxa"/>
            <w:vAlign w:val="center"/>
          </w:tcPr>
          <w:p w14:paraId="51B7FC47" w14:textId="77777777" w:rsidR="005C4D5E" w:rsidRPr="00116CC2" w:rsidRDefault="005C4D5E" w:rsidP="005C4D5E">
            <w:pPr>
              <w:jc w:val="center"/>
              <w:rPr>
                <w:b/>
                <w:color w:val="000000" w:themeColor="text1"/>
                <w:sz w:val="22"/>
                <w:szCs w:val="22"/>
              </w:rPr>
            </w:pPr>
            <w:r w:rsidRPr="00116CC2">
              <w:rPr>
                <w:b/>
                <w:sz w:val="18"/>
                <w:szCs w:val="18"/>
              </w:rPr>
              <w:t>09</w:t>
            </w:r>
          </w:p>
        </w:tc>
        <w:tc>
          <w:tcPr>
            <w:tcW w:w="2834" w:type="dxa"/>
          </w:tcPr>
          <w:p w14:paraId="1A560B82" w14:textId="77777777" w:rsidR="005C4D5E" w:rsidRPr="009F550C" w:rsidRDefault="005C4D5E" w:rsidP="005C4D5E">
            <w:pPr>
              <w:jc w:val="both"/>
              <w:rPr>
                <w:color w:val="000000" w:themeColor="text1"/>
                <w:sz w:val="20"/>
              </w:rPr>
            </w:pPr>
            <w:r w:rsidRPr="009F550C">
              <w:rPr>
                <w:sz w:val="20"/>
                <w:shd w:val="clear" w:color="auto" w:fill="FFFFFF"/>
              </w:rPr>
              <w:t xml:space="preserve">Bingo de sílabas. Contém </w:t>
            </w:r>
            <w:proofErr w:type="gramStart"/>
            <w:r w:rsidRPr="009F550C">
              <w:rPr>
                <w:sz w:val="20"/>
                <w:shd w:val="clear" w:color="auto" w:fill="FFFFFF"/>
              </w:rPr>
              <w:t>8</w:t>
            </w:r>
            <w:proofErr w:type="gramEnd"/>
            <w:r w:rsidRPr="009F550C">
              <w:rPr>
                <w:sz w:val="20"/>
                <w:shd w:val="clear" w:color="auto" w:fill="FFFFFF"/>
              </w:rPr>
              <w:t xml:space="preserve"> placas em MDF, medindo  aproximadamente 150x150x3mm cada placa, mais 128 letras avulsas em MDF. Produto com selo do INMETRO.</w:t>
            </w:r>
          </w:p>
        </w:tc>
        <w:tc>
          <w:tcPr>
            <w:tcW w:w="1129" w:type="dxa"/>
            <w:vAlign w:val="center"/>
          </w:tcPr>
          <w:p w14:paraId="72043A4A" w14:textId="77777777" w:rsidR="005C4D5E" w:rsidRPr="009F550C" w:rsidRDefault="005C4D5E" w:rsidP="005C4D5E">
            <w:pPr>
              <w:ind w:right="-40" w:hanging="63"/>
              <w:jc w:val="center"/>
              <w:rPr>
                <w:sz w:val="20"/>
              </w:rPr>
            </w:pPr>
            <w:r w:rsidRPr="009F550C">
              <w:rPr>
                <w:sz w:val="20"/>
              </w:rPr>
              <w:t>UNID</w:t>
            </w:r>
          </w:p>
        </w:tc>
        <w:tc>
          <w:tcPr>
            <w:tcW w:w="1134" w:type="dxa"/>
            <w:vAlign w:val="center"/>
          </w:tcPr>
          <w:p w14:paraId="273D0E56" w14:textId="77777777" w:rsidR="005C4D5E" w:rsidRPr="009F550C" w:rsidRDefault="005C4D5E" w:rsidP="005C4D5E">
            <w:pPr>
              <w:jc w:val="center"/>
              <w:rPr>
                <w:sz w:val="20"/>
              </w:rPr>
            </w:pPr>
            <w:r w:rsidRPr="009F550C">
              <w:rPr>
                <w:sz w:val="20"/>
              </w:rPr>
              <w:t>250</w:t>
            </w:r>
          </w:p>
        </w:tc>
        <w:tc>
          <w:tcPr>
            <w:tcW w:w="1304" w:type="dxa"/>
          </w:tcPr>
          <w:p w14:paraId="6512DAC2" w14:textId="77777777" w:rsidR="005C4D5E" w:rsidRPr="009F550C" w:rsidRDefault="005C4D5E" w:rsidP="005C4D5E">
            <w:pPr>
              <w:jc w:val="center"/>
              <w:rPr>
                <w:b/>
                <w:bCs/>
                <w:color w:val="000000"/>
                <w:sz w:val="22"/>
                <w:szCs w:val="22"/>
              </w:rPr>
            </w:pPr>
          </w:p>
        </w:tc>
        <w:tc>
          <w:tcPr>
            <w:tcW w:w="1304" w:type="dxa"/>
            <w:vAlign w:val="center"/>
          </w:tcPr>
          <w:p w14:paraId="6C5BD0FB" w14:textId="142D3D67" w:rsidR="005C4D5E" w:rsidRPr="009F550C" w:rsidRDefault="005C4D5E" w:rsidP="005C4D5E">
            <w:pPr>
              <w:jc w:val="center"/>
              <w:rPr>
                <w:b/>
                <w:bCs/>
                <w:color w:val="000000" w:themeColor="text1"/>
                <w:sz w:val="22"/>
                <w:szCs w:val="22"/>
              </w:rPr>
            </w:pPr>
          </w:p>
        </w:tc>
        <w:tc>
          <w:tcPr>
            <w:tcW w:w="1417" w:type="dxa"/>
            <w:vAlign w:val="center"/>
          </w:tcPr>
          <w:p w14:paraId="196D21ED" w14:textId="02E1314E" w:rsidR="005C4D5E" w:rsidRPr="009F550C" w:rsidRDefault="005C4D5E" w:rsidP="005C4D5E">
            <w:pPr>
              <w:jc w:val="center"/>
              <w:rPr>
                <w:b/>
                <w:bCs/>
                <w:color w:val="000000" w:themeColor="text1"/>
                <w:sz w:val="22"/>
                <w:szCs w:val="22"/>
              </w:rPr>
            </w:pPr>
          </w:p>
        </w:tc>
      </w:tr>
      <w:tr w:rsidR="005C4D5E" w:rsidRPr="005C0829" w14:paraId="5504DA77" w14:textId="77777777" w:rsidTr="005C4D5E">
        <w:trPr>
          <w:trHeight w:val="454"/>
          <w:jc w:val="center"/>
        </w:trPr>
        <w:tc>
          <w:tcPr>
            <w:tcW w:w="709" w:type="dxa"/>
            <w:vAlign w:val="center"/>
          </w:tcPr>
          <w:p w14:paraId="4ADCBD13" w14:textId="77777777" w:rsidR="005C4D5E" w:rsidRPr="00116CC2" w:rsidRDefault="005C4D5E" w:rsidP="005C4D5E">
            <w:pPr>
              <w:jc w:val="center"/>
              <w:rPr>
                <w:b/>
                <w:color w:val="000000" w:themeColor="text1"/>
                <w:sz w:val="22"/>
                <w:szCs w:val="22"/>
              </w:rPr>
            </w:pPr>
            <w:r w:rsidRPr="00116CC2">
              <w:rPr>
                <w:b/>
                <w:sz w:val="18"/>
                <w:szCs w:val="18"/>
              </w:rPr>
              <w:t>10</w:t>
            </w:r>
          </w:p>
        </w:tc>
        <w:tc>
          <w:tcPr>
            <w:tcW w:w="2834" w:type="dxa"/>
          </w:tcPr>
          <w:p w14:paraId="114E5B4C" w14:textId="77777777" w:rsidR="005C4D5E" w:rsidRPr="009F550C" w:rsidRDefault="005C4D5E" w:rsidP="005C4D5E">
            <w:pPr>
              <w:jc w:val="both"/>
              <w:rPr>
                <w:color w:val="000000" w:themeColor="text1"/>
                <w:sz w:val="20"/>
              </w:rPr>
            </w:pPr>
            <w:r w:rsidRPr="009F550C">
              <w:rPr>
                <w:sz w:val="20"/>
                <w:shd w:val="clear" w:color="auto" w:fill="FFFFFF"/>
              </w:rPr>
              <w:t>Bingo profissional completo, em metal, com 75 bolinhas, cartelas em papelão. Produto com selo do INMETRO.</w:t>
            </w:r>
          </w:p>
        </w:tc>
        <w:tc>
          <w:tcPr>
            <w:tcW w:w="1129" w:type="dxa"/>
            <w:vAlign w:val="center"/>
          </w:tcPr>
          <w:p w14:paraId="06111A7A" w14:textId="77777777" w:rsidR="005C4D5E" w:rsidRPr="009F550C" w:rsidRDefault="005C4D5E" w:rsidP="005C4D5E">
            <w:pPr>
              <w:ind w:right="-40" w:hanging="63"/>
              <w:jc w:val="center"/>
              <w:rPr>
                <w:sz w:val="20"/>
              </w:rPr>
            </w:pPr>
            <w:r w:rsidRPr="009F550C">
              <w:rPr>
                <w:sz w:val="20"/>
              </w:rPr>
              <w:t>UNID</w:t>
            </w:r>
          </w:p>
        </w:tc>
        <w:tc>
          <w:tcPr>
            <w:tcW w:w="1134" w:type="dxa"/>
            <w:vAlign w:val="center"/>
          </w:tcPr>
          <w:p w14:paraId="59315FB5" w14:textId="77777777" w:rsidR="005C4D5E" w:rsidRPr="009F550C" w:rsidRDefault="005C4D5E" w:rsidP="005C4D5E">
            <w:pPr>
              <w:jc w:val="center"/>
              <w:rPr>
                <w:sz w:val="20"/>
              </w:rPr>
            </w:pPr>
            <w:r w:rsidRPr="009F550C">
              <w:rPr>
                <w:sz w:val="20"/>
              </w:rPr>
              <w:t>20</w:t>
            </w:r>
          </w:p>
        </w:tc>
        <w:tc>
          <w:tcPr>
            <w:tcW w:w="1304" w:type="dxa"/>
          </w:tcPr>
          <w:p w14:paraId="236AA970" w14:textId="77777777" w:rsidR="005C4D5E" w:rsidRPr="009F550C" w:rsidRDefault="005C4D5E" w:rsidP="005C4D5E">
            <w:pPr>
              <w:jc w:val="center"/>
              <w:rPr>
                <w:b/>
                <w:bCs/>
                <w:color w:val="000000"/>
                <w:sz w:val="22"/>
                <w:szCs w:val="22"/>
              </w:rPr>
            </w:pPr>
          </w:p>
        </w:tc>
        <w:tc>
          <w:tcPr>
            <w:tcW w:w="1304" w:type="dxa"/>
            <w:vAlign w:val="center"/>
          </w:tcPr>
          <w:p w14:paraId="56319518" w14:textId="63BF04D2" w:rsidR="005C4D5E" w:rsidRPr="009F550C" w:rsidRDefault="005C4D5E" w:rsidP="005C4D5E">
            <w:pPr>
              <w:jc w:val="center"/>
              <w:rPr>
                <w:b/>
                <w:bCs/>
                <w:color w:val="000000" w:themeColor="text1"/>
                <w:sz w:val="22"/>
                <w:szCs w:val="22"/>
              </w:rPr>
            </w:pPr>
          </w:p>
        </w:tc>
        <w:tc>
          <w:tcPr>
            <w:tcW w:w="1417" w:type="dxa"/>
            <w:vAlign w:val="center"/>
          </w:tcPr>
          <w:p w14:paraId="47319A9A" w14:textId="26995783" w:rsidR="005C4D5E" w:rsidRPr="009F550C" w:rsidRDefault="005C4D5E" w:rsidP="005C4D5E">
            <w:pPr>
              <w:jc w:val="center"/>
              <w:rPr>
                <w:b/>
                <w:bCs/>
                <w:color w:val="000000" w:themeColor="text1"/>
                <w:sz w:val="22"/>
                <w:szCs w:val="22"/>
              </w:rPr>
            </w:pPr>
          </w:p>
        </w:tc>
      </w:tr>
      <w:tr w:rsidR="005C4D5E" w:rsidRPr="005C0829" w14:paraId="1BD8EA8F" w14:textId="77777777" w:rsidTr="005C4D5E">
        <w:trPr>
          <w:trHeight w:val="454"/>
          <w:jc w:val="center"/>
        </w:trPr>
        <w:tc>
          <w:tcPr>
            <w:tcW w:w="709" w:type="dxa"/>
            <w:vAlign w:val="center"/>
          </w:tcPr>
          <w:p w14:paraId="363DDCE0" w14:textId="77777777" w:rsidR="005C4D5E" w:rsidRPr="00116CC2" w:rsidRDefault="005C4D5E" w:rsidP="005C4D5E">
            <w:pPr>
              <w:jc w:val="center"/>
              <w:rPr>
                <w:b/>
                <w:color w:val="000000" w:themeColor="text1"/>
                <w:sz w:val="22"/>
                <w:szCs w:val="22"/>
              </w:rPr>
            </w:pPr>
            <w:r w:rsidRPr="00116CC2">
              <w:rPr>
                <w:b/>
                <w:sz w:val="18"/>
                <w:szCs w:val="18"/>
              </w:rPr>
              <w:t>11</w:t>
            </w:r>
          </w:p>
        </w:tc>
        <w:tc>
          <w:tcPr>
            <w:tcW w:w="2834" w:type="dxa"/>
          </w:tcPr>
          <w:p w14:paraId="7E4F4873" w14:textId="77777777" w:rsidR="005C4D5E" w:rsidRPr="009F550C" w:rsidRDefault="005C4D5E" w:rsidP="005C4D5E">
            <w:pPr>
              <w:jc w:val="both"/>
              <w:rPr>
                <w:color w:val="000000" w:themeColor="text1"/>
                <w:sz w:val="20"/>
              </w:rPr>
            </w:pPr>
            <w:r w:rsidRPr="009F550C">
              <w:rPr>
                <w:color w:val="000000" w:themeColor="text1"/>
                <w:sz w:val="20"/>
              </w:rPr>
              <w:t xml:space="preserve">Bola de futebol, </w:t>
            </w:r>
            <w:r w:rsidRPr="009F550C">
              <w:rPr>
                <w:color w:val="000000" w:themeColor="text1"/>
                <w:sz w:val="20"/>
                <w:shd w:val="clear" w:color="auto" w:fill="FFFFFF"/>
              </w:rPr>
              <w:t>em Poliuretano; Peso: 410 – 450 g; Diâmetro: 68 – 70 cm. Produto com selo do INMETRO.</w:t>
            </w:r>
          </w:p>
        </w:tc>
        <w:tc>
          <w:tcPr>
            <w:tcW w:w="1129" w:type="dxa"/>
            <w:vAlign w:val="center"/>
          </w:tcPr>
          <w:p w14:paraId="429B6421" w14:textId="77777777" w:rsidR="005C4D5E" w:rsidRPr="009F550C" w:rsidRDefault="005C4D5E" w:rsidP="005C4D5E">
            <w:pPr>
              <w:ind w:right="-40" w:hanging="63"/>
              <w:jc w:val="center"/>
              <w:rPr>
                <w:sz w:val="20"/>
              </w:rPr>
            </w:pPr>
            <w:r w:rsidRPr="009F550C">
              <w:rPr>
                <w:sz w:val="20"/>
              </w:rPr>
              <w:t>UNID</w:t>
            </w:r>
          </w:p>
        </w:tc>
        <w:tc>
          <w:tcPr>
            <w:tcW w:w="1134" w:type="dxa"/>
            <w:vAlign w:val="center"/>
          </w:tcPr>
          <w:p w14:paraId="5E5D25AC" w14:textId="77777777" w:rsidR="005C4D5E" w:rsidRPr="009F550C" w:rsidRDefault="005C4D5E" w:rsidP="005C4D5E">
            <w:pPr>
              <w:jc w:val="center"/>
              <w:rPr>
                <w:sz w:val="20"/>
              </w:rPr>
            </w:pPr>
            <w:r w:rsidRPr="009F550C">
              <w:rPr>
                <w:sz w:val="20"/>
              </w:rPr>
              <w:t>45</w:t>
            </w:r>
          </w:p>
        </w:tc>
        <w:tc>
          <w:tcPr>
            <w:tcW w:w="1304" w:type="dxa"/>
          </w:tcPr>
          <w:p w14:paraId="7DF3690B" w14:textId="77777777" w:rsidR="005C4D5E" w:rsidRPr="009F550C" w:rsidRDefault="005C4D5E" w:rsidP="005C4D5E">
            <w:pPr>
              <w:jc w:val="center"/>
              <w:rPr>
                <w:b/>
                <w:bCs/>
                <w:color w:val="000000"/>
                <w:sz w:val="22"/>
                <w:szCs w:val="22"/>
              </w:rPr>
            </w:pPr>
          </w:p>
        </w:tc>
        <w:tc>
          <w:tcPr>
            <w:tcW w:w="1304" w:type="dxa"/>
            <w:vAlign w:val="center"/>
          </w:tcPr>
          <w:p w14:paraId="367B0F9A" w14:textId="61DB2AEF" w:rsidR="005C4D5E" w:rsidRPr="009F550C" w:rsidRDefault="005C4D5E" w:rsidP="005C4D5E">
            <w:pPr>
              <w:jc w:val="center"/>
              <w:rPr>
                <w:b/>
                <w:bCs/>
                <w:color w:val="000000" w:themeColor="text1"/>
                <w:sz w:val="22"/>
                <w:szCs w:val="22"/>
              </w:rPr>
            </w:pPr>
          </w:p>
        </w:tc>
        <w:tc>
          <w:tcPr>
            <w:tcW w:w="1417" w:type="dxa"/>
            <w:vAlign w:val="center"/>
          </w:tcPr>
          <w:p w14:paraId="2A1251CD" w14:textId="3228CA07" w:rsidR="005C4D5E" w:rsidRPr="009F550C" w:rsidRDefault="005C4D5E" w:rsidP="005C4D5E">
            <w:pPr>
              <w:jc w:val="center"/>
              <w:rPr>
                <w:b/>
                <w:bCs/>
                <w:color w:val="000000" w:themeColor="text1"/>
                <w:sz w:val="22"/>
                <w:szCs w:val="22"/>
              </w:rPr>
            </w:pPr>
          </w:p>
        </w:tc>
      </w:tr>
      <w:tr w:rsidR="005C4D5E" w:rsidRPr="005C0829" w14:paraId="5990B345" w14:textId="77777777" w:rsidTr="005C4D5E">
        <w:trPr>
          <w:trHeight w:val="454"/>
          <w:jc w:val="center"/>
        </w:trPr>
        <w:tc>
          <w:tcPr>
            <w:tcW w:w="709" w:type="dxa"/>
            <w:vAlign w:val="center"/>
          </w:tcPr>
          <w:p w14:paraId="6BAB358E" w14:textId="77777777" w:rsidR="005C4D5E" w:rsidRPr="00116CC2" w:rsidRDefault="005C4D5E" w:rsidP="005C4D5E">
            <w:pPr>
              <w:jc w:val="center"/>
              <w:rPr>
                <w:b/>
                <w:color w:val="000000" w:themeColor="text1"/>
                <w:sz w:val="22"/>
                <w:szCs w:val="22"/>
              </w:rPr>
            </w:pPr>
            <w:r w:rsidRPr="00116CC2">
              <w:rPr>
                <w:b/>
                <w:sz w:val="18"/>
                <w:szCs w:val="18"/>
              </w:rPr>
              <w:t>12</w:t>
            </w:r>
          </w:p>
        </w:tc>
        <w:tc>
          <w:tcPr>
            <w:tcW w:w="2834" w:type="dxa"/>
          </w:tcPr>
          <w:p w14:paraId="22327EFA" w14:textId="77777777" w:rsidR="005C4D5E" w:rsidRPr="009F550C" w:rsidRDefault="005C4D5E" w:rsidP="005C4D5E">
            <w:pPr>
              <w:jc w:val="both"/>
              <w:rPr>
                <w:color w:val="000000" w:themeColor="text1"/>
                <w:sz w:val="20"/>
              </w:rPr>
            </w:pPr>
            <w:r w:rsidRPr="009F550C">
              <w:rPr>
                <w:sz w:val="20"/>
              </w:rPr>
              <w:t>Bola de futsal, nº 4, circunferência aprox.. 62 cm.</w:t>
            </w:r>
            <w:r w:rsidRPr="009F550C">
              <w:rPr>
                <w:sz w:val="20"/>
                <w:shd w:val="clear" w:color="auto" w:fill="FFFFFF"/>
              </w:rPr>
              <w:t xml:space="preserve"> Produto com selo do INMETRO.</w:t>
            </w:r>
          </w:p>
        </w:tc>
        <w:tc>
          <w:tcPr>
            <w:tcW w:w="1129" w:type="dxa"/>
            <w:vAlign w:val="center"/>
          </w:tcPr>
          <w:p w14:paraId="063DF000" w14:textId="77777777" w:rsidR="005C4D5E" w:rsidRPr="009F550C" w:rsidRDefault="005C4D5E" w:rsidP="005C4D5E">
            <w:pPr>
              <w:ind w:right="-40" w:hanging="63"/>
              <w:jc w:val="center"/>
              <w:rPr>
                <w:sz w:val="20"/>
              </w:rPr>
            </w:pPr>
            <w:r w:rsidRPr="009F550C">
              <w:rPr>
                <w:sz w:val="20"/>
              </w:rPr>
              <w:t>UNID</w:t>
            </w:r>
          </w:p>
        </w:tc>
        <w:tc>
          <w:tcPr>
            <w:tcW w:w="1134" w:type="dxa"/>
            <w:vAlign w:val="center"/>
          </w:tcPr>
          <w:p w14:paraId="112CE5CD" w14:textId="77777777" w:rsidR="005C4D5E" w:rsidRPr="009F550C" w:rsidRDefault="005C4D5E" w:rsidP="005C4D5E">
            <w:pPr>
              <w:jc w:val="center"/>
              <w:rPr>
                <w:sz w:val="20"/>
              </w:rPr>
            </w:pPr>
            <w:r w:rsidRPr="009F550C">
              <w:rPr>
                <w:sz w:val="20"/>
              </w:rPr>
              <w:t>45</w:t>
            </w:r>
          </w:p>
        </w:tc>
        <w:tc>
          <w:tcPr>
            <w:tcW w:w="1304" w:type="dxa"/>
          </w:tcPr>
          <w:p w14:paraId="0820DE25" w14:textId="77777777" w:rsidR="005C4D5E" w:rsidRPr="009F550C" w:rsidRDefault="005C4D5E" w:rsidP="005C4D5E">
            <w:pPr>
              <w:jc w:val="center"/>
              <w:rPr>
                <w:b/>
                <w:bCs/>
                <w:color w:val="000000"/>
                <w:sz w:val="22"/>
                <w:szCs w:val="22"/>
              </w:rPr>
            </w:pPr>
          </w:p>
        </w:tc>
        <w:tc>
          <w:tcPr>
            <w:tcW w:w="1304" w:type="dxa"/>
            <w:vAlign w:val="center"/>
          </w:tcPr>
          <w:p w14:paraId="0278ACFD" w14:textId="30762CCA" w:rsidR="005C4D5E" w:rsidRPr="009F550C" w:rsidRDefault="005C4D5E" w:rsidP="005C4D5E">
            <w:pPr>
              <w:jc w:val="center"/>
              <w:rPr>
                <w:b/>
                <w:bCs/>
                <w:color w:val="000000" w:themeColor="text1"/>
                <w:sz w:val="22"/>
                <w:szCs w:val="22"/>
              </w:rPr>
            </w:pPr>
          </w:p>
        </w:tc>
        <w:tc>
          <w:tcPr>
            <w:tcW w:w="1417" w:type="dxa"/>
            <w:vAlign w:val="center"/>
          </w:tcPr>
          <w:p w14:paraId="6A910C45" w14:textId="300AFC1A" w:rsidR="005C4D5E" w:rsidRPr="009F550C" w:rsidRDefault="005C4D5E" w:rsidP="005C4D5E">
            <w:pPr>
              <w:jc w:val="center"/>
              <w:rPr>
                <w:b/>
                <w:bCs/>
                <w:color w:val="000000" w:themeColor="text1"/>
                <w:sz w:val="22"/>
                <w:szCs w:val="22"/>
              </w:rPr>
            </w:pPr>
          </w:p>
        </w:tc>
      </w:tr>
      <w:tr w:rsidR="005C4D5E" w:rsidRPr="005C0829" w14:paraId="23867C5B" w14:textId="77777777" w:rsidTr="005C4D5E">
        <w:trPr>
          <w:trHeight w:val="454"/>
          <w:jc w:val="center"/>
        </w:trPr>
        <w:tc>
          <w:tcPr>
            <w:tcW w:w="709" w:type="dxa"/>
            <w:vAlign w:val="center"/>
          </w:tcPr>
          <w:p w14:paraId="1F3A46BE" w14:textId="77777777" w:rsidR="005C4D5E" w:rsidRPr="00116CC2" w:rsidRDefault="005C4D5E" w:rsidP="005C4D5E">
            <w:pPr>
              <w:jc w:val="center"/>
              <w:rPr>
                <w:b/>
                <w:color w:val="000000" w:themeColor="text1"/>
                <w:sz w:val="22"/>
                <w:szCs w:val="22"/>
              </w:rPr>
            </w:pPr>
            <w:r w:rsidRPr="00116CC2">
              <w:rPr>
                <w:b/>
                <w:sz w:val="18"/>
                <w:szCs w:val="18"/>
              </w:rPr>
              <w:lastRenderedPageBreak/>
              <w:t>13</w:t>
            </w:r>
          </w:p>
        </w:tc>
        <w:tc>
          <w:tcPr>
            <w:tcW w:w="2834" w:type="dxa"/>
          </w:tcPr>
          <w:p w14:paraId="19B8B759" w14:textId="77777777" w:rsidR="005C4D5E" w:rsidRPr="009F550C" w:rsidRDefault="005C4D5E" w:rsidP="005C4D5E">
            <w:pPr>
              <w:jc w:val="both"/>
              <w:rPr>
                <w:color w:val="000000" w:themeColor="text1"/>
                <w:sz w:val="20"/>
              </w:rPr>
            </w:pPr>
            <w:r w:rsidRPr="009F550C">
              <w:rPr>
                <w:sz w:val="20"/>
              </w:rPr>
              <w:t>Bola de vôlei, em Poliuretano, 65 cm de circunferência.</w:t>
            </w:r>
            <w:r w:rsidRPr="009F550C">
              <w:rPr>
                <w:sz w:val="20"/>
                <w:shd w:val="clear" w:color="auto" w:fill="FFFFFF"/>
              </w:rPr>
              <w:t xml:space="preserve"> Produto com selo do INMETRO.</w:t>
            </w:r>
          </w:p>
        </w:tc>
        <w:tc>
          <w:tcPr>
            <w:tcW w:w="1129" w:type="dxa"/>
            <w:vAlign w:val="center"/>
          </w:tcPr>
          <w:p w14:paraId="5E5EA061" w14:textId="77777777" w:rsidR="005C4D5E" w:rsidRPr="009F550C" w:rsidRDefault="005C4D5E" w:rsidP="005C4D5E">
            <w:pPr>
              <w:ind w:right="-40" w:hanging="63"/>
              <w:jc w:val="center"/>
              <w:rPr>
                <w:sz w:val="20"/>
              </w:rPr>
            </w:pPr>
            <w:r w:rsidRPr="009F550C">
              <w:rPr>
                <w:sz w:val="20"/>
              </w:rPr>
              <w:t>UNID</w:t>
            </w:r>
          </w:p>
        </w:tc>
        <w:tc>
          <w:tcPr>
            <w:tcW w:w="1134" w:type="dxa"/>
            <w:vAlign w:val="center"/>
          </w:tcPr>
          <w:p w14:paraId="6F3B9B47" w14:textId="77777777" w:rsidR="005C4D5E" w:rsidRPr="009F550C" w:rsidRDefault="005C4D5E" w:rsidP="005C4D5E">
            <w:pPr>
              <w:jc w:val="center"/>
              <w:rPr>
                <w:sz w:val="20"/>
              </w:rPr>
            </w:pPr>
            <w:r w:rsidRPr="009F550C">
              <w:rPr>
                <w:sz w:val="20"/>
              </w:rPr>
              <w:t>45</w:t>
            </w:r>
          </w:p>
        </w:tc>
        <w:tc>
          <w:tcPr>
            <w:tcW w:w="1304" w:type="dxa"/>
          </w:tcPr>
          <w:p w14:paraId="6E655548" w14:textId="77777777" w:rsidR="005C4D5E" w:rsidRPr="009F550C" w:rsidRDefault="005C4D5E" w:rsidP="005C4D5E">
            <w:pPr>
              <w:jc w:val="center"/>
              <w:rPr>
                <w:b/>
                <w:bCs/>
                <w:color w:val="000000"/>
                <w:sz w:val="22"/>
                <w:szCs w:val="22"/>
              </w:rPr>
            </w:pPr>
          </w:p>
        </w:tc>
        <w:tc>
          <w:tcPr>
            <w:tcW w:w="1304" w:type="dxa"/>
            <w:vAlign w:val="center"/>
          </w:tcPr>
          <w:p w14:paraId="5CC0DE2A" w14:textId="7ECF34B0" w:rsidR="005C4D5E" w:rsidRPr="009F550C" w:rsidRDefault="005C4D5E" w:rsidP="005C4D5E">
            <w:pPr>
              <w:jc w:val="center"/>
              <w:rPr>
                <w:b/>
                <w:bCs/>
                <w:color w:val="000000" w:themeColor="text1"/>
                <w:sz w:val="22"/>
                <w:szCs w:val="22"/>
              </w:rPr>
            </w:pPr>
          </w:p>
        </w:tc>
        <w:tc>
          <w:tcPr>
            <w:tcW w:w="1417" w:type="dxa"/>
            <w:vAlign w:val="center"/>
          </w:tcPr>
          <w:p w14:paraId="6E17D655" w14:textId="40A115D4" w:rsidR="005C4D5E" w:rsidRPr="009F550C" w:rsidRDefault="005C4D5E" w:rsidP="005C4D5E">
            <w:pPr>
              <w:jc w:val="center"/>
              <w:rPr>
                <w:b/>
                <w:bCs/>
                <w:color w:val="000000" w:themeColor="text1"/>
                <w:sz w:val="22"/>
                <w:szCs w:val="22"/>
              </w:rPr>
            </w:pPr>
          </w:p>
        </w:tc>
      </w:tr>
      <w:tr w:rsidR="005C4D5E" w:rsidRPr="002C6EF7" w14:paraId="34BFEB8F"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5D8419" w14:textId="77777777" w:rsidR="005C4D5E" w:rsidRPr="00116CC2" w:rsidRDefault="005C4D5E" w:rsidP="005C4D5E">
            <w:pPr>
              <w:jc w:val="center"/>
              <w:rPr>
                <w:b/>
                <w:color w:val="000000" w:themeColor="text1"/>
                <w:sz w:val="22"/>
                <w:szCs w:val="22"/>
              </w:rPr>
            </w:pPr>
            <w:r w:rsidRPr="00116CC2">
              <w:rPr>
                <w:b/>
                <w:sz w:val="18"/>
                <w:szCs w:val="18"/>
              </w:rPr>
              <w:t>14</w:t>
            </w:r>
          </w:p>
        </w:tc>
        <w:tc>
          <w:tcPr>
            <w:tcW w:w="2834" w:type="dxa"/>
            <w:tcBorders>
              <w:top w:val="single" w:sz="4" w:space="0" w:color="auto"/>
              <w:left w:val="single" w:sz="4" w:space="0" w:color="auto"/>
              <w:bottom w:val="single" w:sz="4" w:space="0" w:color="auto"/>
              <w:right w:val="single" w:sz="4" w:space="0" w:color="auto"/>
            </w:tcBorders>
          </w:tcPr>
          <w:p w14:paraId="13A1B982" w14:textId="77777777" w:rsidR="005C4D5E" w:rsidRPr="009F550C" w:rsidRDefault="005C4D5E" w:rsidP="005C4D5E">
            <w:pPr>
              <w:jc w:val="both"/>
              <w:rPr>
                <w:color w:val="000000" w:themeColor="text1"/>
                <w:sz w:val="20"/>
              </w:rPr>
            </w:pPr>
            <w:r w:rsidRPr="009F550C">
              <w:rPr>
                <w:sz w:val="20"/>
              </w:rPr>
              <w:t xml:space="preserve">Bola de basquete, </w:t>
            </w:r>
            <w:r w:rsidRPr="009F550C">
              <w:rPr>
                <w:sz w:val="20"/>
                <w:shd w:val="clear" w:color="auto" w:fill="FFFFFF"/>
              </w:rPr>
              <w:t>Material: Borracha alta durabilidade e resistente a deformações</w:t>
            </w:r>
            <w:r w:rsidRPr="009F550C">
              <w:rPr>
                <w:sz w:val="20"/>
              </w:rPr>
              <w:t>,</w:t>
            </w:r>
            <w:r w:rsidRPr="009F550C">
              <w:rPr>
                <w:sz w:val="20"/>
                <w:shd w:val="clear" w:color="auto" w:fill="FFFFFF"/>
              </w:rPr>
              <w:t xml:space="preserve"> tamanho Nº7 </w:t>
            </w:r>
            <w:proofErr w:type="gramStart"/>
            <w:r w:rsidRPr="009F550C">
              <w:rPr>
                <w:sz w:val="20"/>
                <w:shd w:val="clear" w:color="auto" w:fill="FFFFFF"/>
              </w:rPr>
              <w:t>/ 29.5"</w:t>
            </w:r>
            <w:proofErr w:type="gramEnd"/>
            <w:r w:rsidRPr="009F550C">
              <w:rPr>
                <w:sz w:val="20"/>
                <w:shd w:val="clear" w:color="auto" w:fill="FFFFFF"/>
              </w:rPr>
              <w:t xml:space="preserve"> Circunferência: Aprox. 76 cm.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3E565E9C"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2784ADC" w14:textId="77777777" w:rsidR="005C4D5E" w:rsidRPr="009F550C" w:rsidRDefault="005C4D5E" w:rsidP="005C4D5E">
            <w:pPr>
              <w:jc w:val="center"/>
              <w:rPr>
                <w:sz w:val="20"/>
              </w:rPr>
            </w:pPr>
            <w:r w:rsidRPr="009F550C">
              <w:rPr>
                <w:sz w:val="20"/>
              </w:rPr>
              <w:t>45</w:t>
            </w:r>
          </w:p>
        </w:tc>
        <w:tc>
          <w:tcPr>
            <w:tcW w:w="1304" w:type="dxa"/>
            <w:tcBorders>
              <w:top w:val="single" w:sz="4" w:space="0" w:color="auto"/>
              <w:left w:val="single" w:sz="4" w:space="0" w:color="auto"/>
              <w:bottom w:val="single" w:sz="4" w:space="0" w:color="auto"/>
              <w:right w:val="single" w:sz="4" w:space="0" w:color="auto"/>
            </w:tcBorders>
          </w:tcPr>
          <w:p w14:paraId="6070D82C"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DC98A3" w14:textId="251BBD31"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D88054" w14:textId="6E25397F" w:rsidR="005C4D5E" w:rsidRPr="009F550C" w:rsidRDefault="005C4D5E" w:rsidP="005C4D5E">
            <w:pPr>
              <w:jc w:val="center"/>
              <w:rPr>
                <w:b/>
                <w:bCs/>
                <w:color w:val="000000" w:themeColor="text1"/>
                <w:sz w:val="22"/>
                <w:szCs w:val="22"/>
              </w:rPr>
            </w:pPr>
          </w:p>
        </w:tc>
      </w:tr>
      <w:tr w:rsidR="005C4D5E" w:rsidRPr="002C6EF7" w14:paraId="656FBECA"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BCAD02" w14:textId="77777777" w:rsidR="005C4D5E" w:rsidRPr="00116CC2" w:rsidRDefault="005C4D5E" w:rsidP="005C4D5E">
            <w:pPr>
              <w:jc w:val="center"/>
              <w:rPr>
                <w:b/>
                <w:color w:val="000000" w:themeColor="text1"/>
                <w:sz w:val="22"/>
                <w:szCs w:val="22"/>
              </w:rPr>
            </w:pPr>
            <w:r w:rsidRPr="00116CC2">
              <w:rPr>
                <w:b/>
                <w:sz w:val="18"/>
                <w:szCs w:val="18"/>
              </w:rPr>
              <w:t>15</w:t>
            </w:r>
          </w:p>
        </w:tc>
        <w:tc>
          <w:tcPr>
            <w:tcW w:w="2834" w:type="dxa"/>
            <w:tcBorders>
              <w:top w:val="single" w:sz="4" w:space="0" w:color="auto"/>
              <w:left w:val="single" w:sz="4" w:space="0" w:color="auto"/>
              <w:bottom w:val="single" w:sz="4" w:space="0" w:color="auto"/>
              <w:right w:val="single" w:sz="4" w:space="0" w:color="auto"/>
            </w:tcBorders>
          </w:tcPr>
          <w:p w14:paraId="7E45FA51" w14:textId="77777777" w:rsidR="005C4D5E" w:rsidRPr="009F550C" w:rsidRDefault="005C4D5E" w:rsidP="005C4D5E">
            <w:pPr>
              <w:jc w:val="both"/>
              <w:rPr>
                <w:color w:val="000000" w:themeColor="text1"/>
                <w:sz w:val="20"/>
              </w:rPr>
            </w:pPr>
            <w:r w:rsidRPr="009F550C">
              <w:rPr>
                <w:sz w:val="20"/>
              </w:rPr>
              <w:t xml:space="preserve">Boneca bebê branca. Cabeça, tronco e membros em vinil. Com vestido confeccionado em tecido estampado com possibilidade de por e tirar. </w:t>
            </w:r>
            <w:proofErr w:type="gramStart"/>
            <w:r w:rsidRPr="009F550C">
              <w:rPr>
                <w:sz w:val="20"/>
              </w:rPr>
              <w:t>dimensões</w:t>
            </w:r>
            <w:proofErr w:type="gramEnd"/>
            <w:r w:rsidRPr="009F550C">
              <w:rPr>
                <w:sz w:val="20"/>
              </w:rPr>
              <w:t xml:space="preserve"> mínimas 50cm de altura, +3 anos.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DA0F866"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3664E61" w14:textId="77777777" w:rsidR="005C4D5E" w:rsidRPr="009F550C" w:rsidRDefault="005C4D5E" w:rsidP="005C4D5E">
            <w:pPr>
              <w:jc w:val="center"/>
              <w:rPr>
                <w:sz w:val="20"/>
              </w:rPr>
            </w:pPr>
            <w:r w:rsidRPr="009F550C">
              <w:rPr>
                <w:sz w:val="20"/>
              </w:rPr>
              <w:t>175</w:t>
            </w:r>
          </w:p>
        </w:tc>
        <w:tc>
          <w:tcPr>
            <w:tcW w:w="1304" w:type="dxa"/>
            <w:tcBorders>
              <w:top w:val="single" w:sz="4" w:space="0" w:color="auto"/>
              <w:left w:val="single" w:sz="4" w:space="0" w:color="auto"/>
              <w:bottom w:val="single" w:sz="4" w:space="0" w:color="auto"/>
              <w:right w:val="single" w:sz="4" w:space="0" w:color="auto"/>
            </w:tcBorders>
          </w:tcPr>
          <w:p w14:paraId="049B2F40"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6D9933E" w14:textId="0DC47D46"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F2673F" w14:textId="3435C49D" w:rsidR="005C4D5E" w:rsidRPr="009F550C" w:rsidRDefault="005C4D5E" w:rsidP="005C4D5E">
            <w:pPr>
              <w:jc w:val="center"/>
              <w:rPr>
                <w:b/>
                <w:bCs/>
                <w:color w:val="000000" w:themeColor="text1"/>
                <w:sz w:val="22"/>
                <w:szCs w:val="22"/>
              </w:rPr>
            </w:pPr>
          </w:p>
        </w:tc>
      </w:tr>
      <w:tr w:rsidR="005C4D5E" w:rsidRPr="002C6EF7" w14:paraId="4697375C"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F74299" w14:textId="77777777" w:rsidR="005C4D5E" w:rsidRPr="00116CC2" w:rsidRDefault="005C4D5E" w:rsidP="005C4D5E">
            <w:pPr>
              <w:jc w:val="center"/>
              <w:rPr>
                <w:b/>
                <w:color w:val="000000" w:themeColor="text1"/>
                <w:sz w:val="22"/>
                <w:szCs w:val="22"/>
              </w:rPr>
            </w:pPr>
            <w:r w:rsidRPr="00116CC2">
              <w:rPr>
                <w:b/>
                <w:sz w:val="18"/>
                <w:szCs w:val="18"/>
              </w:rPr>
              <w:t>16</w:t>
            </w:r>
          </w:p>
        </w:tc>
        <w:tc>
          <w:tcPr>
            <w:tcW w:w="2834" w:type="dxa"/>
            <w:tcBorders>
              <w:top w:val="single" w:sz="4" w:space="0" w:color="auto"/>
              <w:left w:val="single" w:sz="4" w:space="0" w:color="auto"/>
              <w:bottom w:val="single" w:sz="4" w:space="0" w:color="auto"/>
              <w:right w:val="single" w:sz="4" w:space="0" w:color="auto"/>
            </w:tcBorders>
          </w:tcPr>
          <w:p w14:paraId="4AC29AAF" w14:textId="77777777" w:rsidR="005C4D5E" w:rsidRPr="009F550C" w:rsidRDefault="005C4D5E" w:rsidP="005C4D5E">
            <w:pPr>
              <w:jc w:val="both"/>
              <w:rPr>
                <w:color w:val="000000" w:themeColor="text1"/>
                <w:sz w:val="20"/>
              </w:rPr>
            </w:pPr>
            <w:r w:rsidRPr="009F550C">
              <w:rPr>
                <w:color w:val="000000" w:themeColor="text1"/>
                <w:sz w:val="20"/>
              </w:rPr>
              <w:t xml:space="preserve">Boneca bebê negra. Cabeça, tronco e membros em vinil. Com vestido confeccionado em tecido estampado com possibilidade de por e tirar. </w:t>
            </w:r>
            <w:proofErr w:type="gramStart"/>
            <w:r w:rsidRPr="009F550C">
              <w:rPr>
                <w:color w:val="000000" w:themeColor="text1"/>
                <w:sz w:val="20"/>
              </w:rPr>
              <w:t>dimensões</w:t>
            </w:r>
            <w:proofErr w:type="gramEnd"/>
            <w:r w:rsidRPr="009F550C">
              <w:rPr>
                <w:color w:val="000000" w:themeColor="text1"/>
                <w:sz w:val="20"/>
              </w:rPr>
              <w:t xml:space="preserve"> mínimas 50cm de altura, +3 anos.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26B500C5"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8EB4D34" w14:textId="77777777" w:rsidR="005C4D5E" w:rsidRPr="009F550C" w:rsidRDefault="005C4D5E" w:rsidP="005C4D5E">
            <w:pPr>
              <w:jc w:val="center"/>
              <w:rPr>
                <w:sz w:val="20"/>
              </w:rPr>
            </w:pPr>
            <w:r w:rsidRPr="009F550C">
              <w:rPr>
                <w:sz w:val="20"/>
              </w:rPr>
              <w:t>175</w:t>
            </w:r>
          </w:p>
        </w:tc>
        <w:tc>
          <w:tcPr>
            <w:tcW w:w="1304" w:type="dxa"/>
            <w:tcBorders>
              <w:top w:val="single" w:sz="4" w:space="0" w:color="auto"/>
              <w:left w:val="single" w:sz="4" w:space="0" w:color="auto"/>
              <w:bottom w:val="single" w:sz="4" w:space="0" w:color="auto"/>
              <w:right w:val="single" w:sz="4" w:space="0" w:color="auto"/>
            </w:tcBorders>
          </w:tcPr>
          <w:p w14:paraId="016F5E41"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FD69E1" w14:textId="09928532"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D3BA1A" w14:textId="4606AFC9" w:rsidR="005C4D5E" w:rsidRPr="009F550C" w:rsidRDefault="005C4D5E" w:rsidP="005C4D5E">
            <w:pPr>
              <w:jc w:val="center"/>
              <w:rPr>
                <w:b/>
                <w:bCs/>
                <w:color w:val="000000" w:themeColor="text1"/>
                <w:sz w:val="22"/>
                <w:szCs w:val="22"/>
              </w:rPr>
            </w:pPr>
          </w:p>
        </w:tc>
      </w:tr>
      <w:tr w:rsidR="005C4D5E" w:rsidRPr="002C6EF7" w14:paraId="2EEB9D57"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339BF0" w14:textId="77777777" w:rsidR="005C4D5E" w:rsidRPr="00116CC2" w:rsidRDefault="005C4D5E" w:rsidP="005C4D5E">
            <w:pPr>
              <w:jc w:val="center"/>
              <w:rPr>
                <w:b/>
                <w:color w:val="000000" w:themeColor="text1"/>
                <w:sz w:val="22"/>
                <w:szCs w:val="22"/>
              </w:rPr>
            </w:pPr>
            <w:r w:rsidRPr="00116CC2">
              <w:rPr>
                <w:b/>
                <w:sz w:val="18"/>
                <w:szCs w:val="18"/>
              </w:rPr>
              <w:t>17</w:t>
            </w:r>
          </w:p>
        </w:tc>
        <w:tc>
          <w:tcPr>
            <w:tcW w:w="2834" w:type="dxa"/>
            <w:tcBorders>
              <w:top w:val="single" w:sz="4" w:space="0" w:color="auto"/>
              <w:left w:val="single" w:sz="4" w:space="0" w:color="auto"/>
              <w:bottom w:val="single" w:sz="4" w:space="0" w:color="auto"/>
              <w:right w:val="single" w:sz="4" w:space="0" w:color="auto"/>
            </w:tcBorders>
          </w:tcPr>
          <w:p w14:paraId="00F22606" w14:textId="77777777" w:rsidR="005C4D5E" w:rsidRPr="009F550C" w:rsidRDefault="005C4D5E" w:rsidP="005C4D5E">
            <w:pPr>
              <w:pStyle w:val="SemEspaamento"/>
              <w:numPr>
                <w:ilvl w:val="0"/>
                <w:numId w:val="0"/>
              </w:numPr>
              <w:tabs>
                <w:tab w:val="clear" w:pos="851"/>
                <w:tab w:val="left" w:pos="1019"/>
              </w:tabs>
              <w:spacing w:before="0" w:after="0" w:line="240" w:lineRule="auto"/>
              <w:ind w:left="27"/>
              <w:rPr>
                <w:rStyle w:val="a-size-large"/>
                <w:rFonts w:ascii="Times New Roman" w:hAnsi="Times New Roman" w:cs="Times New Roman"/>
                <w:color w:val="000000" w:themeColor="text1"/>
                <w:szCs w:val="20"/>
              </w:rPr>
            </w:pPr>
            <w:r w:rsidRPr="009F550C">
              <w:rPr>
                <w:rStyle w:val="a-size-large"/>
                <w:rFonts w:ascii="Times New Roman" w:hAnsi="Times New Roman" w:cs="Times New Roman"/>
                <w:color w:val="000000" w:themeColor="text1"/>
                <w:szCs w:val="20"/>
              </w:rPr>
              <w:t xml:space="preserve">Brinquedo pedagógico brincando com as letras. Aproximadamente 173 peças. Multicor. </w:t>
            </w:r>
          </w:p>
          <w:p w14:paraId="64A973DE" w14:textId="77777777" w:rsidR="005C4D5E" w:rsidRPr="009F550C" w:rsidRDefault="005C4D5E" w:rsidP="005C4D5E">
            <w:pPr>
              <w:pStyle w:val="SemEspaamento"/>
              <w:numPr>
                <w:ilvl w:val="0"/>
                <w:numId w:val="0"/>
              </w:numPr>
              <w:tabs>
                <w:tab w:val="clear" w:pos="851"/>
                <w:tab w:val="left" w:pos="1019"/>
              </w:tabs>
              <w:spacing w:before="0" w:after="0" w:line="240" w:lineRule="auto"/>
              <w:ind w:left="27"/>
              <w:rPr>
                <w:rStyle w:val="a-size-large"/>
                <w:rFonts w:ascii="Times New Roman" w:hAnsi="Times New Roman" w:cs="Times New Roman"/>
                <w:color w:val="000000" w:themeColor="text1"/>
                <w:szCs w:val="20"/>
              </w:rPr>
            </w:pPr>
            <w:r w:rsidRPr="009F550C">
              <w:rPr>
                <w:rFonts w:ascii="Times New Roman" w:hAnsi="Times New Roman" w:cs="Times New Roman"/>
                <w:color w:val="000000" w:themeColor="text1"/>
                <w:szCs w:val="20"/>
                <w:shd w:val="clear" w:color="auto" w:fill="F3F3F3"/>
              </w:rPr>
              <w:t xml:space="preserve">Dimensões do produto: </w:t>
            </w:r>
            <w:r w:rsidRPr="009F550C">
              <w:rPr>
                <w:rFonts w:ascii="Times New Roman" w:hAnsi="Times New Roman" w:cs="Times New Roman"/>
                <w:color w:val="000000" w:themeColor="text1"/>
                <w:szCs w:val="20"/>
                <w:shd w:val="clear" w:color="auto" w:fill="FFFFFF"/>
              </w:rPr>
              <w:t>12 x 12 x 18 cm;</w:t>
            </w:r>
          </w:p>
          <w:p w14:paraId="53CEF4A0" w14:textId="77777777" w:rsidR="005C4D5E" w:rsidRPr="009F550C" w:rsidRDefault="005C4D5E" w:rsidP="005C4D5E">
            <w:pPr>
              <w:tabs>
                <w:tab w:val="left" w:pos="1019"/>
              </w:tabs>
              <w:ind w:left="27"/>
              <w:jc w:val="both"/>
              <w:rPr>
                <w:color w:val="000000" w:themeColor="text1"/>
                <w:sz w:val="20"/>
              </w:rPr>
            </w:pPr>
            <w:r w:rsidRPr="009F550C">
              <w:rPr>
                <w:color w:val="000000" w:themeColor="text1"/>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58B6F6C" w14:textId="77777777" w:rsidR="005C4D5E" w:rsidRPr="009F550C" w:rsidRDefault="005C4D5E" w:rsidP="005C4D5E">
            <w:pPr>
              <w:suppressLineNumbers/>
              <w:snapToGrid w:val="0"/>
              <w:jc w:val="center"/>
              <w:rPr>
                <w:sz w:val="20"/>
              </w:rPr>
            </w:pPr>
          </w:p>
          <w:p w14:paraId="113E5F26"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20D4F146" w14:textId="77777777" w:rsidR="005C4D5E" w:rsidRPr="009F550C" w:rsidRDefault="005C4D5E" w:rsidP="005C4D5E">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tcPr>
          <w:p w14:paraId="43A8A9F3"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38D450" w14:textId="59CEF857"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35B849" w14:textId="550C741A" w:rsidR="005C4D5E" w:rsidRPr="009F550C" w:rsidRDefault="005C4D5E" w:rsidP="005C4D5E">
            <w:pPr>
              <w:jc w:val="center"/>
              <w:rPr>
                <w:b/>
                <w:bCs/>
                <w:color w:val="000000" w:themeColor="text1"/>
                <w:sz w:val="22"/>
                <w:szCs w:val="22"/>
              </w:rPr>
            </w:pPr>
          </w:p>
        </w:tc>
      </w:tr>
      <w:tr w:rsidR="005C4D5E" w:rsidRPr="002C6EF7" w14:paraId="486E3643"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FDDC3" w14:textId="77777777" w:rsidR="005C4D5E" w:rsidRPr="00116CC2" w:rsidRDefault="005C4D5E" w:rsidP="005C4D5E">
            <w:pPr>
              <w:jc w:val="center"/>
              <w:rPr>
                <w:b/>
                <w:color w:val="000000" w:themeColor="text1"/>
                <w:sz w:val="22"/>
                <w:szCs w:val="22"/>
              </w:rPr>
            </w:pPr>
            <w:r w:rsidRPr="00116CC2">
              <w:rPr>
                <w:b/>
                <w:sz w:val="18"/>
                <w:szCs w:val="18"/>
              </w:rPr>
              <w:t>18</w:t>
            </w:r>
          </w:p>
        </w:tc>
        <w:tc>
          <w:tcPr>
            <w:tcW w:w="2834" w:type="dxa"/>
            <w:tcBorders>
              <w:top w:val="single" w:sz="4" w:space="0" w:color="auto"/>
              <w:left w:val="single" w:sz="4" w:space="0" w:color="auto"/>
              <w:bottom w:val="single" w:sz="4" w:space="0" w:color="auto"/>
              <w:right w:val="single" w:sz="4" w:space="0" w:color="auto"/>
            </w:tcBorders>
            <w:vAlign w:val="center"/>
          </w:tcPr>
          <w:p w14:paraId="35EB3C6F" w14:textId="77777777" w:rsidR="005C4D5E" w:rsidRPr="009F550C" w:rsidRDefault="005C4D5E" w:rsidP="005C4D5E">
            <w:pPr>
              <w:pStyle w:val="SemEspaamento"/>
              <w:numPr>
                <w:ilvl w:val="0"/>
                <w:numId w:val="0"/>
              </w:numPr>
              <w:spacing w:before="0" w:after="0" w:line="240" w:lineRule="auto"/>
              <w:ind w:left="27"/>
              <w:rPr>
                <w:rFonts w:ascii="Times New Roman" w:hAnsi="Times New Roman" w:cs="Times New Roman"/>
                <w:szCs w:val="20"/>
                <w:lang w:eastAsia="pt-BR"/>
              </w:rPr>
            </w:pPr>
            <w:proofErr w:type="gramStart"/>
            <w:r w:rsidRPr="009F550C">
              <w:rPr>
                <w:rFonts w:ascii="Times New Roman" w:hAnsi="Times New Roman" w:cs="Times New Roman"/>
                <w:szCs w:val="20"/>
                <w:lang w:eastAsia="pt-BR"/>
              </w:rPr>
              <w:t>Bola mordedor</w:t>
            </w:r>
            <w:proofErr w:type="gramEnd"/>
            <w:r w:rsidRPr="009F550C">
              <w:rPr>
                <w:rFonts w:ascii="Times New Roman" w:hAnsi="Times New Roman" w:cs="Times New Roman"/>
                <w:szCs w:val="20"/>
                <w:lang w:eastAsia="pt-BR"/>
              </w:rPr>
              <w:t xml:space="preserve"> e brinquedo -  3 peças coloridas para o bebê montar e desmontar.</w:t>
            </w:r>
          </w:p>
          <w:p w14:paraId="1C7A49D0" w14:textId="77777777" w:rsidR="005C4D5E" w:rsidRPr="009F550C" w:rsidRDefault="005C4D5E" w:rsidP="005C4D5E">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szCs w:val="20"/>
                <w:lang w:eastAsia="pt-BR"/>
              </w:rPr>
              <w:t xml:space="preserve">Incentiva coordenação motora e a percepção visual dos sentidos.  Indicado a partir de </w:t>
            </w:r>
            <w:proofErr w:type="gramStart"/>
            <w:r w:rsidRPr="009F550C">
              <w:rPr>
                <w:rFonts w:ascii="Times New Roman" w:hAnsi="Times New Roman" w:cs="Times New Roman"/>
                <w:szCs w:val="20"/>
                <w:lang w:eastAsia="pt-BR"/>
              </w:rPr>
              <w:t>8</w:t>
            </w:r>
            <w:proofErr w:type="gramEnd"/>
            <w:r w:rsidRPr="009F550C">
              <w:rPr>
                <w:rFonts w:ascii="Times New Roman" w:hAnsi="Times New Roman" w:cs="Times New Roman"/>
                <w:szCs w:val="20"/>
                <w:lang w:eastAsia="pt-BR"/>
              </w:rPr>
              <w:t xml:space="preserve"> meses.</w:t>
            </w:r>
          </w:p>
          <w:p w14:paraId="1A6E8216" w14:textId="77777777" w:rsidR="005C4D5E" w:rsidRPr="009F550C" w:rsidRDefault="005C4D5E" w:rsidP="005C4D5E">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bCs/>
                <w:szCs w:val="20"/>
                <w:lang w:eastAsia="pt-BR"/>
              </w:rPr>
              <w:t>Contém:</w:t>
            </w:r>
            <w:r w:rsidRPr="009F550C">
              <w:rPr>
                <w:rFonts w:ascii="Times New Roman" w:hAnsi="Times New Roman" w:cs="Times New Roman"/>
                <w:szCs w:val="20"/>
                <w:lang w:eastAsia="pt-BR"/>
              </w:rPr>
              <w:t> </w:t>
            </w:r>
            <w:proofErr w:type="gramStart"/>
            <w:r w:rsidRPr="009F550C">
              <w:rPr>
                <w:rFonts w:ascii="Times New Roman" w:hAnsi="Times New Roman" w:cs="Times New Roman"/>
                <w:szCs w:val="20"/>
                <w:lang w:eastAsia="pt-BR"/>
              </w:rPr>
              <w:t>1</w:t>
            </w:r>
            <w:proofErr w:type="gramEnd"/>
            <w:r w:rsidRPr="009F550C">
              <w:rPr>
                <w:rFonts w:ascii="Times New Roman" w:hAnsi="Times New Roman" w:cs="Times New Roman"/>
                <w:szCs w:val="20"/>
                <w:lang w:eastAsia="pt-BR"/>
              </w:rPr>
              <w:t xml:space="preserve"> bola.</w:t>
            </w:r>
          </w:p>
          <w:p w14:paraId="1C815173" w14:textId="77777777" w:rsidR="005C4D5E" w:rsidRPr="009F550C" w:rsidRDefault="005C4D5E" w:rsidP="005C4D5E">
            <w:pPr>
              <w:pStyle w:val="SemEspaamento"/>
              <w:numPr>
                <w:ilvl w:val="0"/>
                <w:numId w:val="0"/>
              </w:numPr>
              <w:spacing w:before="0" w:after="0" w:line="240" w:lineRule="auto"/>
              <w:ind w:left="27"/>
              <w:rPr>
                <w:rFonts w:ascii="Times New Roman" w:hAnsi="Times New Roman" w:cs="Times New Roman"/>
                <w:szCs w:val="20"/>
                <w:lang w:eastAsia="pt-BR"/>
              </w:rPr>
            </w:pPr>
            <w:r w:rsidRPr="009F550C">
              <w:rPr>
                <w:rFonts w:ascii="Times New Roman" w:hAnsi="Times New Roman" w:cs="Times New Roman"/>
                <w:bCs/>
                <w:szCs w:val="20"/>
                <w:lang w:eastAsia="pt-BR"/>
              </w:rPr>
              <w:t>Dimensões aproximadas:</w:t>
            </w:r>
            <w:r w:rsidRPr="009F550C">
              <w:rPr>
                <w:rFonts w:ascii="Times New Roman" w:hAnsi="Times New Roman" w:cs="Times New Roman"/>
                <w:szCs w:val="20"/>
                <w:lang w:eastAsia="pt-BR"/>
              </w:rPr>
              <w:t> 12,5 x 10,5 x 13 cm.</w:t>
            </w:r>
          </w:p>
          <w:p w14:paraId="281E58E2" w14:textId="77777777" w:rsidR="005C4D5E" w:rsidRPr="009F550C" w:rsidRDefault="005C4D5E" w:rsidP="005C4D5E">
            <w:pPr>
              <w:pStyle w:val="SemEspaamento"/>
              <w:numPr>
                <w:ilvl w:val="0"/>
                <w:numId w:val="0"/>
              </w:numPr>
              <w:spacing w:before="0" w:after="0" w:line="240" w:lineRule="auto"/>
              <w:ind w:left="27"/>
              <w:rPr>
                <w:rFonts w:ascii="Times New Roman" w:hAnsi="Times New Roman" w:cs="Times New Roman"/>
                <w:color w:val="000000" w:themeColor="text1"/>
                <w:szCs w:val="20"/>
              </w:rPr>
            </w:pPr>
            <w:r w:rsidRPr="009F550C">
              <w:rPr>
                <w:rFonts w:ascii="Times New Roman" w:hAnsi="Times New Roman" w:cs="Times New Roman"/>
                <w:bCs/>
                <w:szCs w:val="20"/>
                <w:lang w:eastAsia="pt-BR"/>
              </w:rPr>
              <w:t>Composição:</w:t>
            </w:r>
            <w:r w:rsidRPr="009F550C">
              <w:rPr>
                <w:rFonts w:ascii="Times New Roman" w:hAnsi="Times New Roman" w:cs="Times New Roman"/>
                <w:szCs w:val="20"/>
                <w:lang w:eastAsia="pt-BR"/>
              </w:rPr>
              <w:t> vinil atóxico.</w:t>
            </w:r>
            <w:r w:rsidRPr="009F550C">
              <w:rPr>
                <w:rFonts w:ascii="Times New Roman" w:hAnsi="Times New Roman" w:cs="Times New Roman"/>
                <w:szCs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2F44A11B"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6E55BD3" w14:textId="77777777" w:rsidR="005C4D5E" w:rsidRPr="009F550C" w:rsidRDefault="005C4D5E" w:rsidP="005C4D5E">
            <w:pPr>
              <w:jc w:val="center"/>
              <w:rPr>
                <w:sz w:val="20"/>
              </w:rPr>
            </w:pPr>
            <w:r w:rsidRPr="009F550C">
              <w:rPr>
                <w:sz w:val="20"/>
              </w:rPr>
              <w:t>68</w:t>
            </w:r>
          </w:p>
        </w:tc>
        <w:tc>
          <w:tcPr>
            <w:tcW w:w="1304" w:type="dxa"/>
            <w:tcBorders>
              <w:top w:val="single" w:sz="4" w:space="0" w:color="auto"/>
              <w:left w:val="single" w:sz="4" w:space="0" w:color="auto"/>
              <w:bottom w:val="single" w:sz="4" w:space="0" w:color="auto"/>
              <w:right w:val="single" w:sz="4" w:space="0" w:color="auto"/>
            </w:tcBorders>
          </w:tcPr>
          <w:p w14:paraId="05FA7437"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800B7BE" w14:textId="22D32178"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95EB3C" w14:textId="7419F4D9" w:rsidR="005C4D5E" w:rsidRPr="009F550C" w:rsidRDefault="005C4D5E" w:rsidP="005C4D5E">
            <w:pPr>
              <w:jc w:val="center"/>
              <w:rPr>
                <w:b/>
                <w:bCs/>
                <w:color w:val="000000" w:themeColor="text1"/>
                <w:sz w:val="22"/>
                <w:szCs w:val="22"/>
              </w:rPr>
            </w:pPr>
          </w:p>
        </w:tc>
      </w:tr>
      <w:tr w:rsidR="005C4D5E" w:rsidRPr="002C6EF7" w14:paraId="1F956918"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7247D88" w14:textId="77777777" w:rsidR="005C4D5E" w:rsidRPr="00116CC2" w:rsidRDefault="005C4D5E" w:rsidP="005C4D5E">
            <w:pPr>
              <w:jc w:val="center"/>
              <w:rPr>
                <w:b/>
                <w:color w:val="000000" w:themeColor="text1"/>
                <w:sz w:val="22"/>
                <w:szCs w:val="22"/>
              </w:rPr>
            </w:pPr>
            <w:r w:rsidRPr="00116CC2">
              <w:rPr>
                <w:b/>
                <w:sz w:val="18"/>
                <w:szCs w:val="18"/>
              </w:rPr>
              <w:t>19</w:t>
            </w:r>
          </w:p>
        </w:tc>
        <w:tc>
          <w:tcPr>
            <w:tcW w:w="2834" w:type="dxa"/>
            <w:tcBorders>
              <w:top w:val="single" w:sz="4" w:space="0" w:color="auto"/>
              <w:left w:val="single" w:sz="4" w:space="0" w:color="auto"/>
              <w:bottom w:val="single" w:sz="4" w:space="0" w:color="auto"/>
              <w:right w:val="single" w:sz="4" w:space="0" w:color="auto"/>
            </w:tcBorders>
          </w:tcPr>
          <w:p w14:paraId="5DF0B866" w14:textId="77777777" w:rsidR="005C4D5E" w:rsidRPr="009F550C" w:rsidRDefault="005C4D5E" w:rsidP="005C4D5E">
            <w:pPr>
              <w:jc w:val="both"/>
              <w:rPr>
                <w:color w:val="000000" w:themeColor="text1"/>
                <w:sz w:val="20"/>
              </w:rPr>
            </w:pPr>
            <w:r w:rsidRPr="009F550C">
              <w:rPr>
                <w:sz w:val="20"/>
              </w:rPr>
              <w:t xml:space="preserve">Blocos de encaixe confeccionado em plástico resistente, atóxico, blocos grandes e coloridos, kit ideal para primeiro contato dos pequenos no universo dos blocos de montagem, composto por no mínimo 25 peças de encaixe. Produto com certificação pelo </w:t>
            </w:r>
            <w:proofErr w:type="spellStart"/>
            <w:proofErr w:type="gramStart"/>
            <w:r w:rsidRPr="009F550C">
              <w:rPr>
                <w:sz w:val="20"/>
              </w:rPr>
              <w:t>inmetro</w:t>
            </w:r>
            <w:proofErr w:type="spellEnd"/>
            <w:proofErr w:type="gramEnd"/>
            <w:r w:rsidRPr="009F550C">
              <w:rPr>
                <w:sz w:val="20"/>
              </w:rPr>
              <w:t>. O produto inclui 25 peças de encaixe.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76DF13C4"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70649ED" w14:textId="77777777" w:rsidR="005C4D5E" w:rsidRPr="009F550C" w:rsidRDefault="005C4D5E" w:rsidP="005C4D5E">
            <w:pPr>
              <w:jc w:val="center"/>
              <w:rPr>
                <w:sz w:val="20"/>
              </w:rPr>
            </w:pPr>
            <w:r w:rsidRPr="009F550C">
              <w:rPr>
                <w:sz w:val="20"/>
              </w:rPr>
              <w:t>68</w:t>
            </w:r>
          </w:p>
        </w:tc>
        <w:tc>
          <w:tcPr>
            <w:tcW w:w="1304" w:type="dxa"/>
            <w:tcBorders>
              <w:top w:val="single" w:sz="4" w:space="0" w:color="auto"/>
              <w:left w:val="single" w:sz="4" w:space="0" w:color="auto"/>
              <w:bottom w:val="single" w:sz="4" w:space="0" w:color="auto"/>
              <w:right w:val="single" w:sz="4" w:space="0" w:color="auto"/>
            </w:tcBorders>
          </w:tcPr>
          <w:p w14:paraId="334D353A"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4EEF86" w14:textId="5BE062B9"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47CD22" w14:textId="18B7BD28" w:rsidR="005C4D5E" w:rsidRPr="009F550C" w:rsidRDefault="005C4D5E" w:rsidP="005C4D5E">
            <w:pPr>
              <w:jc w:val="center"/>
              <w:rPr>
                <w:b/>
                <w:bCs/>
                <w:color w:val="000000" w:themeColor="text1"/>
                <w:sz w:val="22"/>
                <w:szCs w:val="22"/>
              </w:rPr>
            </w:pPr>
          </w:p>
        </w:tc>
      </w:tr>
      <w:tr w:rsidR="005C4D5E" w:rsidRPr="002C6EF7" w14:paraId="37559778"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ED8C18" w14:textId="77777777" w:rsidR="005C4D5E" w:rsidRPr="00116CC2" w:rsidRDefault="005C4D5E" w:rsidP="005C4D5E">
            <w:pPr>
              <w:jc w:val="center"/>
              <w:rPr>
                <w:b/>
                <w:color w:val="000000" w:themeColor="text1"/>
                <w:sz w:val="22"/>
                <w:szCs w:val="22"/>
              </w:rPr>
            </w:pPr>
            <w:r w:rsidRPr="00116CC2">
              <w:rPr>
                <w:b/>
                <w:sz w:val="18"/>
                <w:szCs w:val="18"/>
              </w:rPr>
              <w:lastRenderedPageBreak/>
              <w:t>20</w:t>
            </w:r>
          </w:p>
        </w:tc>
        <w:tc>
          <w:tcPr>
            <w:tcW w:w="2834" w:type="dxa"/>
            <w:tcBorders>
              <w:top w:val="single" w:sz="4" w:space="0" w:color="auto"/>
              <w:left w:val="single" w:sz="4" w:space="0" w:color="auto"/>
              <w:bottom w:val="single" w:sz="4" w:space="0" w:color="auto"/>
              <w:right w:val="single" w:sz="4" w:space="0" w:color="auto"/>
            </w:tcBorders>
            <w:vAlign w:val="center"/>
          </w:tcPr>
          <w:p w14:paraId="51244E68" w14:textId="77777777" w:rsidR="005C4D5E" w:rsidRPr="009F550C" w:rsidRDefault="005C4D5E" w:rsidP="005C4D5E">
            <w:pPr>
              <w:jc w:val="both"/>
              <w:rPr>
                <w:color w:val="000000" w:themeColor="text1"/>
                <w:sz w:val="20"/>
              </w:rPr>
            </w:pPr>
            <w:r w:rsidRPr="009F550C">
              <w:rPr>
                <w:sz w:val="20"/>
              </w:rPr>
              <w:t xml:space="preserve">Blocos lógicos 48 peças madeira educativo pedagógico. </w:t>
            </w:r>
            <w:r w:rsidRPr="009F550C">
              <w:rPr>
                <w:sz w:val="20"/>
                <w:shd w:val="clear" w:color="auto" w:fill="FFFFFF"/>
              </w:rPr>
              <w:t xml:space="preserve">Brinquedos educativos - blocos lógicos pedagógicos conjunto confeccionado em madeira, contendo 48 peças em três cores diferentes (amarela, azul e vermelha), medindo aproximadamente a menor 20x40x6mm e a maior 70x70x18mm. </w:t>
            </w:r>
            <w:proofErr w:type="gramStart"/>
            <w:r w:rsidRPr="009F550C">
              <w:rPr>
                <w:sz w:val="20"/>
                <w:shd w:val="clear" w:color="auto" w:fill="FFFFFF"/>
              </w:rPr>
              <w:t>Desenvolve</w:t>
            </w:r>
            <w:proofErr w:type="gramEnd"/>
            <w:r w:rsidRPr="009F550C">
              <w:rPr>
                <w:sz w:val="20"/>
                <w:shd w:val="clear" w:color="auto" w:fill="FFFFFF"/>
              </w:rPr>
              <w:t xml:space="preserve"> noções de figuras geométricas, conjuntos, espessura, tamanho, cores. Brinquedos divertidos.</w:t>
            </w:r>
            <w:r w:rsidRPr="009F550C">
              <w:rPr>
                <w:sz w:val="20"/>
              </w:rPr>
              <w:b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78E0D5E0"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479FA5E" w14:textId="77777777" w:rsidR="005C4D5E" w:rsidRPr="009F550C" w:rsidRDefault="005C4D5E" w:rsidP="005C4D5E">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tcPr>
          <w:p w14:paraId="77837836"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686DC10" w14:textId="6AFF162E"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B52B93" w14:textId="4A384014" w:rsidR="005C4D5E" w:rsidRPr="009F550C" w:rsidRDefault="005C4D5E" w:rsidP="005C4D5E">
            <w:pPr>
              <w:jc w:val="center"/>
              <w:rPr>
                <w:b/>
                <w:bCs/>
                <w:color w:val="000000" w:themeColor="text1"/>
                <w:sz w:val="22"/>
                <w:szCs w:val="22"/>
              </w:rPr>
            </w:pPr>
          </w:p>
        </w:tc>
      </w:tr>
      <w:tr w:rsidR="005C4D5E" w:rsidRPr="002C6EF7" w14:paraId="3396FACF"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9A0B42D" w14:textId="77777777" w:rsidR="005C4D5E" w:rsidRPr="00116CC2" w:rsidRDefault="005C4D5E" w:rsidP="005C4D5E">
            <w:pPr>
              <w:jc w:val="center"/>
              <w:rPr>
                <w:b/>
                <w:color w:val="000000" w:themeColor="text1"/>
                <w:sz w:val="22"/>
                <w:szCs w:val="22"/>
              </w:rPr>
            </w:pPr>
            <w:r w:rsidRPr="00116CC2">
              <w:rPr>
                <w:b/>
                <w:sz w:val="18"/>
                <w:szCs w:val="18"/>
              </w:rPr>
              <w:t>21</w:t>
            </w:r>
          </w:p>
        </w:tc>
        <w:tc>
          <w:tcPr>
            <w:tcW w:w="2834" w:type="dxa"/>
            <w:tcBorders>
              <w:top w:val="single" w:sz="4" w:space="0" w:color="auto"/>
              <w:left w:val="single" w:sz="4" w:space="0" w:color="auto"/>
              <w:bottom w:val="single" w:sz="4" w:space="0" w:color="auto"/>
              <w:right w:val="single" w:sz="4" w:space="0" w:color="auto"/>
            </w:tcBorders>
            <w:vAlign w:val="center"/>
          </w:tcPr>
          <w:p w14:paraId="552D1D87" w14:textId="77777777" w:rsidR="005C4D5E" w:rsidRPr="009F550C" w:rsidRDefault="005C4D5E" w:rsidP="005C4D5E">
            <w:pPr>
              <w:jc w:val="both"/>
              <w:rPr>
                <w:color w:val="000000" w:themeColor="text1"/>
                <w:sz w:val="20"/>
              </w:rPr>
            </w:pPr>
            <w:r w:rsidRPr="009F550C">
              <w:rPr>
                <w:sz w:val="20"/>
              </w:rPr>
              <w:t xml:space="preserve">Blocos de montar encaixes </w:t>
            </w:r>
            <w:proofErr w:type="gramStart"/>
            <w:r w:rsidRPr="009F550C">
              <w:rPr>
                <w:sz w:val="20"/>
              </w:rPr>
              <w:t>mágicos criativo educativo</w:t>
            </w:r>
            <w:proofErr w:type="gramEnd"/>
            <w:r w:rsidRPr="009F550C">
              <w:rPr>
                <w:sz w:val="20"/>
              </w:rPr>
              <w:t xml:space="preserve"> com no mínimo 100 </w:t>
            </w:r>
            <w:proofErr w:type="spellStart"/>
            <w:r w:rsidRPr="009F550C">
              <w:rPr>
                <w:sz w:val="20"/>
              </w:rPr>
              <w:t>pçs</w:t>
            </w:r>
            <w:proofErr w:type="spellEnd"/>
            <w:r w:rsidRPr="009F550C">
              <w:rPr>
                <w:sz w:val="20"/>
                <w:shd w:val="clear" w:color="auto" w:fill="FFFFFF"/>
              </w:rPr>
              <w:t xml:space="preserve">. Estimula criatividade e motricidade da criança, possibilitando montar diversas ideias. Conjunto confeccionado em plástico, contendo 100 peças com diversos tipos de encaixes. </w:t>
            </w:r>
            <w:r w:rsidRPr="009F550C">
              <w:rPr>
                <w:sz w:val="20"/>
              </w:rPr>
              <w:b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3ED2B58F"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348C0FE8" w14:textId="77777777" w:rsidR="005C4D5E" w:rsidRPr="009F550C" w:rsidRDefault="005C4D5E" w:rsidP="005C4D5E">
            <w:pPr>
              <w:jc w:val="center"/>
              <w:rPr>
                <w:sz w:val="20"/>
              </w:rPr>
            </w:pPr>
            <w:r w:rsidRPr="009F550C">
              <w:rPr>
                <w:sz w:val="20"/>
              </w:rPr>
              <w:t>60</w:t>
            </w:r>
          </w:p>
        </w:tc>
        <w:tc>
          <w:tcPr>
            <w:tcW w:w="1304" w:type="dxa"/>
            <w:tcBorders>
              <w:top w:val="single" w:sz="4" w:space="0" w:color="auto"/>
              <w:left w:val="single" w:sz="4" w:space="0" w:color="auto"/>
              <w:bottom w:val="single" w:sz="4" w:space="0" w:color="auto"/>
              <w:right w:val="single" w:sz="4" w:space="0" w:color="auto"/>
            </w:tcBorders>
          </w:tcPr>
          <w:p w14:paraId="7DACC417"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C4B12C4" w14:textId="2313106A"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1BE116" w14:textId="5702D786" w:rsidR="005C4D5E" w:rsidRPr="009F550C" w:rsidRDefault="005C4D5E" w:rsidP="005C4D5E">
            <w:pPr>
              <w:jc w:val="center"/>
              <w:rPr>
                <w:b/>
                <w:bCs/>
                <w:color w:val="000000" w:themeColor="text1"/>
                <w:sz w:val="22"/>
                <w:szCs w:val="22"/>
              </w:rPr>
            </w:pPr>
          </w:p>
        </w:tc>
      </w:tr>
      <w:tr w:rsidR="005C4D5E" w:rsidRPr="002C6EF7" w14:paraId="006E6B04"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220ADAB" w14:textId="77777777" w:rsidR="005C4D5E" w:rsidRPr="00116CC2" w:rsidRDefault="005C4D5E" w:rsidP="005C4D5E">
            <w:pPr>
              <w:jc w:val="center"/>
              <w:rPr>
                <w:b/>
                <w:color w:val="000000" w:themeColor="text1"/>
                <w:sz w:val="22"/>
                <w:szCs w:val="22"/>
              </w:rPr>
            </w:pPr>
            <w:r w:rsidRPr="00116CC2">
              <w:rPr>
                <w:b/>
                <w:sz w:val="18"/>
                <w:szCs w:val="18"/>
              </w:rPr>
              <w:t>22</w:t>
            </w:r>
          </w:p>
        </w:tc>
        <w:tc>
          <w:tcPr>
            <w:tcW w:w="2834" w:type="dxa"/>
            <w:tcBorders>
              <w:top w:val="single" w:sz="4" w:space="0" w:color="auto"/>
              <w:left w:val="single" w:sz="4" w:space="0" w:color="auto"/>
              <w:bottom w:val="single" w:sz="4" w:space="0" w:color="auto"/>
              <w:right w:val="single" w:sz="4" w:space="0" w:color="auto"/>
            </w:tcBorders>
            <w:vAlign w:val="center"/>
          </w:tcPr>
          <w:p w14:paraId="7AB3441F" w14:textId="77777777" w:rsidR="005C4D5E" w:rsidRPr="009F550C" w:rsidRDefault="005C4D5E" w:rsidP="005C4D5E">
            <w:pPr>
              <w:rPr>
                <w:color w:val="000000" w:themeColor="text1"/>
                <w:sz w:val="20"/>
              </w:rPr>
            </w:pPr>
            <w:r w:rsidRPr="009F550C">
              <w:rPr>
                <w:sz w:val="20"/>
                <w:szCs w:val="14"/>
              </w:rPr>
              <w:t xml:space="preserve">Carrinho de compras infantil supermercado </w:t>
            </w:r>
            <w:r w:rsidRPr="009F550C">
              <w:rPr>
                <w:sz w:val="20"/>
                <w:szCs w:val="14"/>
              </w:rPr>
              <w:br/>
              <w:t>Características</w:t>
            </w:r>
            <w:r w:rsidRPr="009F550C">
              <w:rPr>
                <w:sz w:val="20"/>
                <w:szCs w:val="14"/>
              </w:rPr>
              <w:br/>
              <w:t>- recomendado para crianças a partir de 03 anos. Dimensões mínimas</w:t>
            </w:r>
            <w:r w:rsidRPr="009F550C">
              <w:rPr>
                <w:sz w:val="20"/>
                <w:szCs w:val="14"/>
              </w:rPr>
              <w:br/>
              <w:t>- comprimento: 42 cm</w:t>
            </w:r>
            <w:r w:rsidRPr="009F550C">
              <w:rPr>
                <w:sz w:val="20"/>
                <w:szCs w:val="14"/>
              </w:rPr>
              <w:br/>
              <w:t>- altura: 56 cm</w:t>
            </w:r>
            <w:r w:rsidRPr="009F550C">
              <w:rPr>
                <w:sz w:val="20"/>
                <w:szCs w:val="14"/>
              </w:rPr>
              <w:br/>
              <w:t>- largura: 30 cm</w:t>
            </w:r>
            <w:r w:rsidRPr="009F550C">
              <w:rPr>
                <w:sz w:val="20"/>
                <w:szCs w:val="14"/>
              </w:rPr>
              <w:br/>
              <w:t>- material: polipropileno</w:t>
            </w:r>
            <w:r w:rsidRPr="009F550C">
              <w:rPr>
                <w:sz w:val="20"/>
                <w:szCs w:val="14"/>
              </w:rPr>
              <w:b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A4952A5"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9F467AB" w14:textId="77777777" w:rsidR="005C4D5E" w:rsidRPr="009F550C" w:rsidRDefault="005C4D5E" w:rsidP="005C4D5E">
            <w:pPr>
              <w:jc w:val="center"/>
              <w:rPr>
                <w:sz w:val="20"/>
              </w:rPr>
            </w:pPr>
            <w:r w:rsidRPr="009F550C">
              <w:rPr>
                <w:sz w:val="20"/>
              </w:rPr>
              <w:t>95</w:t>
            </w:r>
          </w:p>
        </w:tc>
        <w:tc>
          <w:tcPr>
            <w:tcW w:w="1304" w:type="dxa"/>
            <w:tcBorders>
              <w:top w:val="single" w:sz="4" w:space="0" w:color="auto"/>
              <w:left w:val="single" w:sz="4" w:space="0" w:color="auto"/>
              <w:bottom w:val="single" w:sz="4" w:space="0" w:color="auto"/>
              <w:right w:val="single" w:sz="4" w:space="0" w:color="auto"/>
            </w:tcBorders>
          </w:tcPr>
          <w:p w14:paraId="5425875B"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03A0242" w14:textId="4257453E"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75709F" w14:textId="2D697917" w:rsidR="005C4D5E" w:rsidRPr="009F550C" w:rsidRDefault="005C4D5E" w:rsidP="005C4D5E">
            <w:pPr>
              <w:jc w:val="center"/>
              <w:rPr>
                <w:b/>
                <w:bCs/>
                <w:color w:val="000000" w:themeColor="text1"/>
                <w:sz w:val="22"/>
                <w:szCs w:val="22"/>
              </w:rPr>
            </w:pPr>
          </w:p>
        </w:tc>
      </w:tr>
      <w:tr w:rsidR="005C4D5E" w:rsidRPr="002C6EF7" w14:paraId="519CDE66"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0C3778" w14:textId="77777777" w:rsidR="005C4D5E" w:rsidRPr="00116CC2" w:rsidRDefault="005C4D5E" w:rsidP="005C4D5E">
            <w:pPr>
              <w:jc w:val="center"/>
              <w:rPr>
                <w:b/>
                <w:color w:val="000000" w:themeColor="text1"/>
                <w:sz w:val="22"/>
                <w:szCs w:val="22"/>
              </w:rPr>
            </w:pPr>
            <w:r w:rsidRPr="00116CC2">
              <w:rPr>
                <w:b/>
                <w:sz w:val="18"/>
                <w:szCs w:val="18"/>
              </w:rPr>
              <w:t>23</w:t>
            </w:r>
          </w:p>
        </w:tc>
        <w:tc>
          <w:tcPr>
            <w:tcW w:w="2834" w:type="dxa"/>
            <w:tcBorders>
              <w:top w:val="single" w:sz="4" w:space="0" w:color="auto"/>
              <w:left w:val="single" w:sz="4" w:space="0" w:color="auto"/>
              <w:bottom w:val="single" w:sz="4" w:space="0" w:color="auto"/>
              <w:right w:val="single" w:sz="4" w:space="0" w:color="auto"/>
            </w:tcBorders>
            <w:vAlign w:val="center"/>
          </w:tcPr>
          <w:p w14:paraId="1AB8C738" w14:textId="77777777" w:rsidR="005C4D5E" w:rsidRPr="009F550C" w:rsidRDefault="005C4D5E" w:rsidP="005C4D5E">
            <w:pPr>
              <w:pStyle w:val="SemEspaamento"/>
              <w:numPr>
                <w:ilvl w:val="0"/>
                <w:numId w:val="0"/>
              </w:numPr>
              <w:tabs>
                <w:tab w:val="clear" w:pos="851"/>
                <w:tab w:val="left" w:pos="310"/>
                <w:tab w:val="left" w:pos="481"/>
                <w:tab w:val="left" w:pos="646"/>
              </w:tabs>
              <w:spacing w:before="0" w:after="0" w:line="240" w:lineRule="auto"/>
              <w:ind w:left="27"/>
              <w:rPr>
                <w:rStyle w:val="a-size-large"/>
                <w:rFonts w:ascii="Times New Roman" w:hAnsi="Times New Roman" w:cs="Times New Roman"/>
                <w:color w:val="0F1111"/>
                <w:szCs w:val="20"/>
              </w:rPr>
            </w:pPr>
            <w:r w:rsidRPr="009F550C">
              <w:rPr>
                <w:rStyle w:val="a-size-large"/>
                <w:rFonts w:ascii="Times New Roman" w:hAnsi="Times New Roman" w:cs="Times New Roman"/>
                <w:color w:val="0F1111"/>
                <w:szCs w:val="20"/>
              </w:rPr>
              <w:t>Caminhão basculante</w:t>
            </w:r>
          </w:p>
          <w:p w14:paraId="3DBF7F68" w14:textId="77777777" w:rsidR="005C4D5E" w:rsidRPr="009F550C" w:rsidRDefault="005C4D5E" w:rsidP="005C4D5E">
            <w:pPr>
              <w:pStyle w:val="SemEspaamento"/>
              <w:numPr>
                <w:ilvl w:val="0"/>
                <w:numId w:val="0"/>
              </w:numPr>
              <w:tabs>
                <w:tab w:val="clear" w:pos="851"/>
                <w:tab w:val="left" w:pos="310"/>
                <w:tab w:val="left" w:pos="481"/>
                <w:tab w:val="left" w:pos="646"/>
              </w:tabs>
              <w:spacing w:before="0" w:after="0" w:line="240" w:lineRule="auto"/>
              <w:ind w:left="27"/>
              <w:rPr>
                <w:rFonts w:ascii="Times New Roman" w:hAnsi="Times New Roman" w:cs="Times New Roman"/>
                <w:szCs w:val="20"/>
              </w:rPr>
            </w:pPr>
            <w:r w:rsidRPr="009F550C">
              <w:rPr>
                <w:rStyle w:val="a-size-large"/>
                <w:rFonts w:ascii="Times New Roman" w:hAnsi="Times New Roman" w:cs="Times New Roman"/>
                <w:color w:val="0F1111"/>
                <w:szCs w:val="20"/>
              </w:rPr>
              <w:t xml:space="preserve">Material: plástico. </w:t>
            </w:r>
            <w:r w:rsidRPr="009F550C">
              <w:rPr>
                <w:rFonts w:ascii="Times New Roman" w:eastAsia="Times New Roman" w:hAnsi="Times New Roman" w:cs="Times New Roman"/>
                <w:color w:val="0F1111"/>
                <w:szCs w:val="20"/>
                <w:lang w:eastAsia="pt-BR"/>
              </w:rPr>
              <w:t xml:space="preserve">Dimensões mínimas do item c x l x a 33 x 13 x 18 centímetros. </w:t>
            </w:r>
          </w:p>
          <w:p w14:paraId="7687829F" w14:textId="77777777" w:rsidR="005C4D5E" w:rsidRPr="009F550C" w:rsidRDefault="005C4D5E" w:rsidP="005C4D5E">
            <w:pPr>
              <w:pStyle w:val="SemEspaamento"/>
              <w:numPr>
                <w:ilvl w:val="0"/>
                <w:numId w:val="0"/>
              </w:numPr>
              <w:tabs>
                <w:tab w:val="clear" w:pos="851"/>
                <w:tab w:val="left" w:pos="310"/>
                <w:tab w:val="left" w:pos="481"/>
                <w:tab w:val="left" w:pos="646"/>
              </w:tabs>
              <w:spacing w:before="0" w:after="0" w:line="240" w:lineRule="auto"/>
              <w:ind w:left="27"/>
              <w:rPr>
                <w:rFonts w:ascii="Times New Roman" w:hAnsi="Times New Roman" w:cs="Times New Roman"/>
                <w:color w:val="000000" w:themeColor="text1"/>
                <w:szCs w:val="20"/>
              </w:rPr>
            </w:pPr>
            <w:r w:rsidRPr="009F550C">
              <w:rPr>
                <w:rFonts w:ascii="Times New Roman" w:hAnsi="Times New Roman" w:cs="Times New Roman"/>
                <w:szCs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7AAFB02"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56C4F47" w14:textId="77777777" w:rsidR="005C4D5E" w:rsidRPr="009F550C" w:rsidRDefault="005C4D5E" w:rsidP="005C4D5E">
            <w:pPr>
              <w:jc w:val="center"/>
              <w:rPr>
                <w:sz w:val="20"/>
              </w:rPr>
            </w:pPr>
            <w:r w:rsidRPr="009F550C">
              <w:rPr>
                <w:sz w:val="20"/>
              </w:rPr>
              <w:t>120</w:t>
            </w:r>
          </w:p>
        </w:tc>
        <w:tc>
          <w:tcPr>
            <w:tcW w:w="1304" w:type="dxa"/>
            <w:tcBorders>
              <w:top w:val="single" w:sz="4" w:space="0" w:color="auto"/>
              <w:left w:val="single" w:sz="4" w:space="0" w:color="auto"/>
              <w:bottom w:val="single" w:sz="4" w:space="0" w:color="auto"/>
              <w:right w:val="single" w:sz="4" w:space="0" w:color="auto"/>
            </w:tcBorders>
          </w:tcPr>
          <w:p w14:paraId="6371DC0A"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729F836" w14:textId="38A0FD3A"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2409E9" w14:textId="290825DB" w:rsidR="005C4D5E" w:rsidRPr="009F550C" w:rsidRDefault="005C4D5E" w:rsidP="005C4D5E">
            <w:pPr>
              <w:jc w:val="center"/>
              <w:rPr>
                <w:b/>
                <w:bCs/>
                <w:color w:val="000000" w:themeColor="text1"/>
                <w:sz w:val="22"/>
                <w:szCs w:val="22"/>
              </w:rPr>
            </w:pPr>
          </w:p>
        </w:tc>
      </w:tr>
      <w:tr w:rsidR="005C4D5E" w:rsidRPr="002C6EF7" w14:paraId="0389D1CC"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0CD616" w14:textId="77777777" w:rsidR="005C4D5E" w:rsidRPr="00116CC2" w:rsidRDefault="005C4D5E" w:rsidP="005C4D5E">
            <w:pPr>
              <w:jc w:val="center"/>
              <w:rPr>
                <w:b/>
                <w:color w:val="000000" w:themeColor="text1"/>
                <w:sz w:val="22"/>
                <w:szCs w:val="22"/>
              </w:rPr>
            </w:pPr>
            <w:r w:rsidRPr="00116CC2">
              <w:rPr>
                <w:b/>
                <w:sz w:val="18"/>
                <w:szCs w:val="18"/>
              </w:rPr>
              <w:t>24</w:t>
            </w:r>
          </w:p>
        </w:tc>
        <w:tc>
          <w:tcPr>
            <w:tcW w:w="2834" w:type="dxa"/>
            <w:tcBorders>
              <w:top w:val="single" w:sz="4" w:space="0" w:color="auto"/>
              <w:left w:val="single" w:sz="4" w:space="0" w:color="auto"/>
              <w:bottom w:val="single" w:sz="4" w:space="0" w:color="auto"/>
              <w:right w:val="single" w:sz="4" w:space="0" w:color="auto"/>
            </w:tcBorders>
            <w:vAlign w:val="center"/>
          </w:tcPr>
          <w:p w14:paraId="297DB41B" w14:textId="77777777" w:rsidR="005C4D5E" w:rsidRPr="009F550C" w:rsidRDefault="005C4D5E" w:rsidP="005C4D5E">
            <w:pPr>
              <w:jc w:val="both"/>
              <w:rPr>
                <w:color w:val="000000" w:themeColor="text1"/>
                <w:sz w:val="20"/>
              </w:rPr>
            </w:pPr>
            <w:r w:rsidRPr="009F550C">
              <w:rPr>
                <w:sz w:val="20"/>
                <w:shd w:val="clear" w:color="auto" w:fill="FFFFFF"/>
              </w:rPr>
              <w:t>Cartões de quebra-cabeça de correspondência com tema de animais e frutas para crianças - Conjunto de no mínimo 32 peças, brinquedo educacional de desenvolvimento inicial para habilidades cognitivas, adequado para crianças de 3 a 8 anos.</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673266E"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A9633C3" w14:textId="77777777" w:rsidR="005C4D5E" w:rsidRPr="009F550C" w:rsidRDefault="005C4D5E" w:rsidP="005C4D5E">
            <w:pPr>
              <w:jc w:val="center"/>
              <w:rPr>
                <w:sz w:val="20"/>
              </w:rPr>
            </w:pPr>
            <w:r w:rsidRPr="009F550C">
              <w:rPr>
                <w:sz w:val="20"/>
              </w:rPr>
              <w:t>330</w:t>
            </w:r>
          </w:p>
        </w:tc>
        <w:tc>
          <w:tcPr>
            <w:tcW w:w="1304" w:type="dxa"/>
            <w:tcBorders>
              <w:top w:val="single" w:sz="4" w:space="0" w:color="auto"/>
              <w:left w:val="single" w:sz="4" w:space="0" w:color="auto"/>
              <w:bottom w:val="single" w:sz="4" w:space="0" w:color="auto"/>
              <w:right w:val="single" w:sz="4" w:space="0" w:color="auto"/>
            </w:tcBorders>
          </w:tcPr>
          <w:p w14:paraId="5D8A2902"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F4C859A" w14:textId="39F91472"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AE1C8C" w14:textId="131F7C87" w:rsidR="005C4D5E" w:rsidRPr="009F550C" w:rsidRDefault="005C4D5E" w:rsidP="005C4D5E">
            <w:pPr>
              <w:jc w:val="center"/>
              <w:rPr>
                <w:b/>
                <w:bCs/>
                <w:color w:val="000000" w:themeColor="text1"/>
                <w:sz w:val="22"/>
                <w:szCs w:val="22"/>
              </w:rPr>
            </w:pPr>
          </w:p>
        </w:tc>
      </w:tr>
      <w:tr w:rsidR="005C4D5E" w:rsidRPr="002C6EF7" w14:paraId="32A49F3A"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4235A8" w14:textId="77777777" w:rsidR="005C4D5E" w:rsidRPr="00116CC2" w:rsidRDefault="005C4D5E" w:rsidP="005C4D5E">
            <w:pPr>
              <w:jc w:val="center"/>
              <w:rPr>
                <w:b/>
                <w:color w:val="000000" w:themeColor="text1"/>
                <w:sz w:val="22"/>
                <w:szCs w:val="22"/>
              </w:rPr>
            </w:pPr>
            <w:r w:rsidRPr="00116CC2">
              <w:rPr>
                <w:b/>
                <w:sz w:val="18"/>
                <w:szCs w:val="18"/>
              </w:rPr>
              <w:t>25</w:t>
            </w:r>
          </w:p>
        </w:tc>
        <w:tc>
          <w:tcPr>
            <w:tcW w:w="2834" w:type="dxa"/>
            <w:tcBorders>
              <w:top w:val="single" w:sz="4" w:space="0" w:color="auto"/>
              <w:left w:val="single" w:sz="4" w:space="0" w:color="auto"/>
              <w:bottom w:val="single" w:sz="4" w:space="0" w:color="auto"/>
              <w:right w:val="single" w:sz="4" w:space="0" w:color="auto"/>
            </w:tcBorders>
            <w:vAlign w:val="center"/>
          </w:tcPr>
          <w:p w14:paraId="5C1150DC" w14:textId="77777777" w:rsidR="005C4D5E" w:rsidRPr="009F550C" w:rsidRDefault="005C4D5E" w:rsidP="005C4D5E">
            <w:pPr>
              <w:jc w:val="both"/>
              <w:rPr>
                <w:color w:val="000000" w:themeColor="text1"/>
                <w:sz w:val="20"/>
              </w:rPr>
            </w:pPr>
            <w:r w:rsidRPr="009F550C">
              <w:rPr>
                <w:sz w:val="20"/>
                <w:shd w:val="clear" w:color="auto" w:fill="FFFFFF"/>
              </w:rPr>
              <w:t xml:space="preserve">Carro em vinil. Leve, macio e colorido. Dimensões mínimas 12x07x10cm. Idade recomendada: acima dos </w:t>
            </w:r>
            <w:proofErr w:type="gramStart"/>
            <w:r w:rsidRPr="009F550C">
              <w:rPr>
                <w:sz w:val="20"/>
                <w:shd w:val="clear" w:color="auto" w:fill="FFFFFF"/>
              </w:rPr>
              <w:t>3</w:t>
            </w:r>
            <w:proofErr w:type="gramEnd"/>
            <w:r w:rsidRPr="009F550C">
              <w:rPr>
                <w:sz w:val="20"/>
                <w:shd w:val="clear" w:color="auto" w:fill="FFFFFF"/>
              </w:rPr>
              <w:t xml:space="preserve"> meses.</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F57F82B"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CD840D9" w14:textId="77777777" w:rsidR="005C4D5E" w:rsidRPr="009F550C" w:rsidRDefault="005C4D5E" w:rsidP="005C4D5E">
            <w:pPr>
              <w:jc w:val="center"/>
              <w:rPr>
                <w:sz w:val="20"/>
              </w:rPr>
            </w:pPr>
            <w:r w:rsidRPr="009F550C">
              <w:rPr>
                <w:sz w:val="20"/>
              </w:rPr>
              <w:t>90</w:t>
            </w:r>
          </w:p>
        </w:tc>
        <w:tc>
          <w:tcPr>
            <w:tcW w:w="1304" w:type="dxa"/>
            <w:tcBorders>
              <w:top w:val="single" w:sz="4" w:space="0" w:color="auto"/>
              <w:left w:val="single" w:sz="4" w:space="0" w:color="auto"/>
              <w:bottom w:val="single" w:sz="4" w:space="0" w:color="auto"/>
              <w:right w:val="single" w:sz="4" w:space="0" w:color="auto"/>
            </w:tcBorders>
          </w:tcPr>
          <w:p w14:paraId="6DFB8C70"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3C7349" w14:textId="38AB8E78"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1FA90A" w14:textId="2392253E" w:rsidR="005C4D5E" w:rsidRPr="009F550C" w:rsidRDefault="005C4D5E" w:rsidP="005C4D5E">
            <w:pPr>
              <w:jc w:val="center"/>
              <w:rPr>
                <w:b/>
                <w:bCs/>
                <w:color w:val="000000" w:themeColor="text1"/>
                <w:sz w:val="22"/>
                <w:szCs w:val="22"/>
              </w:rPr>
            </w:pPr>
          </w:p>
        </w:tc>
      </w:tr>
      <w:tr w:rsidR="005C4D5E" w:rsidRPr="002C6EF7" w14:paraId="31327766"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D4F8E" w14:textId="77777777" w:rsidR="005C4D5E" w:rsidRPr="00116CC2" w:rsidRDefault="005C4D5E" w:rsidP="005C4D5E">
            <w:pPr>
              <w:jc w:val="center"/>
              <w:rPr>
                <w:b/>
                <w:color w:val="000000" w:themeColor="text1"/>
                <w:sz w:val="22"/>
                <w:szCs w:val="22"/>
              </w:rPr>
            </w:pPr>
            <w:r w:rsidRPr="00116CC2">
              <w:rPr>
                <w:b/>
                <w:sz w:val="18"/>
                <w:szCs w:val="18"/>
              </w:rPr>
              <w:lastRenderedPageBreak/>
              <w:t>26</w:t>
            </w:r>
          </w:p>
        </w:tc>
        <w:tc>
          <w:tcPr>
            <w:tcW w:w="2834" w:type="dxa"/>
            <w:tcBorders>
              <w:top w:val="single" w:sz="4" w:space="0" w:color="auto"/>
              <w:left w:val="single" w:sz="4" w:space="0" w:color="auto"/>
              <w:bottom w:val="single" w:sz="4" w:space="0" w:color="auto"/>
              <w:right w:val="single" w:sz="4" w:space="0" w:color="auto"/>
            </w:tcBorders>
          </w:tcPr>
          <w:p w14:paraId="1261F279" w14:textId="77777777" w:rsidR="005C4D5E" w:rsidRPr="009F550C" w:rsidRDefault="005C4D5E" w:rsidP="005C4D5E">
            <w:pPr>
              <w:jc w:val="both"/>
              <w:rPr>
                <w:color w:val="000000" w:themeColor="text1"/>
                <w:sz w:val="20"/>
              </w:rPr>
            </w:pPr>
            <w:r w:rsidRPr="009F550C">
              <w:rPr>
                <w:sz w:val="20"/>
              </w:rPr>
              <w:t>Conjunto de potinhos para empilhar e rolar com 10 potinhos coloridos na vertical ou formar ninhos. Cada potinho tem um número desenhado.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29FD769" w14:textId="77777777" w:rsidR="005C4D5E" w:rsidRPr="009F550C" w:rsidRDefault="005C4D5E" w:rsidP="005C4D5E">
            <w:pPr>
              <w:ind w:right="-40" w:hanging="63"/>
              <w:jc w:val="center"/>
              <w:rPr>
                <w:sz w:val="20"/>
              </w:rPr>
            </w:pPr>
            <w:r w:rsidRPr="009F550C">
              <w:rPr>
                <w:sz w:val="20"/>
              </w:rPr>
              <w:t>CONJUNTO</w:t>
            </w:r>
          </w:p>
        </w:tc>
        <w:tc>
          <w:tcPr>
            <w:tcW w:w="1134" w:type="dxa"/>
            <w:tcBorders>
              <w:top w:val="single" w:sz="4" w:space="0" w:color="auto"/>
              <w:left w:val="single" w:sz="4" w:space="0" w:color="auto"/>
              <w:bottom w:val="single" w:sz="4" w:space="0" w:color="auto"/>
              <w:right w:val="single" w:sz="4" w:space="0" w:color="auto"/>
            </w:tcBorders>
            <w:vAlign w:val="center"/>
          </w:tcPr>
          <w:p w14:paraId="5917AD9C" w14:textId="77777777" w:rsidR="005C4D5E" w:rsidRPr="009F550C" w:rsidRDefault="005C4D5E" w:rsidP="005C4D5E">
            <w:pPr>
              <w:jc w:val="center"/>
              <w:rPr>
                <w:sz w:val="20"/>
              </w:rPr>
            </w:pPr>
            <w:r w:rsidRPr="009F550C">
              <w:rPr>
                <w:sz w:val="20"/>
              </w:rPr>
              <w:t>68</w:t>
            </w:r>
          </w:p>
        </w:tc>
        <w:tc>
          <w:tcPr>
            <w:tcW w:w="1304" w:type="dxa"/>
            <w:tcBorders>
              <w:top w:val="single" w:sz="4" w:space="0" w:color="auto"/>
              <w:left w:val="single" w:sz="4" w:space="0" w:color="auto"/>
              <w:bottom w:val="single" w:sz="4" w:space="0" w:color="auto"/>
              <w:right w:val="single" w:sz="4" w:space="0" w:color="auto"/>
            </w:tcBorders>
          </w:tcPr>
          <w:p w14:paraId="619C9DE4"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C6C2B09" w14:textId="21E76DF4"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BBF1A7" w14:textId="28856E5B" w:rsidR="005C4D5E" w:rsidRPr="009F550C" w:rsidRDefault="005C4D5E" w:rsidP="005C4D5E">
            <w:pPr>
              <w:jc w:val="center"/>
              <w:rPr>
                <w:b/>
                <w:bCs/>
                <w:color w:val="000000" w:themeColor="text1"/>
                <w:sz w:val="22"/>
                <w:szCs w:val="22"/>
              </w:rPr>
            </w:pPr>
          </w:p>
        </w:tc>
      </w:tr>
      <w:tr w:rsidR="005C4D5E" w:rsidRPr="002C6EF7" w14:paraId="4094484A"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1B54D3" w14:textId="77777777" w:rsidR="005C4D5E" w:rsidRPr="00116CC2" w:rsidRDefault="005C4D5E" w:rsidP="005C4D5E">
            <w:pPr>
              <w:jc w:val="center"/>
              <w:rPr>
                <w:b/>
                <w:color w:val="000000" w:themeColor="text1"/>
                <w:sz w:val="22"/>
                <w:szCs w:val="22"/>
              </w:rPr>
            </w:pPr>
            <w:r w:rsidRPr="00116CC2">
              <w:rPr>
                <w:b/>
                <w:sz w:val="18"/>
                <w:szCs w:val="18"/>
              </w:rPr>
              <w:t>27</w:t>
            </w:r>
          </w:p>
        </w:tc>
        <w:tc>
          <w:tcPr>
            <w:tcW w:w="2834" w:type="dxa"/>
            <w:tcBorders>
              <w:top w:val="single" w:sz="4" w:space="0" w:color="auto"/>
              <w:left w:val="single" w:sz="4" w:space="0" w:color="auto"/>
              <w:bottom w:val="single" w:sz="4" w:space="0" w:color="auto"/>
              <w:right w:val="single" w:sz="4" w:space="0" w:color="auto"/>
            </w:tcBorders>
            <w:vAlign w:val="center"/>
          </w:tcPr>
          <w:p w14:paraId="4B921B83" w14:textId="77777777" w:rsidR="005C4D5E" w:rsidRPr="009F550C" w:rsidRDefault="005C4D5E" w:rsidP="005C4D5E">
            <w:pPr>
              <w:jc w:val="both"/>
              <w:rPr>
                <w:color w:val="000000" w:themeColor="text1"/>
                <w:sz w:val="20"/>
              </w:rPr>
            </w:pPr>
            <w:r w:rsidRPr="009F550C">
              <w:rPr>
                <w:sz w:val="20"/>
                <w:shd w:val="clear" w:color="auto" w:fill="FFFFFF"/>
              </w:rPr>
              <w:t xml:space="preserve">Conjunto com 10 cones demarcatórios </w:t>
            </w:r>
            <w:proofErr w:type="gramStart"/>
            <w:r w:rsidRPr="009F550C">
              <w:rPr>
                <w:sz w:val="20"/>
                <w:shd w:val="clear" w:color="auto" w:fill="FFFFFF"/>
              </w:rPr>
              <w:t>24cm</w:t>
            </w:r>
            <w:proofErr w:type="gramEnd"/>
            <w:r w:rsidRPr="009F550C">
              <w:rPr>
                <w:sz w:val="20"/>
                <w:shd w:val="clear" w:color="auto" w:fill="FFFFFF"/>
              </w:rPr>
              <w:t xml:space="preserve">  material plástico rígido de durabilidade (cor: amarelo, azul, verde, rosa, vermelho e laranja).</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3F3649FB" w14:textId="77777777" w:rsidR="005C4D5E" w:rsidRPr="009F550C" w:rsidRDefault="005C4D5E" w:rsidP="005C4D5E">
            <w:pPr>
              <w:ind w:right="-40" w:hanging="63"/>
              <w:jc w:val="center"/>
              <w:rPr>
                <w:sz w:val="20"/>
              </w:rPr>
            </w:pPr>
            <w:r w:rsidRPr="009F550C">
              <w:rPr>
                <w:sz w:val="20"/>
              </w:rPr>
              <w:t>CONJUNTO</w:t>
            </w:r>
          </w:p>
        </w:tc>
        <w:tc>
          <w:tcPr>
            <w:tcW w:w="1134" w:type="dxa"/>
            <w:tcBorders>
              <w:top w:val="single" w:sz="4" w:space="0" w:color="auto"/>
              <w:left w:val="single" w:sz="4" w:space="0" w:color="auto"/>
              <w:bottom w:val="single" w:sz="4" w:space="0" w:color="auto"/>
              <w:right w:val="single" w:sz="4" w:space="0" w:color="auto"/>
            </w:tcBorders>
            <w:vAlign w:val="center"/>
          </w:tcPr>
          <w:p w14:paraId="20C0F069" w14:textId="77777777" w:rsidR="005C4D5E" w:rsidRPr="009F550C" w:rsidRDefault="005C4D5E" w:rsidP="005C4D5E">
            <w:pPr>
              <w:jc w:val="center"/>
              <w:rPr>
                <w:sz w:val="20"/>
              </w:rPr>
            </w:pPr>
            <w:r w:rsidRPr="009F550C">
              <w:rPr>
                <w:sz w:val="20"/>
              </w:rPr>
              <w:t>220</w:t>
            </w:r>
          </w:p>
        </w:tc>
        <w:tc>
          <w:tcPr>
            <w:tcW w:w="1304" w:type="dxa"/>
            <w:tcBorders>
              <w:top w:val="single" w:sz="4" w:space="0" w:color="auto"/>
              <w:left w:val="single" w:sz="4" w:space="0" w:color="auto"/>
              <w:bottom w:val="single" w:sz="4" w:space="0" w:color="auto"/>
              <w:right w:val="single" w:sz="4" w:space="0" w:color="auto"/>
            </w:tcBorders>
          </w:tcPr>
          <w:p w14:paraId="60AF9CE1"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D3B7E6" w14:textId="1DD444AE"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42BE88" w14:textId="4671FBC3" w:rsidR="005C4D5E" w:rsidRPr="009F550C" w:rsidRDefault="005C4D5E" w:rsidP="005C4D5E">
            <w:pPr>
              <w:jc w:val="center"/>
              <w:rPr>
                <w:b/>
                <w:bCs/>
                <w:color w:val="000000" w:themeColor="text1"/>
                <w:sz w:val="22"/>
                <w:szCs w:val="22"/>
              </w:rPr>
            </w:pPr>
          </w:p>
        </w:tc>
      </w:tr>
      <w:tr w:rsidR="005C4D5E" w:rsidRPr="002C6EF7" w14:paraId="2C7D776C"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A61368" w14:textId="77777777" w:rsidR="005C4D5E" w:rsidRPr="00116CC2" w:rsidRDefault="005C4D5E" w:rsidP="005C4D5E">
            <w:pPr>
              <w:jc w:val="center"/>
              <w:rPr>
                <w:b/>
                <w:color w:val="000000" w:themeColor="text1"/>
                <w:sz w:val="22"/>
                <w:szCs w:val="22"/>
              </w:rPr>
            </w:pPr>
            <w:r w:rsidRPr="00116CC2">
              <w:rPr>
                <w:b/>
                <w:sz w:val="18"/>
                <w:szCs w:val="18"/>
              </w:rPr>
              <w:t>28</w:t>
            </w:r>
          </w:p>
        </w:tc>
        <w:tc>
          <w:tcPr>
            <w:tcW w:w="2834" w:type="dxa"/>
            <w:tcBorders>
              <w:top w:val="single" w:sz="4" w:space="0" w:color="auto"/>
              <w:left w:val="single" w:sz="4" w:space="0" w:color="auto"/>
              <w:bottom w:val="single" w:sz="4" w:space="0" w:color="auto"/>
              <w:right w:val="single" w:sz="4" w:space="0" w:color="auto"/>
            </w:tcBorders>
            <w:vAlign w:val="center"/>
          </w:tcPr>
          <w:p w14:paraId="65432C0F" w14:textId="77777777" w:rsidR="005C4D5E" w:rsidRPr="009F550C" w:rsidRDefault="005C4D5E" w:rsidP="005C4D5E">
            <w:pPr>
              <w:pStyle w:val="Default"/>
              <w:jc w:val="both"/>
              <w:rPr>
                <w:color w:val="000000" w:themeColor="text1"/>
                <w:sz w:val="20"/>
                <w:szCs w:val="20"/>
              </w:rPr>
            </w:pPr>
            <w:r w:rsidRPr="009F550C">
              <w:rPr>
                <w:sz w:val="20"/>
                <w:szCs w:val="20"/>
              </w:rPr>
              <w:t xml:space="preserve">Corda grande: Com aproximadamente </w:t>
            </w:r>
            <w:proofErr w:type="gramStart"/>
            <w:r w:rsidRPr="009F550C">
              <w:rPr>
                <w:sz w:val="20"/>
                <w:szCs w:val="20"/>
              </w:rPr>
              <w:t>8</w:t>
            </w:r>
            <w:proofErr w:type="gramEnd"/>
            <w:r w:rsidRPr="009F550C">
              <w:rPr>
                <w:sz w:val="20"/>
                <w:szCs w:val="20"/>
              </w:rPr>
              <w:t xml:space="preserve"> mm em material poliéster tamanho 6 metros com cabo de madeira. Objetivo: Auxiliar no desenvolvimento físico, psicológico e social, pela interação com a racionalidade da criança, e com a interação dos colegas no âmbito escolar.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CFE2CE4"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E0D00D2" w14:textId="77777777" w:rsidR="005C4D5E" w:rsidRPr="009F550C" w:rsidRDefault="005C4D5E" w:rsidP="005C4D5E">
            <w:pPr>
              <w:jc w:val="center"/>
              <w:rPr>
                <w:sz w:val="20"/>
              </w:rPr>
            </w:pPr>
            <w:r w:rsidRPr="009F550C">
              <w:rPr>
                <w:sz w:val="20"/>
              </w:rPr>
              <w:t>150</w:t>
            </w:r>
          </w:p>
        </w:tc>
        <w:tc>
          <w:tcPr>
            <w:tcW w:w="1304" w:type="dxa"/>
            <w:tcBorders>
              <w:top w:val="single" w:sz="4" w:space="0" w:color="auto"/>
              <w:left w:val="single" w:sz="4" w:space="0" w:color="auto"/>
              <w:bottom w:val="single" w:sz="4" w:space="0" w:color="auto"/>
              <w:right w:val="single" w:sz="4" w:space="0" w:color="auto"/>
            </w:tcBorders>
          </w:tcPr>
          <w:p w14:paraId="5D894FEC"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E53188" w14:textId="17CC201F"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AA25EB" w14:textId="735B7CB5" w:rsidR="005C4D5E" w:rsidRPr="009F550C" w:rsidRDefault="005C4D5E" w:rsidP="005C4D5E">
            <w:pPr>
              <w:jc w:val="center"/>
              <w:rPr>
                <w:b/>
                <w:bCs/>
                <w:color w:val="000000" w:themeColor="text1"/>
                <w:sz w:val="22"/>
                <w:szCs w:val="22"/>
              </w:rPr>
            </w:pPr>
          </w:p>
        </w:tc>
      </w:tr>
      <w:tr w:rsidR="005C4D5E" w:rsidRPr="002C6EF7" w14:paraId="439940E9"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5B35E9" w14:textId="77777777" w:rsidR="005C4D5E" w:rsidRPr="00116CC2" w:rsidRDefault="005C4D5E" w:rsidP="005C4D5E">
            <w:pPr>
              <w:jc w:val="center"/>
              <w:rPr>
                <w:b/>
                <w:color w:val="000000" w:themeColor="text1"/>
                <w:sz w:val="22"/>
                <w:szCs w:val="22"/>
              </w:rPr>
            </w:pPr>
            <w:r w:rsidRPr="00116CC2">
              <w:rPr>
                <w:b/>
                <w:sz w:val="18"/>
                <w:szCs w:val="18"/>
              </w:rPr>
              <w:t>29</w:t>
            </w:r>
          </w:p>
        </w:tc>
        <w:tc>
          <w:tcPr>
            <w:tcW w:w="2834" w:type="dxa"/>
            <w:tcBorders>
              <w:top w:val="single" w:sz="4" w:space="0" w:color="auto"/>
              <w:left w:val="single" w:sz="4" w:space="0" w:color="auto"/>
              <w:bottom w:val="single" w:sz="4" w:space="0" w:color="auto"/>
              <w:right w:val="single" w:sz="4" w:space="0" w:color="auto"/>
            </w:tcBorders>
            <w:vAlign w:val="center"/>
          </w:tcPr>
          <w:p w14:paraId="1A301705" w14:textId="77777777" w:rsidR="005C4D5E" w:rsidRPr="009F550C" w:rsidRDefault="005C4D5E" w:rsidP="005C4D5E">
            <w:pPr>
              <w:jc w:val="both"/>
              <w:rPr>
                <w:color w:val="000000" w:themeColor="text1"/>
                <w:sz w:val="20"/>
              </w:rPr>
            </w:pPr>
            <w:r w:rsidRPr="009F550C">
              <w:rPr>
                <w:sz w:val="20"/>
              </w:rPr>
              <w:t xml:space="preserve">Dominó Educativo Pedagógico De Figura De Frutas </w:t>
            </w:r>
            <w:r w:rsidRPr="009F550C">
              <w:rPr>
                <w:sz w:val="20"/>
                <w:shd w:val="clear" w:color="auto" w:fill="FFFFFF"/>
              </w:rPr>
              <w:t>Composição: mínimo de 28 peças de madeira estampado com desenhos de diversos motivos.</w:t>
            </w:r>
            <w:r w:rsidRPr="009F550C">
              <w:rPr>
                <w:color w:val="000000"/>
                <w:sz w:val="20"/>
                <w:shd w:val="clear" w:color="auto" w:fill="FFFFFF"/>
              </w:rPr>
              <w:t xml:space="preserve"> Dimensões mínimas 70x35x3 mm</w:t>
            </w:r>
            <w:r w:rsidRPr="009F550C">
              <w:rPr>
                <w:sz w:val="20"/>
                <w:shd w:val="clear" w:color="auto" w:fill="FFFFFF"/>
              </w:rPr>
              <w:t xml:space="preserve"> </w:t>
            </w:r>
            <w:r w:rsidRPr="009F550C">
              <w:rPr>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1EFD975"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297631A6" w14:textId="77777777" w:rsidR="005C4D5E" w:rsidRPr="009F550C" w:rsidRDefault="005C4D5E" w:rsidP="005C4D5E">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tcPr>
          <w:p w14:paraId="6534F819"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65B8678" w14:textId="46EF7662"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428946" w14:textId="0CF8FC30" w:rsidR="005C4D5E" w:rsidRPr="009F550C" w:rsidRDefault="005C4D5E" w:rsidP="005C4D5E">
            <w:pPr>
              <w:jc w:val="center"/>
              <w:rPr>
                <w:b/>
                <w:bCs/>
                <w:color w:val="000000" w:themeColor="text1"/>
                <w:sz w:val="22"/>
                <w:szCs w:val="22"/>
              </w:rPr>
            </w:pPr>
          </w:p>
        </w:tc>
      </w:tr>
      <w:tr w:rsidR="005C4D5E" w:rsidRPr="002C6EF7" w14:paraId="35AA1977"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95BF57F" w14:textId="77777777" w:rsidR="005C4D5E" w:rsidRPr="00116CC2" w:rsidRDefault="005C4D5E" w:rsidP="005C4D5E">
            <w:pPr>
              <w:jc w:val="center"/>
              <w:rPr>
                <w:b/>
                <w:color w:val="000000" w:themeColor="text1"/>
                <w:sz w:val="22"/>
                <w:szCs w:val="22"/>
              </w:rPr>
            </w:pPr>
            <w:r w:rsidRPr="00116CC2">
              <w:rPr>
                <w:b/>
                <w:sz w:val="18"/>
                <w:szCs w:val="18"/>
              </w:rPr>
              <w:t>30</w:t>
            </w:r>
          </w:p>
        </w:tc>
        <w:tc>
          <w:tcPr>
            <w:tcW w:w="2834" w:type="dxa"/>
            <w:tcBorders>
              <w:top w:val="single" w:sz="4" w:space="0" w:color="auto"/>
              <w:left w:val="single" w:sz="4" w:space="0" w:color="auto"/>
              <w:bottom w:val="single" w:sz="4" w:space="0" w:color="auto"/>
              <w:right w:val="single" w:sz="4" w:space="0" w:color="auto"/>
            </w:tcBorders>
          </w:tcPr>
          <w:p w14:paraId="07E5F496" w14:textId="77777777" w:rsidR="005C4D5E" w:rsidRPr="009F550C" w:rsidRDefault="005C4D5E" w:rsidP="005C4D5E">
            <w:pPr>
              <w:jc w:val="both"/>
              <w:rPr>
                <w:color w:val="000000" w:themeColor="text1"/>
                <w:sz w:val="20"/>
              </w:rPr>
            </w:pPr>
            <w:r w:rsidRPr="009F550C">
              <w:rPr>
                <w:sz w:val="20"/>
              </w:rPr>
              <w:t xml:space="preserve">Dominó Alfabetização - </w:t>
            </w:r>
            <w:r w:rsidRPr="009F550C">
              <w:rPr>
                <w:color w:val="000000"/>
                <w:sz w:val="20"/>
                <w:shd w:val="clear" w:color="auto" w:fill="FFFFFF"/>
              </w:rPr>
              <w:t>MDF - 28 peças – dimensões mínimas 70x35x3mm</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BE4E41A"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370F8978"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0372BD02"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199A21" w14:textId="10DB289F"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3AE683" w14:textId="6B9D693D" w:rsidR="005C4D5E" w:rsidRPr="009F550C" w:rsidRDefault="005C4D5E" w:rsidP="005C4D5E">
            <w:pPr>
              <w:jc w:val="center"/>
              <w:rPr>
                <w:b/>
                <w:bCs/>
                <w:color w:val="000000" w:themeColor="text1"/>
                <w:sz w:val="22"/>
                <w:szCs w:val="22"/>
              </w:rPr>
            </w:pPr>
          </w:p>
        </w:tc>
      </w:tr>
      <w:tr w:rsidR="005C4D5E" w:rsidRPr="002C6EF7" w14:paraId="48FB3321"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9FB708" w14:textId="77777777" w:rsidR="005C4D5E" w:rsidRPr="00116CC2" w:rsidRDefault="005C4D5E" w:rsidP="005C4D5E">
            <w:pPr>
              <w:jc w:val="center"/>
              <w:rPr>
                <w:b/>
                <w:color w:val="000000" w:themeColor="text1"/>
                <w:sz w:val="22"/>
                <w:szCs w:val="22"/>
              </w:rPr>
            </w:pPr>
            <w:r w:rsidRPr="00116CC2">
              <w:rPr>
                <w:b/>
                <w:sz w:val="18"/>
                <w:szCs w:val="18"/>
              </w:rPr>
              <w:t>31</w:t>
            </w:r>
          </w:p>
        </w:tc>
        <w:tc>
          <w:tcPr>
            <w:tcW w:w="2834" w:type="dxa"/>
            <w:tcBorders>
              <w:top w:val="single" w:sz="4" w:space="0" w:color="auto"/>
              <w:left w:val="single" w:sz="4" w:space="0" w:color="auto"/>
              <w:bottom w:val="single" w:sz="4" w:space="0" w:color="auto"/>
              <w:right w:val="single" w:sz="4" w:space="0" w:color="auto"/>
            </w:tcBorders>
            <w:vAlign w:val="center"/>
          </w:tcPr>
          <w:p w14:paraId="5F3D8EB6" w14:textId="77777777" w:rsidR="005C4D5E" w:rsidRPr="009F550C" w:rsidRDefault="005C4D5E" w:rsidP="005C4D5E">
            <w:pPr>
              <w:jc w:val="both"/>
              <w:rPr>
                <w:color w:val="000000" w:themeColor="text1"/>
                <w:sz w:val="20"/>
              </w:rPr>
            </w:pPr>
            <w:r w:rsidRPr="009F550C">
              <w:rPr>
                <w:sz w:val="20"/>
              </w:rPr>
              <w:t xml:space="preserve">Dominó divisão silábica, </w:t>
            </w:r>
            <w:r w:rsidRPr="009F550C">
              <w:rPr>
                <w:rStyle w:val="a-size-large"/>
                <w:sz w:val="20"/>
              </w:rPr>
              <w:t>28 peças coloridas em madeira.</w:t>
            </w:r>
            <w:r w:rsidRPr="009F550C">
              <w:rPr>
                <w:color w:val="000000"/>
                <w:sz w:val="20"/>
                <w:shd w:val="clear" w:color="auto" w:fill="FFFFFF"/>
              </w:rPr>
              <w:t xml:space="preserve"> </w:t>
            </w:r>
            <w:proofErr w:type="gramStart"/>
            <w:r w:rsidRPr="009F550C">
              <w:rPr>
                <w:color w:val="000000"/>
                <w:sz w:val="20"/>
                <w:shd w:val="clear" w:color="auto" w:fill="FFFFFF"/>
              </w:rPr>
              <w:t>dimensões</w:t>
            </w:r>
            <w:proofErr w:type="gramEnd"/>
            <w:r w:rsidRPr="009F550C">
              <w:rPr>
                <w:color w:val="000000"/>
                <w:sz w:val="20"/>
                <w:shd w:val="clear" w:color="auto" w:fill="FFFFFF"/>
              </w:rPr>
              <w:t xml:space="preserve"> mínimas 70x35x3 </w:t>
            </w:r>
            <w:r w:rsidRPr="009F550C">
              <w:rPr>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798D008"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C719CAC"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4CCE6625"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943D30" w14:textId="4660CD6A"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FC37F3" w14:textId="42B21F1F" w:rsidR="005C4D5E" w:rsidRPr="009F550C" w:rsidRDefault="005C4D5E" w:rsidP="005C4D5E">
            <w:pPr>
              <w:jc w:val="center"/>
              <w:rPr>
                <w:b/>
                <w:bCs/>
                <w:color w:val="000000" w:themeColor="text1"/>
                <w:sz w:val="22"/>
                <w:szCs w:val="22"/>
              </w:rPr>
            </w:pPr>
          </w:p>
        </w:tc>
      </w:tr>
      <w:tr w:rsidR="005C4D5E" w:rsidRPr="002C6EF7" w14:paraId="523A892B"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E54843" w14:textId="77777777" w:rsidR="005C4D5E" w:rsidRPr="00116CC2" w:rsidRDefault="005C4D5E" w:rsidP="005C4D5E">
            <w:pPr>
              <w:jc w:val="center"/>
              <w:rPr>
                <w:b/>
                <w:color w:val="000000" w:themeColor="text1"/>
                <w:sz w:val="22"/>
                <w:szCs w:val="22"/>
              </w:rPr>
            </w:pPr>
            <w:r w:rsidRPr="00116CC2">
              <w:rPr>
                <w:b/>
                <w:sz w:val="18"/>
                <w:szCs w:val="18"/>
              </w:rPr>
              <w:t>32</w:t>
            </w:r>
          </w:p>
        </w:tc>
        <w:tc>
          <w:tcPr>
            <w:tcW w:w="2834" w:type="dxa"/>
            <w:tcBorders>
              <w:top w:val="single" w:sz="4" w:space="0" w:color="auto"/>
              <w:left w:val="single" w:sz="4" w:space="0" w:color="auto"/>
              <w:bottom w:val="single" w:sz="4" w:space="0" w:color="auto"/>
              <w:right w:val="single" w:sz="4" w:space="0" w:color="auto"/>
            </w:tcBorders>
          </w:tcPr>
          <w:p w14:paraId="621212EC" w14:textId="77777777" w:rsidR="005C4D5E" w:rsidRPr="009F550C" w:rsidRDefault="005C4D5E" w:rsidP="005C4D5E">
            <w:pPr>
              <w:jc w:val="both"/>
              <w:rPr>
                <w:color w:val="000000" w:themeColor="text1"/>
                <w:sz w:val="20"/>
              </w:rPr>
            </w:pPr>
            <w:r w:rsidRPr="009F550C">
              <w:rPr>
                <w:sz w:val="20"/>
              </w:rPr>
              <w:t>Escada Agilidade 10 Degraus 4 Metros.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6A6CC6BE"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A114D26" w14:textId="77777777" w:rsidR="005C4D5E" w:rsidRPr="009F550C" w:rsidRDefault="005C4D5E" w:rsidP="005C4D5E">
            <w:pPr>
              <w:jc w:val="center"/>
              <w:rPr>
                <w:sz w:val="20"/>
              </w:rPr>
            </w:pPr>
            <w:r w:rsidRPr="009F550C">
              <w:rPr>
                <w:sz w:val="20"/>
              </w:rPr>
              <w:t>125</w:t>
            </w:r>
          </w:p>
        </w:tc>
        <w:tc>
          <w:tcPr>
            <w:tcW w:w="1304" w:type="dxa"/>
            <w:tcBorders>
              <w:top w:val="single" w:sz="4" w:space="0" w:color="auto"/>
              <w:left w:val="single" w:sz="4" w:space="0" w:color="auto"/>
              <w:bottom w:val="single" w:sz="4" w:space="0" w:color="auto"/>
              <w:right w:val="single" w:sz="4" w:space="0" w:color="auto"/>
            </w:tcBorders>
          </w:tcPr>
          <w:p w14:paraId="765C9499"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4C99AC0" w14:textId="66089AC7"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427977" w14:textId="0AB53D98" w:rsidR="005C4D5E" w:rsidRPr="009F550C" w:rsidRDefault="005C4D5E" w:rsidP="005C4D5E">
            <w:pPr>
              <w:jc w:val="center"/>
              <w:rPr>
                <w:b/>
                <w:bCs/>
                <w:color w:val="000000" w:themeColor="text1"/>
                <w:sz w:val="22"/>
                <w:szCs w:val="22"/>
              </w:rPr>
            </w:pPr>
          </w:p>
        </w:tc>
      </w:tr>
      <w:tr w:rsidR="005C4D5E" w:rsidRPr="002C6EF7" w14:paraId="2D56E253"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AAD26A4" w14:textId="77777777" w:rsidR="005C4D5E" w:rsidRPr="00116CC2" w:rsidRDefault="005C4D5E" w:rsidP="005C4D5E">
            <w:pPr>
              <w:jc w:val="center"/>
              <w:rPr>
                <w:b/>
                <w:color w:val="000000" w:themeColor="text1"/>
                <w:sz w:val="22"/>
                <w:szCs w:val="22"/>
              </w:rPr>
            </w:pPr>
            <w:r w:rsidRPr="00116CC2">
              <w:rPr>
                <w:b/>
                <w:sz w:val="18"/>
                <w:szCs w:val="18"/>
              </w:rPr>
              <w:t>33</w:t>
            </w:r>
          </w:p>
        </w:tc>
        <w:tc>
          <w:tcPr>
            <w:tcW w:w="2834" w:type="dxa"/>
            <w:tcBorders>
              <w:top w:val="single" w:sz="4" w:space="0" w:color="auto"/>
              <w:left w:val="single" w:sz="4" w:space="0" w:color="auto"/>
              <w:bottom w:val="single" w:sz="4" w:space="0" w:color="auto"/>
              <w:right w:val="single" w:sz="4" w:space="0" w:color="auto"/>
            </w:tcBorders>
            <w:vAlign w:val="center"/>
          </w:tcPr>
          <w:p w14:paraId="4FB02A42" w14:textId="77777777" w:rsidR="005C4D5E" w:rsidRPr="009F550C" w:rsidRDefault="005C4D5E" w:rsidP="005C4D5E">
            <w:pPr>
              <w:pStyle w:val="SemEspaamento"/>
              <w:numPr>
                <w:ilvl w:val="0"/>
                <w:numId w:val="0"/>
              </w:numPr>
              <w:spacing w:before="0" w:after="0" w:line="240" w:lineRule="auto"/>
              <w:ind w:firstLine="27"/>
              <w:rPr>
                <w:rFonts w:ascii="Times New Roman" w:hAnsi="Times New Roman" w:cs="Times New Roman"/>
                <w:b/>
                <w:bCs/>
                <w:szCs w:val="20"/>
              </w:rPr>
            </w:pPr>
            <w:r w:rsidRPr="009F550C">
              <w:rPr>
                <w:rFonts w:ascii="Times New Roman" w:hAnsi="Times New Roman" w:cs="Times New Roman"/>
                <w:szCs w:val="20"/>
              </w:rPr>
              <w:t xml:space="preserve">Frutas e Legumes de Brinquedo Com </w:t>
            </w:r>
            <w:proofErr w:type="spellStart"/>
            <w:r w:rsidRPr="009F550C">
              <w:rPr>
                <w:rFonts w:ascii="Times New Roman" w:hAnsi="Times New Roman" w:cs="Times New Roman"/>
                <w:szCs w:val="20"/>
              </w:rPr>
              <w:t>Velcro</w:t>
            </w:r>
            <w:proofErr w:type="spellEnd"/>
            <w:r w:rsidRPr="009F550C">
              <w:rPr>
                <w:rFonts w:ascii="Times New Roman" w:hAnsi="Times New Roman" w:cs="Times New Roman"/>
                <w:szCs w:val="20"/>
              </w:rPr>
              <w:t xml:space="preserve"> Para Cortar</w:t>
            </w:r>
          </w:p>
          <w:p w14:paraId="34520729" w14:textId="77777777" w:rsidR="005C4D5E" w:rsidRPr="009F550C" w:rsidRDefault="005C4D5E" w:rsidP="005C4D5E">
            <w:pPr>
              <w:ind w:firstLine="27"/>
              <w:jc w:val="both"/>
              <w:rPr>
                <w:color w:val="000000" w:themeColor="text1"/>
                <w:sz w:val="20"/>
              </w:rPr>
            </w:pPr>
            <w:r w:rsidRPr="009F550C">
              <w:rPr>
                <w:sz w:val="20"/>
                <w:shd w:val="clear" w:color="auto" w:fill="FFFFFF"/>
              </w:rPr>
              <w:t>Conteúdo da embalagem: No mínimo 11 peças do Kit de Comidinhas;</w:t>
            </w:r>
            <w:r w:rsidRPr="009F550C">
              <w:rPr>
                <w:sz w:val="20"/>
              </w:rPr>
              <w:t xml:space="preserve"> </w:t>
            </w:r>
            <w:r w:rsidRPr="009F550C">
              <w:rPr>
                <w:sz w:val="20"/>
                <w:shd w:val="clear" w:color="auto" w:fill="FFFFFF"/>
              </w:rPr>
              <w:t xml:space="preserve">Idade Recomendada: A partir de </w:t>
            </w:r>
            <w:proofErr w:type="gramStart"/>
            <w:r w:rsidRPr="009F550C">
              <w:rPr>
                <w:sz w:val="20"/>
                <w:shd w:val="clear" w:color="auto" w:fill="FFFFFF"/>
              </w:rPr>
              <w:t>3</w:t>
            </w:r>
            <w:proofErr w:type="gramEnd"/>
            <w:r w:rsidRPr="009F550C">
              <w:rPr>
                <w:sz w:val="20"/>
                <w:shd w:val="clear" w:color="auto" w:fill="FFFFFF"/>
              </w:rPr>
              <w:t xml:space="preserve"> anos;</w:t>
            </w:r>
            <w:r w:rsidRPr="009F550C">
              <w:rPr>
                <w:sz w:val="20"/>
              </w:rPr>
              <w:br/>
            </w:r>
            <w:r w:rsidRPr="009F550C">
              <w:rPr>
                <w:sz w:val="20"/>
                <w:shd w:val="clear" w:color="auto" w:fill="FFFFFF"/>
              </w:rPr>
              <w:t>Composição/Material: Polímeros Plásticos.</w:t>
            </w:r>
            <w:r w:rsidRPr="009F550C">
              <w:rPr>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9E979EC" w14:textId="77777777" w:rsidR="005C4D5E" w:rsidRPr="009F550C" w:rsidRDefault="005C4D5E" w:rsidP="005C4D5E">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1CF73E42" w14:textId="77777777" w:rsidR="005C4D5E" w:rsidRPr="009F550C" w:rsidRDefault="005C4D5E" w:rsidP="005C4D5E">
            <w:pPr>
              <w:jc w:val="center"/>
              <w:rPr>
                <w:sz w:val="20"/>
              </w:rPr>
            </w:pPr>
            <w:r w:rsidRPr="009F550C">
              <w:rPr>
                <w:sz w:val="20"/>
              </w:rPr>
              <w:t>330</w:t>
            </w:r>
          </w:p>
        </w:tc>
        <w:tc>
          <w:tcPr>
            <w:tcW w:w="1304" w:type="dxa"/>
            <w:tcBorders>
              <w:top w:val="single" w:sz="4" w:space="0" w:color="auto"/>
              <w:left w:val="single" w:sz="4" w:space="0" w:color="auto"/>
              <w:bottom w:val="single" w:sz="4" w:space="0" w:color="auto"/>
              <w:right w:val="single" w:sz="4" w:space="0" w:color="auto"/>
            </w:tcBorders>
          </w:tcPr>
          <w:p w14:paraId="01573264"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1C368D" w14:textId="2C8A44A5"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65B17D" w14:textId="7326A4B9" w:rsidR="005C4D5E" w:rsidRPr="009F550C" w:rsidRDefault="005C4D5E" w:rsidP="005C4D5E">
            <w:pPr>
              <w:jc w:val="center"/>
              <w:rPr>
                <w:b/>
                <w:bCs/>
                <w:color w:val="000000" w:themeColor="text1"/>
                <w:sz w:val="22"/>
                <w:szCs w:val="22"/>
              </w:rPr>
            </w:pPr>
          </w:p>
        </w:tc>
      </w:tr>
      <w:tr w:rsidR="005C4D5E" w:rsidRPr="002C6EF7" w14:paraId="1A33D852"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3562CA" w14:textId="77777777" w:rsidR="005C4D5E" w:rsidRPr="00116CC2" w:rsidRDefault="005C4D5E" w:rsidP="005C4D5E">
            <w:pPr>
              <w:jc w:val="center"/>
              <w:rPr>
                <w:b/>
                <w:color w:val="000000" w:themeColor="text1"/>
                <w:sz w:val="22"/>
                <w:szCs w:val="22"/>
              </w:rPr>
            </w:pPr>
            <w:r w:rsidRPr="00116CC2">
              <w:rPr>
                <w:b/>
                <w:sz w:val="18"/>
                <w:szCs w:val="18"/>
              </w:rPr>
              <w:t>34</w:t>
            </w:r>
          </w:p>
        </w:tc>
        <w:tc>
          <w:tcPr>
            <w:tcW w:w="2834" w:type="dxa"/>
            <w:tcBorders>
              <w:top w:val="single" w:sz="4" w:space="0" w:color="auto"/>
              <w:left w:val="single" w:sz="4" w:space="0" w:color="auto"/>
              <w:bottom w:val="single" w:sz="4" w:space="0" w:color="auto"/>
              <w:right w:val="single" w:sz="4" w:space="0" w:color="auto"/>
            </w:tcBorders>
            <w:vAlign w:val="center"/>
          </w:tcPr>
          <w:p w14:paraId="101BDB05" w14:textId="77777777" w:rsidR="005C4D5E" w:rsidRPr="009F550C" w:rsidRDefault="005C4D5E" w:rsidP="005C4D5E">
            <w:pPr>
              <w:jc w:val="both"/>
              <w:rPr>
                <w:color w:val="000000" w:themeColor="text1"/>
                <w:sz w:val="20"/>
              </w:rPr>
            </w:pPr>
            <w:r w:rsidRPr="009F550C">
              <w:rPr>
                <w:rStyle w:val="a-size-large"/>
                <w:rFonts w:eastAsiaTheme="majorEastAsia"/>
                <w:sz w:val="20"/>
              </w:rPr>
              <w:t xml:space="preserve">Frutas e Hortaliças Jogo da Memória com no mínimo 40 Peças, 3+ Anos, </w:t>
            </w:r>
            <w:r w:rsidRPr="009F550C">
              <w:rPr>
                <w:sz w:val="20"/>
                <w:shd w:val="clear" w:color="auto" w:fill="FFFFFF"/>
              </w:rPr>
              <w:t xml:space="preserve">Confeccionado em MDF. </w:t>
            </w:r>
            <w:r w:rsidRPr="009F550C">
              <w:rPr>
                <w:sz w:val="20"/>
              </w:rPr>
              <w:t>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17ADF735"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7F15C10" w14:textId="77777777" w:rsidR="005C4D5E" w:rsidRPr="009F550C" w:rsidRDefault="005C4D5E" w:rsidP="005C4D5E">
            <w:pPr>
              <w:jc w:val="center"/>
              <w:rPr>
                <w:sz w:val="20"/>
              </w:rPr>
            </w:pPr>
            <w:r w:rsidRPr="009F550C">
              <w:rPr>
                <w:sz w:val="20"/>
              </w:rPr>
              <w:t>330</w:t>
            </w:r>
          </w:p>
        </w:tc>
        <w:tc>
          <w:tcPr>
            <w:tcW w:w="1304" w:type="dxa"/>
            <w:tcBorders>
              <w:top w:val="single" w:sz="4" w:space="0" w:color="auto"/>
              <w:left w:val="single" w:sz="4" w:space="0" w:color="auto"/>
              <w:bottom w:val="single" w:sz="4" w:space="0" w:color="auto"/>
              <w:right w:val="single" w:sz="4" w:space="0" w:color="auto"/>
            </w:tcBorders>
          </w:tcPr>
          <w:p w14:paraId="49F3B843"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6580F1" w14:textId="51C033D9"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10810E" w14:textId="4F783619" w:rsidR="005C4D5E" w:rsidRPr="009F550C" w:rsidRDefault="005C4D5E" w:rsidP="005C4D5E">
            <w:pPr>
              <w:jc w:val="center"/>
              <w:rPr>
                <w:b/>
                <w:bCs/>
                <w:color w:val="000000" w:themeColor="text1"/>
                <w:sz w:val="22"/>
                <w:szCs w:val="22"/>
              </w:rPr>
            </w:pPr>
          </w:p>
        </w:tc>
      </w:tr>
      <w:tr w:rsidR="005C4D5E" w:rsidRPr="002C6EF7" w14:paraId="3FBBC5FA"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FE7A49" w14:textId="77777777" w:rsidR="005C4D5E" w:rsidRPr="00116CC2" w:rsidRDefault="005C4D5E" w:rsidP="005C4D5E">
            <w:pPr>
              <w:jc w:val="center"/>
              <w:rPr>
                <w:b/>
                <w:color w:val="000000" w:themeColor="text1"/>
                <w:sz w:val="22"/>
                <w:szCs w:val="22"/>
              </w:rPr>
            </w:pPr>
            <w:r w:rsidRPr="00116CC2">
              <w:rPr>
                <w:b/>
                <w:sz w:val="18"/>
                <w:szCs w:val="18"/>
              </w:rPr>
              <w:lastRenderedPageBreak/>
              <w:t>35</w:t>
            </w:r>
          </w:p>
        </w:tc>
        <w:tc>
          <w:tcPr>
            <w:tcW w:w="2834" w:type="dxa"/>
            <w:tcBorders>
              <w:top w:val="single" w:sz="4" w:space="0" w:color="auto"/>
              <w:left w:val="single" w:sz="4" w:space="0" w:color="auto"/>
              <w:bottom w:val="single" w:sz="4" w:space="0" w:color="auto"/>
              <w:right w:val="single" w:sz="4" w:space="0" w:color="auto"/>
            </w:tcBorders>
            <w:vAlign w:val="center"/>
          </w:tcPr>
          <w:p w14:paraId="2AA61AB6" w14:textId="77777777" w:rsidR="005C4D5E" w:rsidRPr="009F550C" w:rsidRDefault="005C4D5E" w:rsidP="005C4D5E">
            <w:pPr>
              <w:jc w:val="both"/>
              <w:rPr>
                <w:color w:val="000000" w:themeColor="text1"/>
                <w:sz w:val="20"/>
              </w:rPr>
            </w:pPr>
            <w:r w:rsidRPr="009F550C">
              <w:rPr>
                <w:rStyle w:val="a-size-large"/>
                <w:rFonts w:eastAsiaTheme="majorEastAsia"/>
                <w:color w:val="000000" w:themeColor="text1"/>
                <w:sz w:val="20"/>
              </w:rPr>
              <w:t xml:space="preserve">Jogo didático com letras e números em MDF, com no mínimo 72 peças, dimensões mínimas </w:t>
            </w:r>
            <w:proofErr w:type="gramStart"/>
            <w:r w:rsidRPr="009F550C">
              <w:rPr>
                <w:color w:val="000000" w:themeColor="text1"/>
                <w:sz w:val="20"/>
                <w:shd w:val="clear" w:color="auto" w:fill="FFFFFF"/>
              </w:rPr>
              <w:t>6</w:t>
            </w:r>
            <w:proofErr w:type="gramEnd"/>
            <w:r w:rsidRPr="009F550C">
              <w:rPr>
                <w:color w:val="000000" w:themeColor="text1"/>
                <w:sz w:val="20"/>
                <w:shd w:val="clear" w:color="auto" w:fill="FFFFFF"/>
              </w:rPr>
              <w:t xml:space="preserve"> x 32 x 24 cm.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415B89F0"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6FC7A383"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1EA83B56"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8D8C4EF" w14:textId="5B18F2A7"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07F7D8" w14:textId="5591F2B5" w:rsidR="005C4D5E" w:rsidRPr="009F550C" w:rsidRDefault="005C4D5E" w:rsidP="005C4D5E">
            <w:pPr>
              <w:jc w:val="center"/>
              <w:rPr>
                <w:b/>
                <w:bCs/>
                <w:color w:val="000000" w:themeColor="text1"/>
                <w:sz w:val="22"/>
                <w:szCs w:val="22"/>
              </w:rPr>
            </w:pPr>
          </w:p>
        </w:tc>
      </w:tr>
      <w:tr w:rsidR="005C4D5E" w:rsidRPr="002C6EF7" w14:paraId="7EE4D968"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A6DD9E" w14:textId="77777777" w:rsidR="005C4D5E" w:rsidRPr="00116CC2" w:rsidRDefault="005C4D5E" w:rsidP="005C4D5E">
            <w:pPr>
              <w:jc w:val="center"/>
              <w:rPr>
                <w:b/>
                <w:color w:val="000000" w:themeColor="text1"/>
                <w:sz w:val="22"/>
                <w:szCs w:val="22"/>
              </w:rPr>
            </w:pPr>
            <w:r w:rsidRPr="00116CC2">
              <w:rPr>
                <w:b/>
                <w:sz w:val="18"/>
                <w:szCs w:val="18"/>
              </w:rPr>
              <w:t>36</w:t>
            </w:r>
          </w:p>
        </w:tc>
        <w:tc>
          <w:tcPr>
            <w:tcW w:w="2834" w:type="dxa"/>
            <w:tcBorders>
              <w:top w:val="single" w:sz="4" w:space="0" w:color="auto"/>
              <w:left w:val="single" w:sz="4" w:space="0" w:color="auto"/>
              <w:bottom w:val="single" w:sz="4" w:space="0" w:color="auto"/>
              <w:right w:val="single" w:sz="4" w:space="0" w:color="auto"/>
            </w:tcBorders>
            <w:vAlign w:val="center"/>
          </w:tcPr>
          <w:p w14:paraId="1990A90D" w14:textId="77777777" w:rsidR="005C4D5E" w:rsidRPr="009F550C" w:rsidRDefault="005C4D5E" w:rsidP="005C4D5E">
            <w:pPr>
              <w:jc w:val="both"/>
              <w:rPr>
                <w:color w:val="000000" w:themeColor="text1"/>
                <w:sz w:val="20"/>
              </w:rPr>
            </w:pPr>
            <w:r w:rsidRPr="009F550C">
              <w:rPr>
                <w:rStyle w:val="a-size-large"/>
                <w:rFonts w:eastAsiaTheme="majorEastAsia"/>
                <w:color w:val="000000" w:themeColor="text1"/>
                <w:sz w:val="20"/>
              </w:rPr>
              <w:t xml:space="preserve">Jogo da memória </w:t>
            </w:r>
            <w:proofErr w:type="gramStart"/>
            <w:r w:rsidRPr="009F550C">
              <w:rPr>
                <w:rStyle w:val="a-size-large"/>
                <w:rFonts w:eastAsiaTheme="majorEastAsia"/>
                <w:color w:val="000000" w:themeColor="text1"/>
                <w:sz w:val="20"/>
              </w:rPr>
              <w:t xml:space="preserve">A </w:t>
            </w:r>
            <w:proofErr w:type="spellStart"/>
            <w:r w:rsidRPr="009F550C">
              <w:rPr>
                <w:rStyle w:val="a-size-large"/>
                <w:rFonts w:eastAsiaTheme="majorEastAsia"/>
                <w:color w:val="000000" w:themeColor="text1"/>
                <w:sz w:val="20"/>
              </w:rPr>
              <w:t>a</w:t>
            </w:r>
            <w:proofErr w:type="spellEnd"/>
            <w:proofErr w:type="gramEnd"/>
            <w:r w:rsidRPr="009F550C">
              <w:rPr>
                <w:rStyle w:val="a-size-large"/>
                <w:rFonts w:eastAsiaTheme="majorEastAsia"/>
                <w:color w:val="000000" w:themeColor="text1"/>
                <w:sz w:val="20"/>
              </w:rPr>
              <w:t xml:space="preserve"> Z, em MDF, dimensões mínimas 5x5.</w:t>
            </w:r>
            <w:r w:rsidRPr="009F550C">
              <w:rPr>
                <w:color w:val="000000" w:themeColor="text1"/>
                <w:sz w:val="20"/>
              </w:rPr>
              <w:t xml:space="preserve">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5DB22978"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6EDC0F4"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0C73DD77"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101ABF" w14:textId="18179B3E"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DEDD84" w14:textId="6721D5E5" w:rsidR="005C4D5E" w:rsidRPr="009F550C" w:rsidRDefault="005C4D5E" w:rsidP="005C4D5E">
            <w:pPr>
              <w:jc w:val="center"/>
              <w:rPr>
                <w:b/>
                <w:bCs/>
                <w:color w:val="000000" w:themeColor="text1"/>
                <w:sz w:val="22"/>
                <w:szCs w:val="22"/>
              </w:rPr>
            </w:pPr>
          </w:p>
        </w:tc>
      </w:tr>
      <w:tr w:rsidR="005C4D5E" w:rsidRPr="002C6EF7" w14:paraId="5A43E4C9"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755D6C" w14:textId="77777777" w:rsidR="005C4D5E" w:rsidRPr="00116CC2" w:rsidRDefault="005C4D5E" w:rsidP="005C4D5E">
            <w:pPr>
              <w:jc w:val="center"/>
              <w:rPr>
                <w:b/>
                <w:color w:val="000000" w:themeColor="text1"/>
                <w:sz w:val="22"/>
                <w:szCs w:val="22"/>
              </w:rPr>
            </w:pPr>
            <w:r w:rsidRPr="00116CC2">
              <w:rPr>
                <w:b/>
                <w:sz w:val="18"/>
                <w:szCs w:val="18"/>
              </w:rPr>
              <w:t>37</w:t>
            </w:r>
          </w:p>
        </w:tc>
        <w:tc>
          <w:tcPr>
            <w:tcW w:w="2834" w:type="dxa"/>
            <w:tcBorders>
              <w:top w:val="single" w:sz="4" w:space="0" w:color="auto"/>
              <w:left w:val="single" w:sz="4" w:space="0" w:color="auto"/>
              <w:bottom w:val="single" w:sz="4" w:space="0" w:color="auto"/>
              <w:right w:val="single" w:sz="4" w:space="0" w:color="auto"/>
            </w:tcBorders>
            <w:vAlign w:val="center"/>
          </w:tcPr>
          <w:p w14:paraId="2D8DCEC7" w14:textId="77777777" w:rsidR="005C4D5E" w:rsidRPr="009F550C" w:rsidRDefault="005C4D5E" w:rsidP="005C4D5E">
            <w:pPr>
              <w:jc w:val="both"/>
              <w:rPr>
                <w:color w:val="000000" w:themeColor="text1"/>
                <w:sz w:val="20"/>
              </w:rPr>
            </w:pPr>
            <w:r w:rsidRPr="009F550C">
              <w:rPr>
                <w:color w:val="000000" w:themeColor="text1"/>
                <w:sz w:val="20"/>
              </w:rPr>
              <w:t>Jogo de montar frases em madeira, 28 peças, caixa em madeira, medindo aproximadamente</w:t>
            </w:r>
            <w:r w:rsidRPr="009F550C">
              <w:rPr>
                <w:color w:val="000000" w:themeColor="text1"/>
                <w:sz w:val="20"/>
                <w:shd w:val="clear" w:color="auto" w:fill="FFFFFF"/>
              </w:rPr>
              <w:t xml:space="preserve"> 17 x 10 x </w:t>
            </w:r>
            <w:proofErr w:type="gramStart"/>
            <w:r w:rsidRPr="009F550C">
              <w:rPr>
                <w:color w:val="000000" w:themeColor="text1"/>
                <w:sz w:val="20"/>
                <w:shd w:val="clear" w:color="auto" w:fill="FFFFFF"/>
              </w:rPr>
              <w:t>4cm</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34427A44"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559519A"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319C5DE9"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9C650C" w14:textId="36815EF6"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DD70F9" w14:textId="5CAB6653" w:rsidR="005C4D5E" w:rsidRPr="009F550C" w:rsidRDefault="005C4D5E" w:rsidP="005C4D5E">
            <w:pPr>
              <w:jc w:val="center"/>
              <w:rPr>
                <w:b/>
                <w:bCs/>
                <w:color w:val="000000" w:themeColor="text1"/>
                <w:sz w:val="22"/>
                <w:szCs w:val="22"/>
              </w:rPr>
            </w:pPr>
          </w:p>
        </w:tc>
      </w:tr>
      <w:tr w:rsidR="005C4D5E" w:rsidRPr="002C6EF7" w14:paraId="1A5E4286"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ACD52C" w14:textId="77777777" w:rsidR="005C4D5E" w:rsidRPr="00116CC2" w:rsidRDefault="005C4D5E" w:rsidP="005C4D5E">
            <w:pPr>
              <w:jc w:val="center"/>
              <w:rPr>
                <w:b/>
                <w:color w:val="000000" w:themeColor="text1"/>
                <w:sz w:val="22"/>
                <w:szCs w:val="22"/>
              </w:rPr>
            </w:pPr>
            <w:r w:rsidRPr="00116CC2">
              <w:rPr>
                <w:b/>
                <w:sz w:val="18"/>
                <w:szCs w:val="18"/>
              </w:rPr>
              <w:t>38</w:t>
            </w:r>
          </w:p>
        </w:tc>
        <w:tc>
          <w:tcPr>
            <w:tcW w:w="2834" w:type="dxa"/>
            <w:tcBorders>
              <w:top w:val="single" w:sz="4" w:space="0" w:color="auto"/>
              <w:left w:val="single" w:sz="4" w:space="0" w:color="auto"/>
              <w:bottom w:val="single" w:sz="4" w:space="0" w:color="auto"/>
              <w:right w:val="single" w:sz="4" w:space="0" w:color="auto"/>
            </w:tcBorders>
            <w:vAlign w:val="center"/>
          </w:tcPr>
          <w:p w14:paraId="767AF73C" w14:textId="77777777" w:rsidR="005C4D5E" w:rsidRPr="009F550C" w:rsidRDefault="005C4D5E" w:rsidP="005C4D5E">
            <w:pPr>
              <w:jc w:val="both"/>
              <w:rPr>
                <w:color w:val="000000" w:themeColor="text1"/>
                <w:sz w:val="20"/>
              </w:rPr>
            </w:pPr>
            <w:r w:rsidRPr="009F550C">
              <w:rPr>
                <w:color w:val="000000" w:themeColor="text1"/>
                <w:sz w:val="20"/>
              </w:rPr>
              <w:t xml:space="preserve">Kit chapéu chinês 10 unidades. Dimensões aproximadas </w:t>
            </w:r>
            <w:r w:rsidRPr="009F550C">
              <w:rPr>
                <w:color w:val="000000" w:themeColor="text1"/>
                <w:sz w:val="20"/>
                <w:shd w:val="clear" w:color="auto" w:fill="FFFFFF"/>
              </w:rPr>
              <w:t>10 x 10 x 10 cm</w:t>
            </w:r>
          </w:p>
        </w:tc>
        <w:tc>
          <w:tcPr>
            <w:tcW w:w="1129" w:type="dxa"/>
            <w:tcBorders>
              <w:top w:val="single" w:sz="4" w:space="0" w:color="auto"/>
              <w:left w:val="single" w:sz="4" w:space="0" w:color="auto"/>
              <w:bottom w:val="single" w:sz="4" w:space="0" w:color="auto"/>
              <w:right w:val="single" w:sz="4" w:space="0" w:color="auto"/>
            </w:tcBorders>
            <w:vAlign w:val="center"/>
          </w:tcPr>
          <w:p w14:paraId="666BBB8B" w14:textId="77777777" w:rsidR="005C4D5E" w:rsidRPr="009F550C" w:rsidRDefault="005C4D5E" w:rsidP="005C4D5E">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4E06C259" w14:textId="77777777" w:rsidR="005C4D5E" w:rsidRPr="009F550C" w:rsidRDefault="005C4D5E" w:rsidP="005C4D5E">
            <w:pPr>
              <w:jc w:val="center"/>
              <w:rPr>
                <w:sz w:val="20"/>
              </w:rPr>
            </w:pPr>
            <w:r w:rsidRPr="009F550C">
              <w:rPr>
                <w:sz w:val="20"/>
              </w:rPr>
              <w:t>200</w:t>
            </w:r>
          </w:p>
        </w:tc>
        <w:tc>
          <w:tcPr>
            <w:tcW w:w="1304" w:type="dxa"/>
            <w:tcBorders>
              <w:top w:val="single" w:sz="4" w:space="0" w:color="auto"/>
              <w:left w:val="single" w:sz="4" w:space="0" w:color="auto"/>
              <w:bottom w:val="single" w:sz="4" w:space="0" w:color="auto"/>
              <w:right w:val="single" w:sz="4" w:space="0" w:color="auto"/>
            </w:tcBorders>
          </w:tcPr>
          <w:p w14:paraId="5775FCF2"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5ABE06" w14:textId="4B6FA123"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38E962" w14:textId="1C24D0EC" w:rsidR="005C4D5E" w:rsidRPr="009F550C" w:rsidRDefault="005C4D5E" w:rsidP="005C4D5E">
            <w:pPr>
              <w:jc w:val="center"/>
              <w:rPr>
                <w:b/>
                <w:bCs/>
                <w:color w:val="000000" w:themeColor="text1"/>
                <w:sz w:val="22"/>
                <w:szCs w:val="22"/>
              </w:rPr>
            </w:pPr>
          </w:p>
        </w:tc>
      </w:tr>
      <w:tr w:rsidR="005C4D5E" w:rsidRPr="002C6EF7" w14:paraId="682E4D1B"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2AD411" w14:textId="77777777" w:rsidR="005C4D5E" w:rsidRPr="00116CC2" w:rsidRDefault="005C4D5E" w:rsidP="005C4D5E">
            <w:pPr>
              <w:jc w:val="center"/>
              <w:rPr>
                <w:b/>
                <w:color w:val="000000" w:themeColor="text1"/>
                <w:sz w:val="22"/>
                <w:szCs w:val="22"/>
              </w:rPr>
            </w:pPr>
            <w:r w:rsidRPr="00116CC2">
              <w:rPr>
                <w:b/>
                <w:sz w:val="18"/>
                <w:szCs w:val="18"/>
              </w:rPr>
              <w:t>39</w:t>
            </w:r>
          </w:p>
        </w:tc>
        <w:tc>
          <w:tcPr>
            <w:tcW w:w="2834" w:type="dxa"/>
            <w:tcBorders>
              <w:top w:val="single" w:sz="4" w:space="0" w:color="auto"/>
              <w:left w:val="single" w:sz="4" w:space="0" w:color="auto"/>
              <w:bottom w:val="single" w:sz="4" w:space="0" w:color="auto"/>
              <w:right w:val="single" w:sz="4" w:space="0" w:color="auto"/>
            </w:tcBorders>
            <w:vAlign w:val="center"/>
          </w:tcPr>
          <w:p w14:paraId="5F164B4B" w14:textId="77777777" w:rsidR="005C4D5E" w:rsidRPr="009F550C" w:rsidRDefault="005C4D5E" w:rsidP="005C4D5E">
            <w:pPr>
              <w:pStyle w:val="Default"/>
              <w:jc w:val="both"/>
              <w:rPr>
                <w:color w:val="000000" w:themeColor="text1"/>
                <w:sz w:val="20"/>
                <w:szCs w:val="20"/>
              </w:rPr>
            </w:pPr>
            <w:r w:rsidRPr="009F550C">
              <w:rPr>
                <w:color w:val="000000" w:themeColor="text1"/>
                <w:sz w:val="20"/>
                <w:szCs w:val="20"/>
              </w:rPr>
              <w:t xml:space="preserve">Kit Panelinhas: kit de legumes, frutinhas, panelinhas, cestinha para levar e utensílios, estimula a imaginação através do brincar, Idade recomendada a partir dos </w:t>
            </w:r>
            <w:proofErr w:type="gramStart"/>
            <w:r w:rsidRPr="009F550C">
              <w:rPr>
                <w:color w:val="000000" w:themeColor="text1"/>
                <w:sz w:val="20"/>
                <w:szCs w:val="20"/>
              </w:rPr>
              <w:t>3</w:t>
            </w:r>
            <w:proofErr w:type="gramEnd"/>
            <w:r w:rsidRPr="009F550C">
              <w:rPr>
                <w:color w:val="000000" w:themeColor="text1"/>
                <w:sz w:val="20"/>
                <w:szCs w:val="20"/>
              </w:rPr>
              <w:t xml:space="preserve"> anos. 31 peças.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75536225" w14:textId="77777777" w:rsidR="005C4D5E" w:rsidRPr="009F550C" w:rsidRDefault="005C4D5E" w:rsidP="005C4D5E">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1AE926D8" w14:textId="77777777" w:rsidR="005C4D5E" w:rsidRPr="009F550C" w:rsidRDefault="005C4D5E" w:rsidP="005C4D5E">
            <w:pPr>
              <w:jc w:val="center"/>
              <w:rPr>
                <w:sz w:val="20"/>
              </w:rPr>
            </w:pPr>
            <w:r w:rsidRPr="009F550C">
              <w:rPr>
                <w:sz w:val="20"/>
              </w:rPr>
              <w:t>300</w:t>
            </w:r>
          </w:p>
        </w:tc>
        <w:tc>
          <w:tcPr>
            <w:tcW w:w="1304" w:type="dxa"/>
            <w:tcBorders>
              <w:top w:val="single" w:sz="4" w:space="0" w:color="auto"/>
              <w:left w:val="single" w:sz="4" w:space="0" w:color="auto"/>
              <w:bottom w:val="single" w:sz="4" w:space="0" w:color="auto"/>
              <w:right w:val="single" w:sz="4" w:space="0" w:color="auto"/>
            </w:tcBorders>
          </w:tcPr>
          <w:p w14:paraId="12851133"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D83FA9E" w14:textId="61829461"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326A8C" w14:textId="1485866C" w:rsidR="005C4D5E" w:rsidRPr="009F550C" w:rsidRDefault="005C4D5E" w:rsidP="005C4D5E">
            <w:pPr>
              <w:jc w:val="center"/>
              <w:rPr>
                <w:b/>
                <w:bCs/>
                <w:color w:val="000000" w:themeColor="text1"/>
                <w:sz w:val="22"/>
                <w:szCs w:val="22"/>
              </w:rPr>
            </w:pPr>
          </w:p>
        </w:tc>
      </w:tr>
      <w:tr w:rsidR="005C4D5E" w:rsidRPr="002C6EF7" w14:paraId="2F2DD0AD"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50F341" w14:textId="77777777" w:rsidR="005C4D5E" w:rsidRPr="00116CC2" w:rsidRDefault="005C4D5E" w:rsidP="005C4D5E">
            <w:pPr>
              <w:jc w:val="center"/>
              <w:rPr>
                <w:b/>
                <w:color w:val="000000" w:themeColor="text1"/>
                <w:sz w:val="22"/>
                <w:szCs w:val="22"/>
              </w:rPr>
            </w:pPr>
            <w:r w:rsidRPr="00116CC2">
              <w:rPr>
                <w:b/>
                <w:sz w:val="18"/>
                <w:szCs w:val="18"/>
              </w:rPr>
              <w:t>40</w:t>
            </w:r>
          </w:p>
        </w:tc>
        <w:tc>
          <w:tcPr>
            <w:tcW w:w="2834" w:type="dxa"/>
            <w:tcBorders>
              <w:top w:val="single" w:sz="4" w:space="0" w:color="auto"/>
              <w:left w:val="single" w:sz="4" w:space="0" w:color="auto"/>
              <w:bottom w:val="single" w:sz="4" w:space="0" w:color="auto"/>
              <w:right w:val="single" w:sz="4" w:space="0" w:color="auto"/>
            </w:tcBorders>
            <w:vAlign w:val="center"/>
          </w:tcPr>
          <w:p w14:paraId="6390D469" w14:textId="77777777" w:rsidR="005C4D5E" w:rsidRPr="009F550C" w:rsidRDefault="005C4D5E" w:rsidP="005C4D5E">
            <w:pPr>
              <w:pStyle w:val="Default"/>
              <w:jc w:val="both"/>
              <w:rPr>
                <w:color w:val="000000" w:themeColor="text1"/>
                <w:sz w:val="20"/>
                <w:szCs w:val="20"/>
              </w:rPr>
            </w:pPr>
            <w:r w:rsidRPr="009F550C">
              <w:rPr>
                <w:sz w:val="20"/>
                <w:szCs w:val="20"/>
              </w:rPr>
              <w:t xml:space="preserve">Kit Cozinha: kit com fogão, panelinhas, talheres e comidinhas. Estimula a imaginação, Conta com 17 peças, Dimensões aproximadas do conjunto 38 cm x 29 x </w:t>
            </w:r>
            <w:proofErr w:type="gramStart"/>
            <w:r w:rsidRPr="009F550C">
              <w:rPr>
                <w:sz w:val="20"/>
                <w:szCs w:val="20"/>
              </w:rPr>
              <w:t>4</w:t>
            </w:r>
            <w:proofErr w:type="gramEnd"/>
            <w:r w:rsidRPr="009F550C">
              <w:rPr>
                <w:sz w:val="20"/>
                <w:szCs w:val="20"/>
              </w:rPr>
              <w:t xml:space="preserve"> cm. Produto aprovado pelo INMETRO.</w:t>
            </w:r>
          </w:p>
        </w:tc>
        <w:tc>
          <w:tcPr>
            <w:tcW w:w="1129" w:type="dxa"/>
            <w:tcBorders>
              <w:top w:val="single" w:sz="4" w:space="0" w:color="auto"/>
              <w:left w:val="single" w:sz="4" w:space="0" w:color="auto"/>
              <w:bottom w:val="single" w:sz="4" w:space="0" w:color="auto"/>
              <w:right w:val="single" w:sz="4" w:space="0" w:color="auto"/>
            </w:tcBorders>
            <w:vAlign w:val="center"/>
          </w:tcPr>
          <w:p w14:paraId="4631AB24" w14:textId="77777777" w:rsidR="005C4D5E" w:rsidRPr="009F550C" w:rsidRDefault="005C4D5E" w:rsidP="005C4D5E">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7A7F6C9A" w14:textId="77777777" w:rsidR="005C4D5E" w:rsidRPr="009F550C" w:rsidRDefault="005C4D5E" w:rsidP="005C4D5E">
            <w:pPr>
              <w:jc w:val="center"/>
              <w:rPr>
                <w:sz w:val="20"/>
              </w:rPr>
            </w:pPr>
            <w:r w:rsidRPr="009F550C">
              <w:rPr>
                <w:sz w:val="20"/>
              </w:rPr>
              <w:t>300</w:t>
            </w:r>
          </w:p>
        </w:tc>
        <w:tc>
          <w:tcPr>
            <w:tcW w:w="1304" w:type="dxa"/>
            <w:tcBorders>
              <w:top w:val="single" w:sz="4" w:space="0" w:color="auto"/>
              <w:left w:val="single" w:sz="4" w:space="0" w:color="auto"/>
              <w:bottom w:val="single" w:sz="4" w:space="0" w:color="auto"/>
              <w:right w:val="single" w:sz="4" w:space="0" w:color="auto"/>
            </w:tcBorders>
          </w:tcPr>
          <w:p w14:paraId="6FB5EFF1"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638B3" w14:textId="6B72CE6A"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69DC1C" w14:textId="69834173" w:rsidR="005C4D5E" w:rsidRPr="009F550C" w:rsidRDefault="005C4D5E" w:rsidP="005C4D5E">
            <w:pPr>
              <w:jc w:val="center"/>
              <w:rPr>
                <w:b/>
                <w:bCs/>
                <w:color w:val="000000" w:themeColor="text1"/>
                <w:sz w:val="22"/>
                <w:szCs w:val="22"/>
              </w:rPr>
            </w:pPr>
          </w:p>
        </w:tc>
      </w:tr>
      <w:tr w:rsidR="005C4D5E" w:rsidRPr="002C6EF7" w14:paraId="5225A5CE"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AB40A9" w14:textId="77777777" w:rsidR="005C4D5E" w:rsidRPr="00116CC2" w:rsidRDefault="005C4D5E" w:rsidP="005C4D5E">
            <w:pPr>
              <w:jc w:val="center"/>
              <w:rPr>
                <w:b/>
                <w:color w:val="000000" w:themeColor="text1"/>
                <w:sz w:val="22"/>
                <w:szCs w:val="22"/>
              </w:rPr>
            </w:pPr>
            <w:r w:rsidRPr="00116CC2">
              <w:rPr>
                <w:b/>
                <w:sz w:val="18"/>
                <w:szCs w:val="18"/>
              </w:rPr>
              <w:t>41</w:t>
            </w:r>
          </w:p>
        </w:tc>
        <w:tc>
          <w:tcPr>
            <w:tcW w:w="2834" w:type="dxa"/>
            <w:tcBorders>
              <w:top w:val="single" w:sz="4" w:space="0" w:color="auto"/>
              <w:left w:val="single" w:sz="4" w:space="0" w:color="auto"/>
              <w:bottom w:val="single" w:sz="4" w:space="0" w:color="auto"/>
              <w:right w:val="single" w:sz="4" w:space="0" w:color="auto"/>
            </w:tcBorders>
            <w:vAlign w:val="center"/>
          </w:tcPr>
          <w:p w14:paraId="43DC55A2" w14:textId="77777777" w:rsidR="005C4D5E" w:rsidRPr="009F550C" w:rsidRDefault="005C4D5E" w:rsidP="005C4D5E">
            <w:pPr>
              <w:jc w:val="both"/>
              <w:rPr>
                <w:color w:val="000000" w:themeColor="text1"/>
                <w:sz w:val="20"/>
              </w:rPr>
            </w:pPr>
            <w:r w:rsidRPr="009F550C">
              <w:rPr>
                <w:sz w:val="20"/>
              </w:rPr>
              <w:t xml:space="preserve">Kit com 12 miniaturas da fazenda. </w:t>
            </w:r>
            <w:r w:rsidRPr="009F550C">
              <w:rPr>
                <w:sz w:val="20"/>
                <w:shd w:val="clear" w:color="auto" w:fill="FFFFFF"/>
              </w:rPr>
              <w:t xml:space="preserve">Brinquedo modelo animal modelo fazenda de 12 peças, bem projetado para crianças. Incluindo cão, ganso, galinha, gato, vaca, pato, ovelha, cavalo, porco, cabra, galo e etc. Peças pequenas não indicadas para crianças menores de </w:t>
            </w:r>
            <w:proofErr w:type="gramStart"/>
            <w:r w:rsidRPr="009F550C">
              <w:rPr>
                <w:sz w:val="20"/>
                <w:shd w:val="clear" w:color="auto" w:fill="FFFFFF"/>
              </w:rPr>
              <w:t>3</w:t>
            </w:r>
            <w:proofErr w:type="gramEnd"/>
            <w:r w:rsidRPr="009F550C">
              <w:rPr>
                <w:sz w:val="20"/>
                <w:shd w:val="clear" w:color="auto" w:fill="FFFFFF"/>
              </w:rPr>
              <w:t xml:space="preserve"> anos. Especificação: cor: </w:t>
            </w:r>
            <w:proofErr w:type="spellStart"/>
            <w:r w:rsidRPr="009F550C">
              <w:rPr>
                <w:sz w:val="20"/>
                <w:shd w:val="clear" w:color="auto" w:fill="FFFFFF"/>
              </w:rPr>
              <w:t>multi-cor</w:t>
            </w:r>
            <w:proofErr w:type="spellEnd"/>
            <w:r w:rsidRPr="009F550C">
              <w:rPr>
                <w:sz w:val="20"/>
                <w:shd w:val="clear" w:color="auto" w:fill="FFFFFF"/>
              </w:rPr>
              <w:t xml:space="preserve"> material: plástico duro, </w:t>
            </w:r>
            <w:proofErr w:type="spellStart"/>
            <w:proofErr w:type="gramStart"/>
            <w:r w:rsidRPr="009F550C">
              <w:rPr>
                <w:sz w:val="20"/>
                <w:shd w:val="clear" w:color="auto" w:fill="FFFFFF"/>
              </w:rPr>
              <w:t>pvc</w:t>
            </w:r>
            <w:proofErr w:type="spellEnd"/>
            <w:proofErr w:type="gramEnd"/>
            <w:r w:rsidRPr="009F550C">
              <w:rPr>
                <w:sz w:val="20"/>
                <w:shd w:val="clear" w:color="auto" w:fill="FFFFFF"/>
              </w:rPr>
              <w:t>. Comprimento: aprox.2-4 cm/0,79-1,57 polegada pacote inclui: 12 peças fazenda modelos animal.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76CDF134" w14:textId="77777777" w:rsidR="005C4D5E" w:rsidRPr="009F550C" w:rsidRDefault="005C4D5E" w:rsidP="005C4D5E">
            <w:pPr>
              <w:ind w:right="-40" w:hanging="63"/>
              <w:jc w:val="center"/>
              <w:rPr>
                <w:sz w:val="20"/>
              </w:rPr>
            </w:pPr>
            <w:r w:rsidRPr="009F550C">
              <w:rPr>
                <w:sz w:val="20"/>
              </w:rPr>
              <w:t>KIT</w:t>
            </w:r>
          </w:p>
        </w:tc>
        <w:tc>
          <w:tcPr>
            <w:tcW w:w="1134" w:type="dxa"/>
            <w:tcBorders>
              <w:top w:val="single" w:sz="4" w:space="0" w:color="auto"/>
              <w:left w:val="single" w:sz="4" w:space="0" w:color="auto"/>
              <w:bottom w:val="single" w:sz="4" w:space="0" w:color="auto"/>
              <w:right w:val="single" w:sz="4" w:space="0" w:color="auto"/>
            </w:tcBorders>
            <w:vAlign w:val="center"/>
          </w:tcPr>
          <w:p w14:paraId="55AB516C"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1F756409"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85F8E0D" w14:textId="0AAEE671"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D95F30" w14:textId="2E659917" w:rsidR="005C4D5E" w:rsidRPr="009F550C" w:rsidRDefault="005C4D5E" w:rsidP="005C4D5E">
            <w:pPr>
              <w:jc w:val="center"/>
              <w:rPr>
                <w:b/>
                <w:bCs/>
                <w:color w:val="000000" w:themeColor="text1"/>
                <w:sz w:val="22"/>
                <w:szCs w:val="22"/>
              </w:rPr>
            </w:pPr>
          </w:p>
        </w:tc>
      </w:tr>
      <w:tr w:rsidR="005C4D5E" w:rsidRPr="002C6EF7" w14:paraId="3CBB9C3D"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56A2EF" w14:textId="77777777" w:rsidR="005C4D5E" w:rsidRPr="00116CC2" w:rsidRDefault="005C4D5E" w:rsidP="005C4D5E">
            <w:pPr>
              <w:jc w:val="center"/>
              <w:rPr>
                <w:b/>
                <w:color w:val="000000" w:themeColor="text1"/>
                <w:sz w:val="22"/>
                <w:szCs w:val="22"/>
              </w:rPr>
            </w:pPr>
            <w:r w:rsidRPr="00116CC2">
              <w:rPr>
                <w:b/>
                <w:sz w:val="18"/>
                <w:szCs w:val="18"/>
              </w:rPr>
              <w:t>42</w:t>
            </w:r>
          </w:p>
        </w:tc>
        <w:tc>
          <w:tcPr>
            <w:tcW w:w="2834" w:type="dxa"/>
            <w:tcBorders>
              <w:top w:val="single" w:sz="4" w:space="0" w:color="auto"/>
              <w:left w:val="single" w:sz="4" w:space="0" w:color="auto"/>
              <w:bottom w:val="single" w:sz="4" w:space="0" w:color="auto"/>
              <w:right w:val="single" w:sz="4" w:space="0" w:color="auto"/>
            </w:tcBorders>
            <w:vAlign w:val="center"/>
          </w:tcPr>
          <w:p w14:paraId="5BB56F28" w14:textId="77777777" w:rsidR="005C4D5E" w:rsidRPr="009F550C" w:rsidRDefault="005C4D5E" w:rsidP="005C4D5E">
            <w:pPr>
              <w:jc w:val="both"/>
              <w:rPr>
                <w:color w:val="000000" w:themeColor="text1"/>
                <w:sz w:val="20"/>
              </w:rPr>
            </w:pPr>
            <w:r w:rsidRPr="009F550C">
              <w:rPr>
                <w:sz w:val="20"/>
              </w:rPr>
              <w:t xml:space="preserve">Loto leitura jogo da alfabetização. </w:t>
            </w:r>
            <w:r w:rsidRPr="009F550C">
              <w:rPr>
                <w:sz w:val="20"/>
                <w:shd w:val="clear" w:color="auto" w:fill="FFFFFF"/>
              </w:rPr>
              <w:t>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5A76448B"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63081BC"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7F13F0AB"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EDB8BB" w14:textId="7AF43B7A"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D49095" w14:textId="72CB43C8" w:rsidR="005C4D5E" w:rsidRPr="009F550C" w:rsidRDefault="005C4D5E" w:rsidP="005C4D5E">
            <w:pPr>
              <w:jc w:val="center"/>
              <w:rPr>
                <w:b/>
                <w:bCs/>
                <w:color w:val="000000" w:themeColor="text1"/>
                <w:sz w:val="22"/>
                <w:szCs w:val="22"/>
              </w:rPr>
            </w:pPr>
          </w:p>
        </w:tc>
      </w:tr>
      <w:tr w:rsidR="005C4D5E" w:rsidRPr="002C6EF7" w14:paraId="5502AFD6"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65B099" w14:textId="77777777" w:rsidR="005C4D5E" w:rsidRPr="00116CC2" w:rsidRDefault="005C4D5E" w:rsidP="005C4D5E">
            <w:pPr>
              <w:jc w:val="center"/>
              <w:rPr>
                <w:b/>
                <w:color w:val="000000" w:themeColor="text1"/>
                <w:sz w:val="22"/>
                <w:szCs w:val="22"/>
              </w:rPr>
            </w:pPr>
            <w:r w:rsidRPr="00116CC2">
              <w:rPr>
                <w:b/>
                <w:sz w:val="18"/>
                <w:szCs w:val="18"/>
              </w:rPr>
              <w:t>43</w:t>
            </w:r>
          </w:p>
        </w:tc>
        <w:tc>
          <w:tcPr>
            <w:tcW w:w="2834" w:type="dxa"/>
            <w:tcBorders>
              <w:top w:val="single" w:sz="4" w:space="0" w:color="auto"/>
              <w:left w:val="single" w:sz="4" w:space="0" w:color="auto"/>
              <w:bottom w:val="single" w:sz="4" w:space="0" w:color="auto"/>
              <w:right w:val="single" w:sz="4" w:space="0" w:color="auto"/>
            </w:tcBorders>
            <w:vAlign w:val="center"/>
          </w:tcPr>
          <w:p w14:paraId="4C34884A" w14:textId="77777777" w:rsidR="005C4D5E" w:rsidRPr="009F550C" w:rsidRDefault="005C4D5E" w:rsidP="005C4D5E">
            <w:pPr>
              <w:jc w:val="both"/>
              <w:rPr>
                <w:color w:val="000000" w:themeColor="text1"/>
                <w:sz w:val="20"/>
              </w:rPr>
            </w:pPr>
            <w:r w:rsidRPr="009F550C">
              <w:rPr>
                <w:sz w:val="20"/>
              </w:rPr>
              <w:t xml:space="preserve">Lousa magnética com letras e números magnéticos. </w:t>
            </w:r>
            <w:r w:rsidRPr="009F550C">
              <w:rPr>
                <w:sz w:val="20"/>
                <w:shd w:val="clear" w:color="auto" w:fill="FFFFFF"/>
              </w:rPr>
              <w:t xml:space="preserve">Lousa em MDF medindo aproximadamente </w:t>
            </w:r>
            <w:proofErr w:type="gramStart"/>
            <w:r w:rsidRPr="009F550C">
              <w:rPr>
                <w:sz w:val="20"/>
                <w:shd w:val="clear" w:color="auto" w:fill="FFFFFF"/>
              </w:rPr>
              <w:t>40cm</w:t>
            </w:r>
            <w:proofErr w:type="gramEnd"/>
            <w:r w:rsidRPr="009F550C">
              <w:rPr>
                <w:sz w:val="20"/>
                <w:shd w:val="clear" w:color="auto" w:fill="FFFFFF"/>
              </w:rPr>
              <w:t xml:space="preserve"> X 30cm X 2cm, com molduras em madeira e cantoneiras em plástico com sistema para fixação. Magnético, para fixar </w:t>
            </w:r>
            <w:r w:rsidRPr="009F550C">
              <w:rPr>
                <w:sz w:val="20"/>
                <w:shd w:val="clear" w:color="auto" w:fill="FFFFFF"/>
              </w:rPr>
              <w:lastRenderedPageBreak/>
              <w:t xml:space="preserve">peças imantadas. 26 peças imantadas de letras do alfabeto, 10 </w:t>
            </w:r>
            <w:proofErr w:type="spellStart"/>
            <w:r w:rsidRPr="009F550C">
              <w:rPr>
                <w:sz w:val="20"/>
                <w:shd w:val="clear" w:color="auto" w:fill="FFFFFF"/>
              </w:rPr>
              <w:t>numeros</w:t>
            </w:r>
            <w:proofErr w:type="spellEnd"/>
            <w:r w:rsidRPr="009F550C">
              <w:rPr>
                <w:sz w:val="20"/>
                <w:shd w:val="clear" w:color="auto" w:fill="FFFFFF"/>
              </w:rPr>
              <w:t xml:space="preserve"> e </w:t>
            </w:r>
            <w:proofErr w:type="gramStart"/>
            <w:r w:rsidRPr="009F550C">
              <w:rPr>
                <w:sz w:val="20"/>
                <w:shd w:val="clear" w:color="auto" w:fill="FFFFFF"/>
              </w:rPr>
              <w:t>5</w:t>
            </w:r>
            <w:proofErr w:type="gramEnd"/>
            <w:r w:rsidRPr="009F550C">
              <w:rPr>
                <w:sz w:val="20"/>
                <w:shd w:val="clear" w:color="auto" w:fill="FFFFFF"/>
              </w:rPr>
              <w:t xml:space="preserve"> sinais.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165D6D41" w14:textId="77777777" w:rsidR="005C4D5E" w:rsidRPr="009F550C" w:rsidRDefault="005C4D5E" w:rsidP="005C4D5E">
            <w:pPr>
              <w:ind w:right="-40" w:hanging="63"/>
              <w:jc w:val="center"/>
              <w:rPr>
                <w:sz w:val="20"/>
              </w:rPr>
            </w:pPr>
            <w:r w:rsidRPr="009F550C">
              <w:rPr>
                <w:sz w:val="20"/>
              </w:rPr>
              <w:lastRenderedPageBreak/>
              <w:t>UNID</w:t>
            </w:r>
          </w:p>
        </w:tc>
        <w:tc>
          <w:tcPr>
            <w:tcW w:w="1134" w:type="dxa"/>
            <w:tcBorders>
              <w:top w:val="single" w:sz="4" w:space="0" w:color="auto"/>
              <w:left w:val="single" w:sz="4" w:space="0" w:color="auto"/>
              <w:bottom w:val="single" w:sz="4" w:space="0" w:color="auto"/>
              <w:right w:val="single" w:sz="4" w:space="0" w:color="auto"/>
            </w:tcBorders>
            <w:vAlign w:val="center"/>
          </w:tcPr>
          <w:p w14:paraId="19351F72" w14:textId="77777777" w:rsidR="005C4D5E" w:rsidRPr="009F550C" w:rsidRDefault="005C4D5E" w:rsidP="005C4D5E">
            <w:pPr>
              <w:jc w:val="center"/>
              <w:rPr>
                <w:sz w:val="20"/>
              </w:rPr>
            </w:pPr>
            <w:r w:rsidRPr="009F550C">
              <w:rPr>
                <w:sz w:val="20"/>
              </w:rPr>
              <w:t>250</w:t>
            </w:r>
          </w:p>
        </w:tc>
        <w:tc>
          <w:tcPr>
            <w:tcW w:w="1304" w:type="dxa"/>
            <w:tcBorders>
              <w:top w:val="single" w:sz="4" w:space="0" w:color="auto"/>
              <w:left w:val="single" w:sz="4" w:space="0" w:color="auto"/>
              <w:bottom w:val="single" w:sz="4" w:space="0" w:color="auto"/>
              <w:right w:val="single" w:sz="4" w:space="0" w:color="auto"/>
            </w:tcBorders>
          </w:tcPr>
          <w:p w14:paraId="40D027E3"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04212C" w14:textId="74F30A4A"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7956C6" w14:textId="069A9FD9" w:rsidR="005C4D5E" w:rsidRPr="009F550C" w:rsidRDefault="005C4D5E" w:rsidP="005C4D5E">
            <w:pPr>
              <w:jc w:val="center"/>
              <w:rPr>
                <w:b/>
                <w:bCs/>
                <w:color w:val="000000" w:themeColor="text1"/>
                <w:sz w:val="22"/>
                <w:szCs w:val="22"/>
              </w:rPr>
            </w:pPr>
          </w:p>
        </w:tc>
      </w:tr>
      <w:tr w:rsidR="005C4D5E" w:rsidRPr="002C6EF7" w14:paraId="2562FA81"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32090A3" w14:textId="77777777" w:rsidR="005C4D5E" w:rsidRPr="00116CC2" w:rsidRDefault="005C4D5E" w:rsidP="005C4D5E">
            <w:pPr>
              <w:jc w:val="center"/>
              <w:rPr>
                <w:b/>
                <w:color w:val="000000" w:themeColor="text1"/>
                <w:sz w:val="22"/>
                <w:szCs w:val="22"/>
              </w:rPr>
            </w:pPr>
            <w:r w:rsidRPr="00116CC2">
              <w:rPr>
                <w:b/>
                <w:sz w:val="18"/>
                <w:szCs w:val="18"/>
              </w:rPr>
              <w:lastRenderedPageBreak/>
              <w:t>44</w:t>
            </w:r>
          </w:p>
        </w:tc>
        <w:tc>
          <w:tcPr>
            <w:tcW w:w="2834" w:type="dxa"/>
            <w:tcBorders>
              <w:top w:val="single" w:sz="4" w:space="0" w:color="auto"/>
              <w:left w:val="single" w:sz="4" w:space="0" w:color="auto"/>
              <w:bottom w:val="single" w:sz="4" w:space="0" w:color="auto"/>
              <w:right w:val="single" w:sz="4" w:space="0" w:color="auto"/>
            </w:tcBorders>
            <w:vAlign w:val="center"/>
          </w:tcPr>
          <w:p w14:paraId="7359ACA1" w14:textId="77777777" w:rsidR="005C4D5E" w:rsidRPr="009F550C" w:rsidRDefault="005C4D5E" w:rsidP="005C4D5E">
            <w:pPr>
              <w:jc w:val="both"/>
              <w:rPr>
                <w:color w:val="000000" w:themeColor="text1"/>
                <w:sz w:val="20"/>
              </w:rPr>
            </w:pPr>
            <w:r w:rsidRPr="009F550C">
              <w:rPr>
                <w:sz w:val="20"/>
              </w:rPr>
              <w:t>Numerais e quantidades. Com no mínimo 30 peças em MDF, para justapor os números com suas respectivas quantidades.</w:t>
            </w:r>
          </w:p>
        </w:tc>
        <w:tc>
          <w:tcPr>
            <w:tcW w:w="1129" w:type="dxa"/>
            <w:tcBorders>
              <w:top w:val="single" w:sz="4" w:space="0" w:color="auto"/>
              <w:left w:val="single" w:sz="4" w:space="0" w:color="auto"/>
              <w:bottom w:val="single" w:sz="4" w:space="0" w:color="auto"/>
              <w:right w:val="single" w:sz="4" w:space="0" w:color="auto"/>
            </w:tcBorders>
            <w:vAlign w:val="center"/>
          </w:tcPr>
          <w:p w14:paraId="5240A083"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45A9D88" w14:textId="77777777" w:rsidR="005C4D5E" w:rsidRPr="009F550C" w:rsidRDefault="005C4D5E" w:rsidP="005C4D5E">
            <w:pPr>
              <w:jc w:val="center"/>
              <w:rPr>
                <w:sz w:val="20"/>
              </w:rPr>
            </w:pPr>
            <w:r w:rsidRPr="009F550C">
              <w:rPr>
                <w:sz w:val="20"/>
              </w:rPr>
              <w:t>185</w:t>
            </w:r>
          </w:p>
        </w:tc>
        <w:tc>
          <w:tcPr>
            <w:tcW w:w="1304" w:type="dxa"/>
            <w:tcBorders>
              <w:top w:val="single" w:sz="4" w:space="0" w:color="auto"/>
              <w:left w:val="single" w:sz="4" w:space="0" w:color="auto"/>
              <w:bottom w:val="single" w:sz="4" w:space="0" w:color="auto"/>
              <w:right w:val="single" w:sz="4" w:space="0" w:color="auto"/>
            </w:tcBorders>
          </w:tcPr>
          <w:p w14:paraId="16084CA5"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5A1902" w14:textId="3E18EB2F"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7E612E" w14:textId="2ADEBD82" w:rsidR="005C4D5E" w:rsidRPr="009F550C" w:rsidRDefault="005C4D5E" w:rsidP="005C4D5E">
            <w:pPr>
              <w:jc w:val="center"/>
              <w:rPr>
                <w:b/>
                <w:bCs/>
                <w:color w:val="000000" w:themeColor="text1"/>
                <w:sz w:val="22"/>
                <w:szCs w:val="22"/>
              </w:rPr>
            </w:pPr>
          </w:p>
        </w:tc>
      </w:tr>
      <w:tr w:rsidR="005C4D5E" w:rsidRPr="002C6EF7" w14:paraId="3753DE20"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30E3B4" w14:textId="77777777" w:rsidR="005C4D5E" w:rsidRPr="00116CC2" w:rsidRDefault="005C4D5E" w:rsidP="005C4D5E">
            <w:pPr>
              <w:jc w:val="center"/>
              <w:rPr>
                <w:b/>
                <w:color w:val="000000" w:themeColor="text1"/>
                <w:sz w:val="22"/>
                <w:szCs w:val="22"/>
              </w:rPr>
            </w:pPr>
            <w:r w:rsidRPr="00116CC2">
              <w:rPr>
                <w:b/>
                <w:sz w:val="18"/>
                <w:szCs w:val="18"/>
              </w:rPr>
              <w:t>45</w:t>
            </w:r>
          </w:p>
        </w:tc>
        <w:tc>
          <w:tcPr>
            <w:tcW w:w="2834" w:type="dxa"/>
            <w:tcBorders>
              <w:top w:val="single" w:sz="4" w:space="0" w:color="auto"/>
              <w:left w:val="single" w:sz="4" w:space="0" w:color="auto"/>
              <w:bottom w:val="single" w:sz="4" w:space="0" w:color="auto"/>
              <w:right w:val="single" w:sz="4" w:space="0" w:color="auto"/>
            </w:tcBorders>
            <w:vAlign w:val="center"/>
          </w:tcPr>
          <w:p w14:paraId="2B9C5D1D" w14:textId="77777777" w:rsidR="005C4D5E" w:rsidRPr="009F550C" w:rsidRDefault="005C4D5E" w:rsidP="005C4D5E">
            <w:pPr>
              <w:jc w:val="both"/>
              <w:rPr>
                <w:color w:val="000000" w:themeColor="text1"/>
                <w:sz w:val="20"/>
              </w:rPr>
            </w:pPr>
            <w:r w:rsidRPr="009F550C">
              <w:rPr>
                <w:color w:val="000000" w:themeColor="text1"/>
                <w:sz w:val="20"/>
              </w:rPr>
              <w:t xml:space="preserve">Peteca com penas coloridas, base de couro. Dimensões </w:t>
            </w:r>
            <w:proofErr w:type="gramStart"/>
            <w:r w:rsidRPr="009F550C">
              <w:rPr>
                <w:color w:val="000000" w:themeColor="text1"/>
                <w:sz w:val="20"/>
              </w:rPr>
              <w:t>mínimas:</w:t>
            </w:r>
            <w:proofErr w:type="gramEnd"/>
            <w:r w:rsidRPr="009F550C">
              <w:rPr>
                <w:color w:val="000000" w:themeColor="text1"/>
                <w:sz w:val="20"/>
                <w:shd w:val="clear" w:color="auto" w:fill="FFFFFF"/>
              </w:rPr>
              <w:t>13 x 13 x 19 cm.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28ACEA84"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0CADA0A6" w14:textId="77777777" w:rsidR="005C4D5E" w:rsidRPr="009F550C" w:rsidRDefault="005C4D5E" w:rsidP="005C4D5E">
            <w:pPr>
              <w:jc w:val="center"/>
              <w:rPr>
                <w:sz w:val="20"/>
              </w:rPr>
            </w:pPr>
            <w:r w:rsidRPr="009F550C">
              <w:rPr>
                <w:sz w:val="20"/>
              </w:rPr>
              <w:t>60</w:t>
            </w:r>
          </w:p>
        </w:tc>
        <w:tc>
          <w:tcPr>
            <w:tcW w:w="1304" w:type="dxa"/>
            <w:tcBorders>
              <w:top w:val="single" w:sz="4" w:space="0" w:color="auto"/>
              <w:left w:val="single" w:sz="4" w:space="0" w:color="auto"/>
              <w:bottom w:val="single" w:sz="4" w:space="0" w:color="auto"/>
              <w:right w:val="single" w:sz="4" w:space="0" w:color="auto"/>
            </w:tcBorders>
          </w:tcPr>
          <w:p w14:paraId="27F02F1F"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F8B9D9" w14:textId="616558C6"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FEA6DB" w14:textId="5D034470" w:rsidR="005C4D5E" w:rsidRPr="009F550C" w:rsidRDefault="005C4D5E" w:rsidP="005C4D5E">
            <w:pPr>
              <w:jc w:val="center"/>
              <w:rPr>
                <w:b/>
                <w:bCs/>
                <w:color w:val="000000" w:themeColor="text1"/>
                <w:sz w:val="22"/>
                <w:szCs w:val="22"/>
              </w:rPr>
            </w:pPr>
          </w:p>
        </w:tc>
      </w:tr>
      <w:tr w:rsidR="005C4D5E" w:rsidRPr="002C6EF7" w14:paraId="1C803CC4"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7D3ECE" w14:textId="77777777" w:rsidR="005C4D5E" w:rsidRPr="00116CC2" w:rsidRDefault="005C4D5E" w:rsidP="005C4D5E">
            <w:pPr>
              <w:jc w:val="center"/>
              <w:rPr>
                <w:b/>
                <w:color w:val="000000" w:themeColor="text1"/>
                <w:sz w:val="22"/>
                <w:szCs w:val="22"/>
              </w:rPr>
            </w:pPr>
            <w:r w:rsidRPr="00116CC2">
              <w:rPr>
                <w:b/>
                <w:sz w:val="18"/>
                <w:szCs w:val="18"/>
              </w:rPr>
              <w:t>46</w:t>
            </w:r>
          </w:p>
        </w:tc>
        <w:tc>
          <w:tcPr>
            <w:tcW w:w="2834" w:type="dxa"/>
            <w:tcBorders>
              <w:top w:val="single" w:sz="4" w:space="0" w:color="auto"/>
              <w:left w:val="single" w:sz="4" w:space="0" w:color="auto"/>
              <w:bottom w:val="single" w:sz="4" w:space="0" w:color="auto"/>
              <w:right w:val="single" w:sz="4" w:space="0" w:color="auto"/>
            </w:tcBorders>
            <w:vAlign w:val="center"/>
          </w:tcPr>
          <w:p w14:paraId="0ADF1BC3" w14:textId="77777777" w:rsidR="005C4D5E" w:rsidRPr="009F550C" w:rsidRDefault="005C4D5E" w:rsidP="005C4D5E">
            <w:pPr>
              <w:jc w:val="both"/>
              <w:rPr>
                <w:color w:val="000000" w:themeColor="text1"/>
                <w:sz w:val="20"/>
              </w:rPr>
            </w:pPr>
            <w:r w:rsidRPr="009F550C">
              <w:rPr>
                <w:sz w:val="20"/>
              </w:rPr>
              <w:t>Rede de vôlei</w:t>
            </w:r>
            <w:r w:rsidRPr="009F550C">
              <w:rPr>
                <w:color w:val="666666"/>
                <w:sz w:val="20"/>
                <w:shd w:val="clear" w:color="auto" w:fill="FFFFFF"/>
              </w:rPr>
              <w:t xml:space="preserve"> </w:t>
            </w:r>
            <w:r w:rsidRPr="009F550C">
              <w:rPr>
                <w:sz w:val="20"/>
                <w:shd w:val="clear" w:color="auto" w:fill="FFFFFF"/>
              </w:rPr>
              <w:t xml:space="preserve">9,5m, com </w:t>
            </w:r>
            <w:proofErr w:type="gramStart"/>
            <w:r w:rsidRPr="009F550C">
              <w:rPr>
                <w:sz w:val="20"/>
                <w:shd w:val="clear" w:color="auto" w:fill="FFFFFF"/>
              </w:rPr>
              <w:t>2</w:t>
            </w:r>
            <w:proofErr w:type="gramEnd"/>
            <w:r w:rsidRPr="009F550C">
              <w:rPr>
                <w:sz w:val="20"/>
                <w:shd w:val="clear" w:color="auto" w:fill="FFFFFF"/>
              </w:rPr>
              <w:t xml:space="preserve"> faixas sintéticas, Fio: 2mm de polietileno,  com tratamento </w:t>
            </w:r>
            <w:proofErr w:type="spellStart"/>
            <w:r w:rsidRPr="009F550C">
              <w:rPr>
                <w:sz w:val="20"/>
                <w:shd w:val="clear" w:color="auto" w:fill="FFFFFF"/>
              </w:rPr>
              <w:t>Anti-UV</w:t>
            </w:r>
            <w:proofErr w:type="spellEnd"/>
            <w:r w:rsidRPr="009F550C">
              <w:rPr>
                <w:sz w:val="20"/>
                <w:shd w:val="clear" w:color="auto" w:fill="FFFFFF"/>
              </w:rPr>
              <w:t xml:space="preserve"> (contra as ações do tempo);</w:t>
            </w:r>
            <w:r w:rsidRPr="009F550C">
              <w:rPr>
                <w:sz w:val="20"/>
              </w:rPr>
              <w:br/>
            </w:r>
            <w:r w:rsidRPr="009F550C">
              <w:rPr>
                <w:sz w:val="20"/>
                <w:shd w:val="clear" w:color="auto" w:fill="FFFFFF"/>
              </w:rPr>
              <w:t>- Malha (Distância entre nós): 14cm;</w:t>
            </w:r>
            <w:r w:rsidRPr="009F550C">
              <w:rPr>
                <w:sz w:val="20"/>
              </w:rPr>
              <w:br/>
            </w:r>
            <w:r w:rsidRPr="009F550C">
              <w:rPr>
                <w:sz w:val="20"/>
                <w:shd w:val="clear" w:color="auto" w:fill="FFFFFF"/>
              </w:rPr>
              <w:t>- Faixa: 2 Faixas sintéticas impermeáveis na cor Branca;</w:t>
            </w:r>
            <w:r w:rsidRPr="009F550C">
              <w:rPr>
                <w:sz w:val="20"/>
              </w:rPr>
              <w:br/>
            </w:r>
            <w:r w:rsidRPr="009F550C">
              <w:rPr>
                <w:sz w:val="20"/>
                <w:shd w:val="clear" w:color="auto" w:fill="FFFFFF"/>
              </w:rPr>
              <w:t>- Cor da rede: Preta.</w:t>
            </w:r>
            <w:r w:rsidRPr="009F550C">
              <w:rPr>
                <w:color w:val="333333"/>
                <w:sz w:val="20"/>
                <w:shd w:val="clear" w:color="auto" w:fill="FFFFFF"/>
              </w:rPr>
              <w:t xml:space="preserve"> Produto com selo do INMETRO.</w:t>
            </w:r>
          </w:p>
        </w:tc>
        <w:tc>
          <w:tcPr>
            <w:tcW w:w="1129" w:type="dxa"/>
            <w:tcBorders>
              <w:top w:val="single" w:sz="4" w:space="0" w:color="auto"/>
              <w:left w:val="single" w:sz="4" w:space="0" w:color="auto"/>
              <w:bottom w:val="single" w:sz="4" w:space="0" w:color="auto"/>
              <w:right w:val="single" w:sz="4" w:space="0" w:color="auto"/>
            </w:tcBorders>
            <w:vAlign w:val="center"/>
          </w:tcPr>
          <w:p w14:paraId="2C38C0C9"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1848BAA9" w14:textId="77777777" w:rsidR="005C4D5E" w:rsidRPr="009F550C" w:rsidRDefault="005C4D5E" w:rsidP="005C4D5E">
            <w:pPr>
              <w:jc w:val="center"/>
              <w:rPr>
                <w:sz w:val="20"/>
              </w:rPr>
            </w:pPr>
            <w:r w:rsidRPr="009F550C">
              <w:rPr>
                <w:sz w:val="20"/>
              </w:rPr>
              <w:t>30</w:t>
            </w:r>
          </w:p>
        </w:tc>
        <w:tc>
          <w:tcPr>
            <w:tcW w:w="1304" w:type="dxa"/>
            <w:tcBorders>
              <w:top w:val="single" w:sz="4" w:space="0" w:color="auto"/>
              <w:left w:val="single" w:sz="4" w:space="0" w:color="auto"/>
              <w:bottom w:val="single" w:sz="4" w:space="0" w:color="auto"/>
              <w:right w:val="single" w:sz="4" w:space="0" w:color="auto"/>
            </w:tcBorders>
          </w:tcPr>
          <w:p w14:paraId="44CACC71"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92D9E7E" w14:textId="3D409097"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260AFC" w14:textId="080B86D7" w:rsidR="005C4D5E" w:rsidRPr="009F550C" w:rsidRDefault="005C4D5E" w:rsidP="005C4D5E">
            <w:pPr>
              <w:jc w:val="center"/>
              <w:rPr>
                <w:b/>
                <w:bCs/>
                <w:color w:val="000000" w:themeColor="text1"/>
                <w:sz w:val="22"/>
                <w:szCs w:val="22"/>
              </w:rPr>
            </w:pPr>
          </w:p>
        </w:tc>
      </w:tr>
      <w:tr w:rsidR="005C4D5E" w:rsidRPr="002C6EF7" w14:paraId="1AA4D7D4" w14:textId="77777777" w:rsidTr="005C4D5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A7EF29" w14:textId="77777777" w:rsidR="005C4D5E" w:rsidRPr="00116CC2" w:rsidRDefault="005C4D5E" w:rsidP="005C4D5E">
            <w:pPr>
              <w:jc w:val="center"/>
              <w:rPr>
                <w:b/>
                <w:color w:val="000000" w:themeColor="text1"/>
                <w:sz w:val="22"/>
                <w:szCs w:val="22"/>
              </w:rPr>
            </w:pPr>
            <w:r w:rsidRPr="00116CC2">
              <w:rPr>
                <w:b/>
                <w:sz w:val="18"/>
                <w:szCs w:val="18"/>
              </w:rPr>
              <w:t>47</w:t>
            </w:r>
          </w:p>
        </w:tc>
        <w:tc>
          <w:tcPr>
            <w:tcW w:w="2834" w:type="dxa"/>
            <w:tcBorders>
              <w:top w:val="single" w:sz="4" w:space="0" w:color="auto"/>
              <w:left w:val="single" w:sz="4" w:space="0" w:color="auto"/>
              <w:bottom w:val="single" w:sz="4" w:space="0" w:color="auto"/>
              <w:right w:val="single" w:sz="4" w:space="0" w:color="auto"/>
            </w:tcBorders>
            <w:vAlign w:val="center"/>
          </w:tcPr>
          <w:p w14:paraId="0B8EEE6F" w14:textId="77777777" w:rsidR="005C4D5E" w:rsidRPr="009F550C" w:rsidRDefault="005C4D5E" w:rsidP="005C4D5E">
            <w:pPr>
              <w:jc w:val="both"/>
              <w:rPr>
                <w:color w:val="000000" w:themeColor="text1"/>
                <w:sz w:val="20"/>
              </w:rPr>
            </w:pPr>
            <w:proofErr w:type="spellStart"/>
            <w:r w:rsidRPr="009F550C">
              <w:rPr>
                <w:sz w:val="20"/>
              </w:rPr>
              <w:t>Step</w:t>
            </w:r>
            <w:proofErr w:type="spellEnd"/>
            <w:r w:rsidRPr="009F550C">
              <w:rPr>
                <w:sz w:val="20"/>
              </w:rPr>
              <w:t xml:space="preserve"> Eva. Dimensões mínimas 60 X 28 X 10. </w:t>
            </w:r>
            <w:proofErr w:type="spellStart"/>
            <w:r w:rsidRPr="009F550C">
              <w:rPr>
                <w:sz w:val="20"/>
              </w:rPr>
              <w:t>Step</w:t>
            </w:r>
            <w:proofErr w:type="spellEnd"/>
            <w:r w:rsidRPr="009F550C">
              <w:rPr>
                <w:sz w:val="20"/>
              </w:rPr>
              <w:t xml:space="preserve"> Eva 60 X 28 X 10</w:t>
            </w:r>
          </w:p>
        </w:tc>
        <w:tc>
          <w:tcPr>
            <w:tcW w:w="1129" w:type="dxa"/>
            <w:tcBorders>
              <w:top w:val="single" w:sz="4" w:space="0" w:color="auto"/>
              <w:left w:val="single" w:sz="4" w:space="0" w:color="auto"/>
              <w:bottom w:val="single" w:sz="4" w:space="0" w:color="auto"/>
              <w:right w:val="single" w:sz="4" w:space="0" w:color="auto"/>
            </w:tcBorders>
            <w:vAlign w:val="center"/>
          </w:tcPr>
          <w:p w14:paraId="055DD997" w14:textId="77777777" w:rsidR="005C4D5E" w:rsidRPr="009F550C" w:rsidRDefault="005C4D5E" w:rsidP="005C4D5E">
            <w:pPr>
              <w:ind w:right="-40" w:hanging="63"/>
              <w:jc w:val="center"/>
              <w:rPr>
                <w:sz w:val="20"/>
              </w:rPr>
            </w:pPr>
            <w:r w:rsidRPr="009F550C">
              <w:rPr>
                <w:sz w:val="20"/>
              </w:rPr>
              <w:t>UNID</w:t>
            </w:r>
          </w:p>
        </w:tc>
        <w:tc>
          <w:tcPr>
            <w:tcW w:w="1134" w:type="dxa"/>
            <w:tcBorders>
              <w:top w:val="single" w:sz="4" w:space="0" w:color="auto"/>
              <w:left w:val="single" w:sz="4" w:space="0" w:color="auto"/>
              <w:bottom w:val="single" w:sz="4" w:space="0" w:color="auto"/>
              <w:right w:val="single" w:sz="4" w:space="0" w:color="auto"/>
            </w:tcBorders>
            <w:vAlign w:val="center"/>
          </w:tcPr>
          <w:p w14:paraId="7C713158" w14:textId="77777777" w:rsidR="005C4D5E" w:rsidRPr="009F550C" w:rsidRDefault="005C4D5E" w:rsidP="005C4D5E">
            <w:pPr>
              <w:jc w:val="center"/>
              <w:rPr>
                <w:sz w:val="20"/>
              </w:rPr>
            </w:pPr>
            <w:r w:rsidRPr="009F550C">
              <w:rPr>
                <w:sz w:val="20"/>
              </w:rPr>
              <w:t>95</w:t>
            </w:r>
          </w:p>
        </w:tc>
        <w:tc>
          <w:tcPr>
            <w:tcW w:w="1304" w:type="dxa"/>
            <w:tcBorders>
              <w:top w:val="single" w:sz="4" w:space="0" w:color="auto"/>
              <w:left w:val="single" w:sz="4" w:space="0" w:color="auto"/>
              <w:bottom w:val="single" w:sz="4" w:space="0" w:color="auto"/>
              <w:right w:val="single" w:sz="4" w:space="0" w:color="auto"/>
            </w:tcBorders>
          </w:tcPr>
          <w:p w14:paraId="5061722E" w14:textId="77777777" w:rsidR="005C4D5E" w:rsidRPr="009F550C" w:rsidRDefault="005C4D5E" w:rsidP="005C4D5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7F05B7" w14:textId="6D1980FB" w:rsidR="005C4D5E" w:rsidRPr="009F550C" w:rsidRDefault="005C4D5E" w:rsidP="005C4D5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0B03FD" w14:textId="70F7CA51" w:rsidR="005C4D5E" w:rsidRPr="009F550C" w:rsidRDefault="005C4D5E" w:rsidP="005C4D5E">
            <w:pPr>
              <w:jc w:val="center"/>
              <w:rPr>
                <w:b/>
                <w:bCs/>
                <w:color w:val="000000" w:themeColor="text1"/>
                <w:sz w:val="22"/>
                <w:szCs w:val="22"/>
              </w:rPr>
            </w:pPr>
          </w:p>
        </w:tc>
      </w:tr>
      <w:tr w:rsidR="005C4D5E" w:rsidRPr="002C6EF7" w14:paraId="5BCF1EB1" w14:textId="77777777" w:rsidTr="007D42F4">
        <w:trPr>
          <w:trHeight w:val="454"/>
          <w:jc w:val="center"/>
        </w:trPr>
        <w:tc>
          <w:tcPr>
            <w:tcW w:w="8414" w:type="dxa"/>
            <w:gridSpan w:val="6"/>
            <w:tcBorders>
              <w:top w:val="single" w:sz="4" w:space="0" w:color="auto"/>
              <w:left w:val="single" w:sz="4" w:space="0" w:color="auto"/>
              <w:bottom w:val="single" w:sz="4" w:space="0" w:color="auto"/>
              <w:right w:val="single" w:sz="4" w:space="0" w:color="auto"/>
            </w:tcBorders>
            <w:vAlign w:val="center"/>
          </w:tcPr>
          <w:p w14:paraId="0CCE23E7" w14:textId="79233835" w:rsidR="005C4D5E" w:rsidRPr="009F550C" w:rsidRDefault="005C4D5E" w:rsidP="005C4D5E">
            <w:pPr>
              <w:jc w:val="right"/>
              <w:rPr>
                <w:b/>
                <w:bCs/>
                <w:color w:val="000000" w:themeColor="text1"/>
                <w:sz w:val="22"/>
                <w:szCs w:val="22"/>
              </w:rPr>
            </w:pPr>
            <w:r>
              <w:rPr>
                <w:b/>
                <w:bCs/>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5B44070B" w14:textId="77777777" w:rsidR="005C4D5E" w:rsidRPr="009F550C" w:rsidRDefault="005C4D5E" w:rsidP="005C4D5E">
            <w:pPr>
              <w:jc w:val="center"/>
              <w:rPr>
                <w:b/>
                <w:bCs/>
                <w:color w:val="000000" w:themeColor="text1"/>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3"/>
          <w:footerReference w:type="default" r:id="rId74"/>
          <w:pgSz w:w="11910" w:h="16840"/>
          <w:pgMar w:top="1667" w:right="820" w:bottom="709" w:left="1400" w:header="567" w:footer="558" w:gutter="0"/>
          <w:cols w:space="720"/>
        </w:sectPr>
      </w:pPr>
    </w:p>
    <w:p w14:paraId="7CCDAEA5" w14:textId="7A36DBE4"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3B613FE2"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C47026">
        <w:rPr>
          <w:b/>
          <w:bCs/>
          <w:sz w:val="24"/>
          <w:szCs w:val="24"/>
        </w:rPr>
        <w:t>057</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 xml:space="preserve">normas </w:t>
      </w:r>
      <w:proofErr w:type="spellStart"/>
      <w:r w:rsidRPr="007C52F8">
        <w:rPr>
          <w:color w:val="auto"/>
        </w:rPr>
        <w:t>infralegais</w:t>
      </w:r>
      <w:proofErr w:type="spellEnd"/>
      <w:r w:rsidRPr="007C52F8">
        <w:rPr>
          <w:color w:val="auto"/>
        </w:rPr>
        <w:t>,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4B441E">
      <w:pPr>
        <w:pStyle w:val="PargrafodaLista"/>
        <w:widowControl w:val="0"/>
        <w:numPr>
          <w:ilvl w:val="0"/>
          <w:numId w:val="21"/>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proofErr w:type="gramStart"/>
      <w:r w:rsidRPr="007C52F8">
        <w:rPr>
          <w:sz w:val="24"/>
          <w:szCs w:val="24"/>
        </w:rPr>
        <w:t>,</w:t>
      </w:r>
      <w:r w:rsidRPr="007C52F8">
        <w:rPr>
          <w:sz w:val="24"/>
          <w:szCs w:val="24"/>
          <w:u w:val="single" w:color="1F2227"/>
        </w:rPr>
        <w:tab/>
      </w:r>
      <w:proofErr w:type="gramEnd"/>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lastRenderedPageBreak/>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32EC8A8E" w14:textId="092EE999" w:rsidR="008A6E70" w:rsidRPr="007C52F8" w:rsidRDefault="00E90D02" w:rsidP="00C47026">
      <w:pPr>
        <w:jc w:val="center"/>
        <w:rPr>
          <w:b/>
          <w:bCs/>
          <w:sz w:val="24"/>
          <w:szCs w:val="24"/>
        </w:rPr>
      </w:pPr>
      <w:r>
        <w:rPr>
          <w:b/>
          <w:bCs/>
          <w:sz w:val="24"/>
          <w:szCs w:val="24"/>
        </w:rPr>
        <w:br w:type="page"/>
      </w:r>
      <w:r w:rsidR="008A6E70" w:rsidRPr="007C52F8">
        <w:rPr>
          <w:b/>
          <w:bCs/>
          <w:sz w:val="24"/>
          <w:szCs w:val="24"/>
        </w:rPr>
        <w:lastRenderedPageBreak/>
        <w:t>EDITAL</w:t>
      </w:r>
    </w:p>
    <w:p w14:paraId="378C48D2" w14:textId="1A7566E4"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C47026">
        <w:rPr>
          <w:szCs w:val="24"/>
        </w:rPr>
        <w:t>057</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E90D02" w:rsidRDefault="008A6E70" w:rsidP="00280E5C">
      <w:pPr>
        <w:jc w:val="both"/>
        <w:rPr>
          <w:color w:val="000000" w:themeColor="text1"/>
          <w:sz w:val="24"/>
          <w:szCs w:val="24"/>
        </w:rPr>
      </w:pPr>
      <w:r w:rsidRPr="00E90D02">
        <w:rPr>
          <w:color w:val="000000" w:themeColor="text1"/>
          <w:sz w:val="24"/>
          <w:szCs w:val="24"/>
        </w:rPr>
        <w:t xml:space="preserve">Praça Gov. Roberto Silveira nº 44 – </w:t>
      </w:r>
      <w:r w:rsidR="00EB0121" w:rsidRPr="00E90D02">
        <w:rPr>
          <w:color w:val="000000" w:themeColor="text1"/>
          <w:sz w:val="24"/>
          <w:szCs w:val="24"/>
        </w:rPr>
        <w:t>2</w:t>
      </w:r>
      <w:r w:rsidRPr="00E90D02">
        <w:rPr>
          <w:color w:val="000000" w:themeColor="text1"/>
          <w:sz w:val="24"/>
          <w:szCs w:val="24"/>
        </w:rPr>
        <w:t>º andar</w:t>
      </w:r>
    </w:p>
    <w:p w14:paraId="435751DB" w14:textId="77777777" w:rsidR="008A6E70" w:rsidRPr="00E90D02" w:rsidRDefault="008A6E70" w:rsidP="00280E5C">
      <w:pPr>
        <w:jc w:val="both"/>
        <w:rPr>
          <w:color w:val="000000" w:themeColor="text1"/>
          <w:sz w:val="24"/>
          <w:szCs w:val="24"/>
        </w:rPr>
      </w:pPr>
      <w:r w:rsidRPr="00E90D02">
        <w:rPr>
          <w:color w:val="000000" w:themeColor="text1"/>
          <w:sz w:val="24"/>
          <w:szCs w:val="24"/>
        </w:rPr>
        <w:t>Centro-Bom Jardim – RJ.</w:t>
      </w:r>
    </w:p>
    <w:p w14:paraId="07EC21D8" w14:textId="77777777" w:rsidR="008A6E70" w:rsidRPr="00E90D02" w:rsidRDefault="008A6E70" w:rsidP="00280E5C">
      <w:pPr>
        <w:jc w:val="both"/>
        <w:rPr>
          <w:color w:val="000000" w:themeColor="text1"/>
          <w:sz w:val="24"/>
          <w:szCs w:val="24"/>
        </w:rPr>
      </w:pPr>
    </w:p>
    <w:p w14:paraId="54F9212F" w14:textId="192E23E4" w:rsidR="008A6E70" w:rsidRPr="00E90D02" w:rsidRDefault="00A601D4" w:rsidP="00280E5C">
      <w:pPr>
        <w:jc w:val="both"/>
        <w:rPr>
          <w:color w:val="000000" w:themeColor="text1"/>
          <w:sz w:val="24"/>
          <w:szCs w:val="24"/>
        </w:rPr>
      </w:pPr>
      <w:proofErr w:type="gramStart"/>
      <w:r w:rsidRPr="00E90D02">
        <w:rPr>
          <w:color w:val="000000" w:themeColor="text1"/>
          <w:sz w:val="24"/>
          <w:szCs w:val="24"/>
        </w:rPr>
        <w:t>Ao(</w:t>
      </w:r>
      <w:proofErr w:type="gramEnd"/>
      <w:r w:rsidRPr="00E90D02">
        <w:rPr>
          <w:color w:val="000000" w:themeColor="text1"/>
          <w:sz w:val="24"/>
          <w:szCs w:val="24"/>
        </w:rPr>
        <w:t>a) Pregoeiro(a)</w:t>
      </w:r>
    </w:p>
    <w:p w14:paraId="1A238F50" w14:textId="77777777" w:rsidR="00A601D4" w:rsidRPr="00E90D02" w:rsidRDefault="00A601D4" w:rsidP="00280E5C">
      <w:pPr>
        <w:jc w:val="both"/>
        <w:rPr>
          <w:color w:val="000000" w:themeColor="text1"/>
          <w:sz w:val="24"/>
          <w:szCs w:val="24"/>
        </w:rPr>
      </w:pPr>
    </w:p>
    <w:p w14:paraId="747ADF23" w14:textId="77777777" w:rsidR="008A6E70" w:rsidRPr="007C52F8" w:rsidRDefault="008A6E70" w:rsidP="00280E5C">
      <w:pPr>
        <w:jc w:val="both"/>
        <w:rPr>
          <w:sz w:val="24"/>
          <w:szCs w:val="24"/>
        </w:rPr>
      </w:pPr>
      <w:r w:rsidRPr="00E90D02">
        <w:rPr>
          <w:color w:val="000000" w:themeColor="text1"/>
          <w:sz w:val="24"/>
          <w:szCs w:val="24"/>
        </w:rPr>
        <w:t xml:space="preserve">Pela presente, fica credenciado o </w:t>
      </w:r>
      <w:proofErr w:type="gramStart"/>
      <w:r w:rsidRPr="00E90D02">
        <w:rPr>
          <w:color w:val="000000" w:themeColor="text1"/>
          <w:sz w:val="24"/>
          <w:szCs w:val="24"/>
        </w:rPr>
        <w:t>Sr.</w:t>
      </w:r>
      <w:proofErr w:type="gramEnd"/>
      <w:r w:rsidRPr="00E90D02">
        <w:rPr>
          <w:color w:val="000000" w:themeColor="text1"/>
          <w:sz w:val="24"/>
          <w:szCs w:val="24"/>
        </w:rPr>
        <w:t xml:space="preserve"> ____________, </w:t>
      </w:r>
      <w:r w:rsidR="00054D6F" w:rsidRPr="00E90D02">
        <w:rPr>
          <w:color w:val="000000" w:themeColor="text1"/>
          <w:sz w:val="24"/>
          <w:szCs w:val="24"/>
        </w:rPr>
        <w:t xml:space="preserve">residente e domiciliado na Rua...., </w:t>
      </w:r>
      <w:r w:rsidRPr="00E90D02">
        <w:rPr>
          <w:color w:val="000000" w:themeColor="text1"/>
          <w:sz w:val="24"/>
          <w:szCs w:val="24"/>
        </w:rPr>
        <w:t xml:space="preserve">portador da Célula de Identidade nº _______________, expedida em ____/___/___ e CPF nº ______________, </w:t>
      </w:r>
      <w:r w:rsidRPr="007C52F8">
        <w:rPr>
          <w:sz w:val="24"/>
          <w:szCs w:val="24"/>
        </w:rPr>
        <w:t>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 xml:space="preserve">nº ____________, a ser realizada em </w:t>
      </w:r>
      <w:proofErr w:type="gramStart"/>
      <w:r w:rsidRPr="007C52F8">
        <w:rPr>
          <w:sz w:val="24"/>
          <w:szCs w:val="24"/>
        </w:rPr>
        <w:t>____________</w:t>
      </w:r>
      <w:proofErr w:type="gramEnd"/>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6BCC8BAF" w:rsidR="008A6E70" w:rsidRPr="007C52F8" w:rsidRDefault="007576F3" w:rsidP="00BC78F1">
      <w:pPr>
        <w:pStyle w:val="Ttulo2"/>
        <w:spacing w:before="120"/>
        <w:jc w:val="center"/>
        <w:rPr>
          <w:szCs w:val="24"/>
        </w:rPr>
      </w:pPr>
      <w:r w:rsidRPr="007C52F8">
        <w:rPr>
          <w:szCs w:val="24"/>
        </w:rPr>
        <w:lastRenderedPageBreak/>
        <w:t xml:space="preserve"> </w:t>
      </w:r>
      <w:r w:rsidR="008A6E70" w:rsidRPr="007C52F8">
        <w:rPr>
          <w:szCs w:val="24"/>
        </w:rPr>
        <w:t>EDITAL</w:t>
      </w:r>
    </w:p>
    <w:p w14:paraId="0F6F560A" w14:textId="3684350A"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C47026">
        <w:rPr>
          <w:szCs w:val="24"/>
        </w:rPr>
        <w:t>057</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780FF82D" w14:textId="77777777" w:rsidR="00E90D02" w:rsidRDefault="00E90D02" w:rsidP="00E90D02">
      <w:pPr>
        <w:pStyle w:val="Corpodetexto"/>
        <w:spacing w:line="200" w:lineRule="atLeast"/>
        <w:rPr>
          <w:b/>
          <w:bCs/>
          <w:sz w:val="24"/>
          <w:szCs w:val="24"/>
        </w:rPr>
      </w:pPr>
    </w:p>
    <w:p w14:paraId="698360A9" w14:textId="77777777" w:rsidR="00C635BC" w:rsidRPr="007F7F89" w:rsidRDefault="00C635BC" w:rsidP="00C635BC">
      <w:pPr>
        <w:suppressAutoHyphens/>
        <w:spacing w:line="200" w:lineRule="atLeast"/>
        <w:jc w:val="both"/>
        <w:rPr>
          <w:b/>
          <w:bCs/>
          <w:sz w:val="22"/>
          <w:szCs w:val="22"/>
          <w:lang w:eastAsia="zh-CN"/>
        </w:rPr>
      </w:pPr>
      <w:r w:rsidRPr="007F7F89">
        <w:rPr>
          <w:b/>
          <w:bCs/>
          <w:sz w:val="22"/>
          <w:szCs w:val="22"/>
          <w:lang w:eastAsia="zh-CN"/>
        </w:rPr>
        <w:t xml:space="preserve">MINUTA DE CONTRATO Nº </w:t>
      </w:r>
      <w:sdt>
        <w:sdtPr>
          <w:rPr>
            <w:b/>
            <w:bCs/>
            <w:sz w:val="22"/>
            <w:szCs w:val="22"/>
            <w:lang w:eastAsia="zh-CN"/>
          </w:rPr>
          <w:id w:val="-1543894111"/>
          <w:placeholder>
            <w:docPart w:val="C2EE41B8D41D4F1EB96974A896557E9D"/>
          </w:placeholder>
        </w:sdtPr>
        <w:sdtEndPr/>
        <w:sdtContent>
          <w:r w:rsidRPr="007F7F89">
            <w:rPr>
              <w:b/>
              <w:bCs/>
              <w:sz w:val="22"/>
              <w:szCs w:val="22"/>
              <w:lang w:eastAsia="zh-CN"/>
            </w:rPr>
            <w:t>0XX</w:t>
          </w:r>
        </w:sdtContent>
      </w:sdt>
      <w:r w:rsidRPr="007F7F89">
        <w:rPr>
          <w:b/>
          <w:bCs/>
          <w:sz w:val="22"/>
          <w:szCs w:val="22"/>
          <w:lang w:eastAsia="zh-CN"/>
        </w:rPr>
        <w:t>/</w:t>
      </w:r>
      <w:sdt>
        <w:sdtPr>
          <w:rPr>
            <w:b/>
            <w:bCs/>
            <w:sz w:val="22"/>
            <w:szCs w:val="22"/>
            <w:lang w:eastAsia="zh-CN"/>
          </w:rPr>
          <w:id w:val="321330357"/>
          <w:placeholder>
            <w:docPart w:val="999BD464902849459056BA8EF217450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7F7F89">
            <w:rPr>
              <w:b/>
              <w:bCs/>
              <w:sz w:val="22"/>
              <w:szCs w:val="22"/>
              <w:lang w:eastAsia="zh-CN"/>
            </w:rPr>
            <w:t xml:space="preserve"> 2025</w:t>
          </w:r>
        </w:sdtContent>
      </w:sdt>
    </w:p>
    <w:p w14:paraId="70201DF1" w14:textId="77777777" w:rsidR="00C635BC" w:rsidRPr="007F7F89" w:rsidRDefault="00C635BC" w:rsidP="00C635BC">
      <w:pPr>
        <w:suppressAutoHyphens/>
        <w:spacing w:line="200" w:lineRule="atLeast"/>
        <w:jc w:val="both"/>
        <w:rPr>
          <w:b/>
          <w:sz w:val="22"/>
          <w:szCs w:val="22"/>
          <w:lang w:eastAsia="zh-CN"/>
        </w:rPr>
      </w:pPr>
      <w:r w:rsidRPr="007F7F89">
        <w:rPr>
          <w:b/>
          <w:bCs/>
          <w:sz w:val="22"/>
          <w:szCs w:val="22"/>
          <w:lang w:eastAsia="zh-CN"/>
        </w:rPr>
        <w:t xml:space="preserve">REF: </w:t>
      </w:r>
      <w:r w:rsidRPr="007F7F89">
        <w:rPr>
          <w:b/>
          <w:sz w:val="22"/>
          <w:szCs w:val="22"/>
          <w:lang w:eastAsia="zh-CN"/>
        </w:rPr>
        <w:t>PREGÃO ELETRÔNICO Nº XX/2025</w:t>
      </w:r>
    </w:p>
    <w:p w14:paraId="1B298BA2" w14:textId="77777777" w:rsidR="00C635BC" w:rsidRPr="007F7F89" w:rsidRDefault="00C635BC" w:rsidP="00C635BC">
      <w:pPr>
        <w:suppressAutoHyphens/>
        <w:spacing w:line="200" w:lineRule="atLeast"/>
        <w:ind w:left="4595"/>
        <w:jc w:val="both"/>
        <w:rPr>
          <w:b/>
          <w:bCs/>
          <w:sz w:val="22"/>
          <w:szCs w:val="22"/>
          <w:lang w:eastAsia="zh-CN"/>
        </w:rPr>
      </w:pPr>
      <w:r w:rsidRPr="007F7F89">
        <w:rPr>
          <w:b/>
          <w:bCs/>
          <w:sz w:val="22"/>
          <w:szCs w:val="22"/>
          <w:lang w:eastAsia="zh-CN"/>
        </w:rPr>
        <w:t>CONTRATO PARA</w:t>
      </w:r>
      <w:bookmarkStart w:id="24" w:name="Descrição"/>
      <w:r w:rsidRPr="007F7F89">
        <w:rPr>
          <w:b/>
          <w:bCs/>
          <w:sz w:val="22"/>
          <w:szCs w:val="22"/>
          <w:lang w:eastAsia="zh-CN"/>
        </w:rPr>
        <w:t xml:space="preserve"> </w:t>
      </w:r>
      <w:bookmarkEnd w:id="24"/>
      <w:r w:rsidRPr="007F7F89">
        <w:rPr>
          <w:b/>
          <w:bCs/>
          <w:sz w:val="22"/>
          <w:szCs w:val="22"/>
          <w:lang w:eastAsia="zh-CN"/>
        </w:rPr>
        <w:t xml:space="preserve">AQUISIÇÃO DE JOGOS, BRINQUEDOS PEDAGÓGICOS E MATERIAIS ESPORTIVOS QUE ENTRE SI CELEBRAM O FUNDO MUNICIPAL DE EDUCAÇÃO E A EMPRESA </w:t>
      </w:r>
      <w:bookmarkStart w:id="25" w:name="Empresa"/>
      <w:sdt>
        <w:sdtPr>
          <w:rPr>
            <w:b/>
            <w:bCs/>
            <w:sz w:val="22"/>
            <w:szCs w:val="22"/>
            <w:lang w:eastAsia="zh-CN"/>
          </w:rPr>
          <w:id w:val="-1758051272"/>
          <w:placeholder>
            <w:docPart w:val="55ADAF495C95471B8EB436638A7937CC"/>
          </w:placeholder>
        </w:sdtPr>
        <w:sdtEndPr/>
        <w:sdtContent>
          <w:r w:rsidRPr="007F7F89">
            <w:rPr>
              <w:b/>
              <w:bCs/>
              <w:sz w:val="22"/>
              <w:szCs w:val="22"/>
              <w:lang w:eastAsia="zh-CN"/>
            </w:rPr>
            <w:t>XXXXXXXXX</w:t>
          </w:r>
          <w:proofErr w:type="gramStart"/>
        </w:sdtContent>
      </w:sdt>
      <w:bookmarkEnd w:id="25"/>
      <w:proofErr w:type="gramEnd"/>
    </w:p>
    <w:p w14:paraId="23DE7AAE" w14:textId="77777777" w:rsidR="00C635BC" w:rsidRPr="007F7F89" w:rsidRDefault="00C635BC" w:rsidP="00C635BC">
      <w:pPr>
        <w:suppressAutoHyphens/>
        <w:spacing w:line="200" w:lineRule="atLeast"/>
        <w:ind w:left="4595"/>
        <w:jc w:val="both"/>
        <w:rPr>
          <w:sz w:val="22"/>
          <w:szCs w:val="22"/>
          <w:lang w:eastAsia="zh-CN"/>
        </w:rPr>
      </w:pPr>
    </w:p>
    <w:p w14:paraId="29151ADC" w14:textId="77777777" w:rsidR="00C635BC" w:rsidRPr="007F7F89" w:rsidRDefault="00C635BC" w:rsidP="00C635BC">
      <w:pPr>
        <w:suppressAutoHyphens/>
        <w:jc w:val="both"/>
        <w:rPr>
          <w:sz w:val="22"/>
          <w:szCs w:val="22"/>
          <w:lang w:eastAsia="zh-CN"/>
        </w:rPr>
      </w:pPr>
      <w:r w:rsidRPr="007F7F89">
        <w:rPr>
          <w:b/>
          <w:sz w:val="22"/>
          <w:szCs w:val="22"/>
          <w:lang w:eastAsia="zh-CN"/>
        </w:rPr>
        <w:t>O FUNDO MUNICIPAL DE EDUCAÇÃO</w:t>
      </w:r>
      <w:r w:rsidRPr="007F7F89">
        <w:rPr>
          <w:b/>
          <w:iCs/>
          <w:sz w:val="22"/>
          <w:szCs w:val="22"/>
          <w:lang w:eastAsia="zh-CN"/>
        </w:rPr>
        <w:t xml:space="preserve">, </w:t>
      </w:r>
      <w:r w:rsidRPr="007F7F89">
        <w:rPr>
          <w:iCs/>
          <w:sz w:val="22"/>
          <w:szCs w:val="22"/>
          <w:lang w:eastAsia="zh-CN"/>
        </w:rPr>
        <w:t xml:space="preserve">pessoa jurídica de direito público, situado na Rua Mozart Serpa de Carvalho, nº 190 – Centro – Bom Jardim / RJ, inscrita no C.N.P.J. </w:t>
      </w:r>
      <w:proofErr w:type="gramStart"/>
      <w:r w:rsidRPr="007F7F89">
        <w:rPr>
          <w:iCs/>
          <w:sz w:val="22"/>
          <w:szCs w:val="22"/>
          <w:lang w:eastAsia="zh-CN"/>
        </w:rPr>
        <w:t>sob</w:t>
      </w:r>
      <w:proofErr w:type="gramEnd"/>
      <w:r w:rsidRPr="007F7F89">
        <w:rPr>
          <w:iCs/>
          <w:sz w:val="22"/>
          <w:szCs w:val="22"/>
          <w:lang w:eastAsia="zh-CN"/>
        </w:rPr>
        <w:t xml:space="preserve"> o nº 44.848.243/0001-50, neste ato representado pela Secretária Municipal de Educação </w:t>
      </w:r>
      <w:r w:rsidRPr="007F7F89">
        <w:rPr>
          <w:b/>
          <w:iCs/>
          <w:sz w:val="22"/>
          <w:szCs w:val="22"/>
          <w:lang w:eastAsia="zh-CN"/>
        </w:rPr>
        <w:t xml:space="preserve">LUCIANA LATTANZI MOTA MENEZES, </w:t>
      </w:r>
      <w:r w:rsidRPr="007F7F89">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7F7F89">
        <w:rPr>
          <w:bCs/>
          <w:sz w:val="22"/>
          <w:szCs w:val="22"/>
          <w:lang w:eastAsia="zh-CN"/>
        </w:rPr>
        <w:t xml:space="preserve">, doravante denominado </w:t>
      </w:r>
      <w:r w:rsidRPr="007F7F89">
        <w:rPr>
          <w:b/>
          <w:bCs/>
          <w:sz w:val="22"/>
          <w:szCs w:val="22"/>
          <w:lang w:eastAsia="zh-CN"/>
        </w:rPr>
        <w:t>CONTRATANTE</w:t>
      </w:r>
      <w:r w:rsidRPr="007F7F89">
        <w:rPr>
          <w:bCs/>
          <w:sz w:val="22"/>
          <w:szCs w:val="22"/>
          <w:lang w:eastAsia="zh-CN"/>
        </w:rPr>
        <w:t>,</w:t>
      </w:r>
      <w:r w:rsidRPr="007F7F89">
        <w:rPr>
          <w:sz w:val="22"/>
          <w:szCs w:val="22"/>
          <w:lang w:eastAsia="zh-CN"/>
        </w:rPr>
        <w:t xml:space="preserve"> e </w:t>
      </w:r>
      <w:r w:rsidRPr="007F7F89">
        <w:rPr>
          <w:bCs/>
          <w:sz w:val="22"/>
          <w:szCs w:val="22"/>
          <w:lang w:eastAsia="zh-CN"/>
        </w:rPr>
        <w:t xml:space="preserve">por outro lado a empresa  </w:t>
      </w:r>
      <w:sdt>
        <w:sdtPr>
          <w:rPr>
            <w:b/>
            <w:bCs/>
            <w:sz w:val="22"/>
            <w:szCs w:val="22"/>
            <w:lang w:eastAsia="zh-CN"/>
          </w:rPr>
          <w:id w:val="1235351961"/>
          <w:placeholder>
            <w:docPart w:val="8E1482BD56224DBA8CEA7844AAEB68A9"/>
          </w:placeholder>
        </w:sdtPr>
        <w:sdtEndPr/>
        <w:sdtContent>
          <w:r w:rsidRPr="007F7F89">
            <w:rPr>
              <w:b/>
              <w:bCs/>
              <w:sz w:val="22"/>
              <w:szCs w:val="22"/>
              <w:lang w:eastAsia="zh-CN"/>
            </w:rPr>
            <w:t>XXXX</w:t>
          </w:r>
        </w:sdtContent>
      </w:sdt>
      <w:r w:rsidRPr="007F7F89">
        <w:rPr>
          <w:bCs/>
          <w:sz w:val="22"/>
          <w:szCs w:val="22"/>
          <w:lang w:eastAsia="zh-CN"/>
        </w:rPr>
        <w:t xml:space="preserve">, inscrita no CNPJ sob o nº. XXX, com sede na XXX, CEP </w:t>
      </w:r>
      <w:proofErr w:type="spellStart"/>
      <w:proofErr w:type="gramStart"/>
      <w:r w:rsidRPr="007F7F89">
        <w:rPr>
          <w:bCs/>
          <w:sz w:val="22"/>
          <w:szCs w:val="22"/>
          <w:lang w:eastAsia="zh-CN"/>
        </w:rPr>
        <w:t>XX,</w:t>
      </w:r>
      <w:proofErr w:type="gramEnd"/>
      <w:r w:rsidRPr="007F7F89">
        <w:rPr>
          <w:bCs/>
          <w:sz w:val="22"/>
          <w:szCs w:val="22"/>
          <w:lang w:eastAsia="zh-CN"/>
        </w:rPr>
        <w:t>neste</w:t>
      </w:r>
      <w:proofErr w:type="spellEnd"/>
      <w:r w:rsidRPr="007F7F89">
        <w:rPr>
          <w:bCs/>
          <w:sz w:val="22"/>
          <w:szCs w:val="22"/>
          <w:lang w:eastAsia="zh-CN"/>
        </w:rPr>
        <w:t xml:space="preserve"> ato representada por </w:t>
      </w:r>
      <w:r w:rsidRPr="007F7F89">
        <w:rPr>
          <w:b/>
          <w:bCs/>
          <w:sz w:val="22"/>
          <w:szCs w:val="22"/>
          <w:lang w:eastAsia="zh-CN"/>
        </w:rPr>
        <w:t>XXX</w:t>
      </w:r>
      <w:r w:rsidRPr="007F7F89">
        <w:rPr>
          <w:bCs/>
          <w:sz w:val="22"/>
          <w:szCs w:val="22"/>
          <w:lang w:eastAsia="zh-CN"/>
        </w:rPr>
        <w:t xml:space="preserve"> portadora da Carteira de Identidade nº XXX, expedida pelo XX, inscrita no CPF/MF sob o nº XX, a seguir </w:t>
      </w:r>
      <w:r w:rsidRPr="007F7F89">
        <w:rPr>
          <w:sz w:val="22"/>
          <w:szCs w:val="22"/>
          <w:lang w:eastAsia="zh-CN"/>
        </w:rPr>
        <w:t xml:space="preserve">denominada </w:t>
      </w:r>
      <w:r w:rsidRPr="007F7F89">
        <w:rPr>
          <w:b/>
          <w:sz w:val="22"/>
          <w:szCs w:val="22"/>
          <w:lang w:eastAsia="zh-CN"/>
        </w:rPr>
        <w:t>CONTRATADA</w:t>
      </w:r>
      <w:r w:rsidRPr="007F7F89">
        <w:rPr>
          <w:sz w:val="22"/>
          <w:szCs w:val="22"/>
          <w:lang w:eastAsia="zh-CN"/>
        </w:rPr>
        <w:t>, na modalidade Pregão Eletrônico nº ..../ano, tipo MENOR PREÇO POR ITEM, constante dos autos do Processo Administrativo 6.963/2025,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29B445DC" w14:textId="77777777" w:rsidR="00C635BC" w:rsidRPr="007F7F89" w:rsidRDefault="00C635BC" w:rsidP="00C635BC">
      <w:pPr>
        <w:suppressAutoHyphens/>
        <w:jc w:val="both"/>
        <w:rPr>
          <w:sz w:val="22"/>
          <w:szCs w:val="22"/>
          <w:lang w:eastAsia="zh-CN"/>
        </w:rPr>
      </w:pPr>
    </w:p>
    <w:p w14:paraId="03E8DDE5" w14:textId="77777777" w:rsidR="00C635BC" w:rsidRPr="007F7F89" w:rsidRDefault="00C635BC" w:rsidP="00C635BC">
      <w:pPr>
        <w:suppressAutoHyphens/>
        <w:jc w:val="both"/>
        <w:rPr>
          <w:sz w:val="22"/>
          <w:szCs w:val="22"/>
          <w:lang w:eastAsia="zh-CN"/>
        </w:rPr>
      </w:pPr>
      <w:r w:rsidRPr="007F7F89">
        <w:rPr>
          <w:b/>
          <w:bCs/>
          <w:sz w:val="22"/>
          <w:szCs w:val="22"/>
          <w:lang w:eastAsia="zh-CN"/>
        </w:rPr>
        <w:t>CLÁUSULA PRIMEIRA – OBJETO</w:t>
      </w:r>
    </w:p>
    <w:p w14:paraId="17954CEC" w14:textId="77777777" w:rsidR="00C635BC" w:rsidRPr="007F7F89" w:rsidRDefault="00C635BC" w:rsidP="00C635BC">
      <w:pPr>
        <w:suppressAutoHyphens/>
        <w:jc w:val="both"/>
        <w:rPr>
          <w:sz w:val="22"/>
          <w:szCs w:val="22"/>
          <w:lang w:eastAsia="zh-CN"/>
        </w:rPr>
      </w:pPr>
      <w:r w:rsidRPr="007F7F89">
        <w:rPr>
          <w:sz w:val="22"/>
          <w:szCs w:val="22"/>
          <w:lang w:eastAsia="zh-CN"/>
        </w:rPr>
        <w:t>Constitui o presente objeto a aquisição de jogos, brinquedos pedagógicos e materiais esportivos para os alunos da Rede Municipal de Ensino de Bom Jardim, atendendo a demanda da Secretaria Municipal de Educação, conforme especificações constantes no Termo de Referência e seus anexos.</w:t>
      </w:r>
    </w:p>
    <w:p w14:paraId="55B4AC16" w14:textId="77777777" w:rsidR="00C635BC" w:rsidRPr="007F7F89" w:rsidRDefault="00C635BC" w:rsidP="00C635BC">
      <w:pPr>
        <w:suppressAutoHyphens/>
        <w:jc w:val="both"/>
        <w:rPr>
          <w:sz w:val="22"/>
          <w:szCs w:val="22"/>
          <w:lang w:eastAsia="zh-CN"/>
        </w:rPr>
      </w:pPr>
    </w:p>
    <w:p w14:paraId="0F3AA43B"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w:t>
      </w:r>
      <w:proofErr w:type="gramStart"/>
      <w:r w:rsidRPr="007F7F89">
        <w:rPr>
          <w:b/>
          <w:sz w:val="22"/>
          <w:szCs w:val="22"/>
          <w:lang w:eastAsia="zh-CN"/>
        </w:rPr>
        <w:t>Único</w:t>
      </w:r>
      <w:r w:rsidRPr="007F7F89">
        <w:rPr>
          <w:sz w:val="22"/>
          <w:szCs w:val="22"/>
          <w:lang w:eastAsia="zh-CN"/>
        </w:rPr>
        <w:t xml:space="preserve"> –Integram</w:t>
      </w:r>
      <w:proofErr w:type="gramEnd"/>
      <w:r w:rsidRPr="007F7F89">
        <w:rPr>
          <w:sz w:val="22"/>
          <w:szCs w:val="22"/>
          <w:lang w:eastAsia="zh-CN"/>
        </w:rPr>
        <w:t xml:space="preserve"> e completam o presente Termo Contratual, para todos os fins de direito, obrigando as partes em todos os seus termos, as condições expressas no Termo de Referência, no instrumento convocatório, com seus anexos preços e a proposta da CONTRATADA.</w:t>
      </w:r>
    </w:p>
    <w:p w14:paraId="57BB35E9" w14:textId="77777777" w:rsidR="00C635BC" w:rsidRPr="007F7F89" w:rsidRDefault="00C635BC" w:rsidP="00C635BC">
      <w:pPr>
        <w:suppressAutoHyphens/>
        <w:jc w:val="both"/>
        <w:rPr>
          <w:sz w:val="22"/>
          <w:szCs w:val="22"/>
          <w:lang w:eastAsia="zh-CN"/>
        </w:rPr>
      </w:pPr>
    </w:p>
    <w:p w14:paraId="44101A9D"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SEGUNDA – VALOR CONTRATUAL </w:t>
      </w:r>
    </w:p>
    <w:p w14:paraId="38D9D340" w14:textId="77777777" w:rsidR="00C635BC" w:rsidRPr="007F7F89" w:rsidRDefault="00C635BC" w:rsidP="00C635BC">
      <w:pPr>
        <w:suppressAutoHyphens/>
        <w:jc w:val="both"/>
        <w:rPr>
          <w:sz w:val="22"/>
          <w:szCs w:val="22"/>
          <w:lang w:eastAsia="zh-CN"/>
        </w:rPr>
      </w:pPr>
      <w:r w:rsidRPr="007F7F89">
        <w:rPr>
          <w:sz w:val="22"/>
          <w:szCs w:val="22"/>
          <w:lang w:eastAsia="zh-CN"/>
        </w:rPr>
        <w:t xml:space="preserve">Pelo objeto ora contratado, o CONTRATANTE pagará a CONTRATADA o </w:t>
      </w:r>
      <w:r w:rsidRPr="007F7F89">
        <w:rPr>
          <w:b/>
          <w:sz w:val="22"/>
          <w:szCs w:val="22"/>
          <w:lang w:eastAsia="zh-CN"/>
        </w:rPr>
        <w:t>valor total de R$(XXXXXXX), pelo item XX.</w:t>
      </w:r>
    </w:p>
    <w:p w14:paraId="178A0C67" w14:textId="77777777" w:rsidR="00C635BC" w:rsidRPr="007F7F89" w:rsidRDefault="00C635BC" w:rsidP="00C635BC">
      <w:pPr>
        <w:suppressAutoHyphens/>
        <w:jc w:val="both"/>
        <w:rPr>
          <w:b/>
          <w:sz w:val="22"/>
          <w:szCs w:val="22"/>
          <w:lang w:eastAsia="zh-CN"/>
        </w:rPr>
      </w:pPr>
    </w:p>
    <w:p w14:paraId="260A9034"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Único - </w:t>
      </w:r>
      <w:r w:rsidRPr="007F7F89">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4AEAFC" w14:textId="77777777" w:rsidR="00C635BC" w:rsidRPr="007F7F89" w:rsidRDefault="00C635BC" w:rsidP="00C635BC">
      <w:pPr>
        <w:suppressAutoHyphens/>
        <w:jc w:val="both"/>
        <w:rPr>
          <w:sz w:val="22"/>
          <w:szCs w:val="22"/>
          <w:lang w:eastAsia="zh-CN"/>
        </w:rPr>
      </w:pPr>
    </w:p>
    <w:p w14:paraId="1B25CC6C" w14:textId="77777777" w:rsidR="00C635BC" w:rsidRPr="007F7F89" w:rsidRDefault="00C635BC" w:rsidP="00C635BC">
      <w:pPr>
        <w:suppressAutoHyphens/>
        <w:jc w:val="both"/>
        <w:rPr>
          <w:b/>
          <w:bCs/>
          <w:sz w:val="22"/>
          <w:szCs w:val="22"/>
          <w:lang w:eastAsia="zh-CN"/>
        </w:rPr>
      </w:pPr>
      <w:r w:rsidRPr="007F7F89">
        <w:rPr>
          <w:b/>
          <w:bCs/>
          <w:sz w:val="22"/>
          <w:szCs w:val="22"/>
          <w:lang w:eastAsia="zh-CN"/>
        </w:rPr>
        <w:t>CLÁUSULA TERCEIRA - DINÂMICA DE EXECUÇÃO E RECEBIMENTO DO CONTRATO</w:t>
      </w:r>
    </w:p>
    <w:p w14:paraId="141FFCEA" w14:textId="77777777" w:rsidR="00C635BC" w:rsidRPr="007F7F89" w:rsidRDefault="00C635BC" w:rsidP="00C635BC">
      <w:pPr>
        <w:suppressAutoHyphens/>
        <w:jc w:val="both"/>
        <w:rPr>
          <w:bCs/>
          <w:sz w:val="22"/>
          <w:szCs w:val="22"/>
          <w:lang w:eastAsia="zh-CN"/>
        </w:rPr>
      </w:pPr>
      <w:r w:rsidRPr="007F7F89">
        <w:rPr>
          <w:bCs/>
          <w:sz w:val="22"/>
          <w:szCs w:val="22"/>
          <w:lang w:eastAsia="zh-CN"/>
        </w:rPr>
        <w:t>A forma de execução será DIRETA, com fornecimento INTEGRAL.</w:t>
      </w:r>
    </w:p>
    <w:p w14:paraId="2A3660E5" w14:textId="77777777" w:rsidR="00C635BC" w:rsidRPr="007F7F89" w:rsidRDefault="00C635BC" w:rsidP="00C635BC">
      <w:pPr>
        <w:suppressAutoHyphens/>
        <w:jc w:val="both"/>
        <w:rPr>
          <w:bCs/>
          <w:sz w:val="22"/>
          <w:szCs w:val="22"/>
          <w:lang w:eastAsia="zh-CN"/>
        </w:rPr>
      </w:pPr>
    </w:p>
    <w:p w14:paraId="032FFA66" w14:textId="77777777" w:rsidR="00C635BC" w:rsidRPr="007F7F89" w:rsidRDefault="00C635BC" w:rsidP="00C635BC">
      <w:pPr>
        <w:suppressAutoHyphens/>
        <w:jc w:val="both"/>
        <w:rPr>
          <w:bCs/>
          <w:sz w:val="22"/>
          <w:szCs w:val="22"/>
          <w:lang w:eastAsia="zh-CN"/>
        </w:rPr>
      </w:pPr>
      <w:r w:rsidRPr="007F7F89">
        <w:rPr>
          <w:b/>
          <w:bCs/>
          <w:sz w:val="22"/>
          <w:szCs w:val="22"/>
          <w:lang w:eastAsia="zh-CN"/>
        </w:rPr>
        <w:lastRenderedPageBreak/>
        <w:t xml:space="preserve">Parágrafo Primeiro </w:t>
      </w:r>
      <w:r w:rsidRPr="007F7F89">
        <w:rPr>
          <w:bCs/>
          <w:sz w:val="22"/>
          <w:szCs w:val="22"/>
          <w:lang w:eastAsia="zh-CN"/>
        </w:rPr>
        <w:t>- A Administração emitirá por escrito ordem de fornecimento, com a quantidade e identificação dos bens a serem entregues, o prazo máximo e o local de entrega, a identificação e assinatura do gestor responsável pela emissão da ordem e a identificação da pessoa jurídica a que se destina a ordem.</w:t>
      </w:r>
    </w:p>
    <w:p w14:paraId="62A5E049" w14:textId="77777777" w:rsidR="00C635BC" w:rsidRPr="007F7F89" w:rsidRDefault="00C635BC" w:rsidP="00C635BC">
      <w:pPr>
        <w:suppressAutoHyphens/>
        <w:jc w:val="both"/>
        <w:rPr>
          <w:bCs/>
          <w:sz w:val="22"/>
          <w:szCs w:val="22"/>
          <w:lang w:eastAsia="zh-CN"/>
        </w:rPr>
      </w:pPr>
      <w:r w:rsidRPr="007F7F89">
        <w:rPr>
          <w:b/>
          <w:bCs/>
          <w:sz w:val="22"/>
          <w:szCs w:val="22"/>
          <w:lang w:eastAsia="zh-CN"/>
        </w:rPr>
        <w:t>Parágrafo Segundo</w:t>
      </w:r>
      <w:r w:rsidRPr="007F7F89">
        <w:rPr>
          <w:bCs/>
          <w:sz w:val="22"/>
          <w:szCs w:val="22"/>
          <w:lang w:eastAsia="zh-CN"/>
        </w:rPr>
        <w:t xml:space="preserve"> – Os bens serão entregues em parcela única conforme ordem de fornecimento, em até 20 (vinte) dias úteis, após o recebimento da mesma, no endereço a seguir, onde serão recebidos pelo fiscal do contrato ou por servidor designado para tal:</w:t>
      </w:r>
    </w:p>
    <w:p w14:paraId="109A4A6F" w14:textId="77777777" w:rsidR="00C635BC" w:rsidRPr="007F7F89" w:rsidRDefault="00C635BC" w:rsidP="00C635BC">
      <w:pPr>
        <w:suppressAutoHyphens/>
        <w:jc w:val="both"/>
        <w:rPr>
          <w:bCs/>
          <w:sz w:val="22"/>
          <w:szCs w:val="22"/>
          <w:lang w:eastAsia="zh-CN"/>
        </w:rPr>
      </w:pPr>
      <w:r w:rsidRPr="007F7F89">
        <w:rPr>
          <w:bCs/>
          <w:sz w:val="22"/>
          <w:szCs w:val="22"/>
          <w:lang w:eastAsia="zh-CN"/>
        </w:rPr>
        <w:t xml:space="preserve">I – Os itens deverão ser </w:t>
      </w:r>
      <w:proofErr w:type="gramStart"/>
      <w:r w:rsidRPr="007F7F89">
        <w:rPr>
          <w:bCs/>
          <w:sz w:val="22"/>
          <w:szCs w:val="22"/>
          <w:lang w:eastAsia="zh-CN"/>
        </w:rPr>
        <w:t>entregues na Secretaria Municipal de Educação, Rua Mozart Serpa</w:t>
      </w:r>
      <w:proofErr w:type="gramEnd"/>
      <w:r w:rsidRPr="007F7F89">
        <w:rPr>
          <w:bCs/>
          <w:sz w:val="22"/>
          <w:szCs w:val="22"/>
          <w:lang w:eastAsia="zh-CN"/>
        </w:rPr>
        <w:t xml:space="preserve"> de Carvalho, n° 190, Centro, Centro Bom Jardim/RJ, das 9h às 11h30 e das 13h às 16h30, de segunda a sexta-feira.</w:t>
      </w:r>
    </w:p>
    <w:p w14:paraId="0A263CC0" w14:textId="77777777" w:rsidR="00C635BC" w:rsidRPr="007F7F89" w:rsidRDefault="00C635BC" w:rsidP="00C635BC">
      <w:pPr>
        <w:suppressAutoHyphens/>
        <w:jc w:val="both"/>
        <w:rPr>
          <w:bCs/>
          <w:sz w:val="22"/>
          <w:szCs w:val="22"/>
          <w:lang w:eastAsia="zh-CN"/>
        </w:rPr>
      </w:pPr>
    </w:p>
    <w:p w14:paraId="77F53C9B" w14:textId="77777777" w:rsidR="00C635BC" w:rsidRPr="007F7F89" w:rsidRDefault="00C635BC" w:rsidP="00C635BC">
      <w:pPr>
        <w:suppressAutoHyphens/>
        <w:jc w:val="both"/>
        <w:rPr>
          <w:b/>
          <w:bCs/>
          <w:sz w:val="22"/>
          <w:szCs w:val="22"/>
          <w:lang w:eastAsia="zh-CN"/>
        </w:rPr>
      </w:pPr>
      <w:r w:rsidRPr="007F7F89">
        <w:rPr>
          <w:b/>
          <w:bCs/>
          <w:sz w:val="22"/>
          <w:szCs w:val="22"/>
          <w:lang w:eastAsia="zh-CN"/>
        </w:rPr>
        <w:t>CLÁUSULA QUARTA – SUBCONTRATAÇÃO</w:t>
      </w:r>
    </w:p>
    <w:p w14:paraId="1623029E" w14:textId="77777777" w:rsidR="00C635BC" w:rsidRPr="007F7F89" w:rsidRDefault="00C635BC" w:rsidP="00C635BC">
      <w:pPr>
        <w:suppressAutoHyphens/>
        <w:jc w:val="both"/>
        <w:rPr>
          <w:bCs/>
          <w:sz w:val="22"/>
          <w:szCs w:val="22"/>
          <w:lang w:eastAsia="zh-CN"/>
        </w:rPr>
      </w:pPr>
      <w:r w:rsidRPr="007F7F89">
        <w:rPr>
          <w:bCs/>
          <w:sz w:val="22"/>
          <w:szCs w:val="22"/>
          <w:lang w:eastAsia="zh-CN"/>
        </w:rPr>
        <w:t>Não será admitida a subcontratação do objeto contratual.</w:t>
      </w:r>
    </w:p>
    <w:p w14:paraId="5828280F" w14:textId="77777777" w:rsidR="00C635BC" w:rsidRPr="007F7F89" w:rsidRDefault="00C635BC" w:rsidP="00C635BC">
      <w:pPr>
        <w:suppressAutoHyphens/>
        <w:jc w:val="both"/>
        <w:rPr>
          <w:b/>
          <w:bCs/>
          <w:sz w:val="22"/>
          <w:szCs w:val="22"/>
          <w:lang w:eastAsia="zh-CN"/>
        </w:rPr>
      </w:pPr>
    </w:p>
    <w:p w14:paraId="1795BE4A"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QUINTA - CONDIÇÕES DE PAGAMENTO </w:t>
      </w:r>
    </w:p>
    <w:p w14:paraId="66B1D381" w14:textId="77777777" w:rsidR="00C635BC" w:rsidRPr="007F7F89" w:rsidRDefault="00C635BC" w:rsidP="00C635BC">
      <w:pPr>
        <w:suppressAutoHyphens/>
        <w:jc w:val="both"/>
        <w:rPr>
          <w:sz w:val="22"/>
          <w:szCs w:val="22"/>
          <w:lang w:eastAsia="zh-CN"/>
        </w:rPr>
      </w:pPr>
      <w:r w:rsidRPr="007F7F89">
        <w:rPr>
          <w:sz w:val="22"/>
          <w:szCs w:val="22"/>
          <w:lang w:eastAsia="zh-CN"/>
        </w:rPr>
        <w:t>Os documentos fiscais serão emitidos em nome do FUNDO MUNICIPAL DE EDUCAÇÃO, CNPJ nº 44.848.243/0001-50, situado na Rua Mozart Serpa de Carvalho, nº 190, Centro, Bom Jardim - RJ, CEP 28660-000.</w:t>
      </w:r>
    </w:p>
    <w:p w14:paraId="4F0BE5A9" w14:textId="77777777" w:rsidR="00C635BC" w:rsidRPr="007F7F89" w:rsidRDefault="00C635BC" w:rsidP="00C635BC">
      <w:pPr>
        <w:suppressAutoHyphens/>
        <w:jc w:val="both"/>
        <w:rPr>
          <w:sz w:val="22"/>
          <w:szCs w:val="22"/>
          <w:lang w:eastAsia="zh-CN"/>
        </w:rPr>
      </w:pPr>
    </w:p>
    <w:p w14:paraId="16767085" w14:textId="77777777" w:rsidR="00C635BC" w:rsidRPr="007F7F89" w:rsidRDefault="00C635BC" w:rsidP="00C635BC">
      <w:pPr>
        <w:suppressAutoHyphens/>
        <w:jc w:val="both"/>
        <w:rPr>
          <w:sz w:val="22"/>
          <w:szCs w:val="22"/>
          <w:lang w:eastAsia="zh-CN"/>
        </w:rPr>
      </w:pPr>
      <w:r w:rsidRPr="007F7F89">
        <w:rPr>
          <w:b/>
          <w:sz w:val="22"/>
          <w:szCs w:val="22"/>
          <w:lang w:eastAsia="zh-CN"/>
        </w:rPr>
        <w:t>Parágrafo Primeiro</w:t>
      </w:r>
      <w:r w:rsidRPr="007F7F89">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58C755E9"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Segundo - </w:t>
      </w:r>
      <w:r w:rsidRPr="007F7F89">
        <w:rPr>
          <w:sz w:val="22"/>
          <w:szCs w:val="22"/>
          <w:lang w:eastAsia="zh-CN"/>
        </w:rPr>
        <w:t xml:space="preserve">O pagamento será efetuado no prazo, conforme estabelecido no Decreto Municipal nº 4.441, de 23 de fevereiro de 2023: </w:t>
      </w:r>
    </w:p>
    <w:p w14:paraId="7237C34D" w14:textId="77777777" w:rsidR="00C635BC" w:rsidRPr="007F7F89" w:rsidRDefault="00C635BC" w:rsidP="00C635BC">
      <w:pPr>
        <w:suppressAutoHyphens/>
        <w:jc w:val="both"/>
        <w:rPr>
          <w:sz w:val="22"/>
          <w:lang w:eastAsia="zh-CN"/>
        </w:rPr>
      </w:pPr>
      <w:r w:rsidRPr="007F7F89">
        <w:rPr>
          <w:sz w:val="22"/>
          <w:lang w:eastAsia="zh-CN"/>
        </w:rPr>
        <w:t xml:space="preserve">I - O prazo de 05 (cinco) dias úteis, subsequentes </w:t>
      </w:r>
      <w:proofErr w:type="gramStart"/>
      <w:r w:rsidRPr="007F7F89">
        <w:rPr>
          <w:sz w:val="22"/>
          <w:lang w:eastAsia="zh-CN"/>
        </w:rPr>
        <w:t>a</w:t>
      </w:r>
      <w:proofErr w:type="gramEnd"/>
      <w:r w:rsidRPr="007F7F89">
        <w:rPr>
          <w:sz w:val="22"/>
          <w:lang w:eastAsia="zh-CN"/>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04C643F" w14:textId="77777777" w:rsidR="00C635BC" w:rsidRPr="007F7F89" w:rsidRDefault="00C635BC" w:rsidP="00C635BC">
      <w:pPr>
        <w:suppressAutoHyphens/>
        <w:jc w:val="both"/>
        <w:rPr>
          <w:sz w:val="22"/>
          <w:lang w:eastAsia="zh-CN"/>
        </w:rPr>
      </w:pPr>
      <w:r w:rsidRPr="007F7F89">
        <w:rPr>
          <w:sz w:val="22"/>
          <w:lang w:eastAsia="zh-CN"/>
        </w:rPr>
        <w:t>II - O prazo de 30 (trinta) dias corridos, contados da liquidação da despesa, para realizar o pagamento, nas demais hipóteses.</w:t>
      </w:r>
    </w:p>
    <w:p w14:paraId="6DAEA7B7" w14:textId="77777777" w:rsidR="00C635BC" w:rsidRPr="007F7F89" w:rsidRDefault="00C635BC" w:rsidP="00C635BC">
      <w:pPr>
        <w:suppressAutoHyphens/>
        <w:jc w:val="both"/>
        <w:rPr>
          <w:sz w:val="22"/>
          <w:szCs w:val="22"/>
          <w:lang w:eastAsia="zh-CN"/>
        </w:rPr>
      </w:pPr>
      <w:r w:rsidRPr="007F7F89">
        <w:rPr>
          <w:b/>
          <w:sz w:val="22"/>
          <w:szCs w:val="22"/>
          <w:lang w:eastAsia="zh-CN"/>
        </w:rPr>
        <w:t>Parágrafo Terceiro -</w:t>
      </w:r>
      <w:r w:rsidRPr="007F7F89">
        <w:rPr>
          <w:sz w:val="22"/>
          <w:szCs w:val="22"/>
          <w:lang w:eastAsia="zh-CN"/>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606507B9" w14:textId="77777777" w:rsidR="00C635BC" w:rsidRPr="007F7F89" w:rsidRDefault="00C635BC" w:rsidP="00C635BC">
      <w:pPr>
        <w:suppressAutoHyphens/>
        <w:jc w:val="both"/>
        <w:rPr>
          <w:sz w:val="22"/>
          <w:szCs w:val="22"/>
          <w:lang w:eastAsia="zh-CN"/>
        </w:rPr>
      </w:pPr>
      <w:r w:rsidRPr="007F7F89">
        <w:rPr>
          <w:b/>
          <w:sz w:val="22"/>
          <w:szCs w:val="22"/>
          <w:lang w:eastAsia="zh-CN"/>
        </w:rPr>
        <w:t>Parágrafo Quarto</w:t>
      </w:r>
      <w:r w:rsidRPr="007F7F89">
        <w:rPr>
          <w:sz w:val="22"/>
          <w:szCs w:val="22"/>
          <w:lang w:eastAsia="zh-CN"/>
        </w:rPr>
        <w:t xml:space="preserve"> - O pagamento será realizado através de ordem bancária, para crédito em banco, agência e conta </w:t>
      </w:r>
      <w:proofErr w:type="gramStart"/>
      <w:r w:rsidRPr="007F7F89">
        <w:rPr>
          <w:sz w:val="22"/>
          <w:szCs w:val="22"/>
          <w:lang w:eastAsia="zh-CN"/>
        </w:rPr>
        <w:t>corrente indicados pelo contratado</w:t>
      </w:r>
      <w:proofErr w:type="gramEnd"/>
      <w:r w:rsidRPr="007F7F89">
        <w:rPr>
          <w:sz w:val="22"/>
          <w:szCs w:val="22"/>
          <w:lang w:eastAsia="zh-CN"/>
        </w:rPr>
        <w:t>.</w:t>
      </w:r>
    </w:p>
    <w:p w14:paraId="1EE621F2" w14:textId="77777777" w:rsidR="00C635BC" w:rsidRPr="007F7F89" w:rsidRDefault="00C635BC" w:rsidP="00C635BC">
      <w:pPr>
        <w:suppressAutoHyphens/>
        <w:jc w:val="both"/>
        <w:rPr>
          <w:sz w:val="22"/>
          <w:szCs w:val="22"/>
          <w:lang w:eastAsia="zh-CN"/>
        </w:rPr>
      </w:pPr>
      <w:r w:rsidRPr="007F7F89">
        <w:rPr>
          <w:b/>
          <w:sz w:val="22"/>
          <w:szCs w:val="22"/>
          <w:lang w:eastAsia="zh-CN"/>
        </w:rPr>
        <w:t>Parágrafo Quinto</w:t>
      </w:r>
      <w:r w:rsidRPr="007F7F89">
        <w:rPr>
          <w:sz w:val="22"/>
          <w:szCs w:val="22"/>
          <w:lang w:eastAsia="zh-CN"/>
        </w:rPr>
        <w:t xml:space="preserve"> - Será considerada data do pagamento o dia em que constar como emitida a ordem bancária para pagamento.</w:t>
      </w:r>
    </w:p>
    <w:p w14:paraId="7DB0FD4E" w14:textId="77777777" w:rsidR="00C635BC" w:rsidRPr="007F7F89" w:rsidRDefault="00C635BC" w:rsidP="00C635BC">
      <w:pPr>
        <w:suppressAutoHyphens/>
        <w:jc w:val="both"/>
        <w:rPr>
          <w:sz w:val="22"/>
          <w:szCs w:val="22"/>
          <w:lang w:eastAsia="zh-CN"/>
        </w:rPr>
      </w:pPr>
      <w:r w:rsidRPr="007F7F89">
        <w:rPr>
          <w:b/>
          <w:sz w:val="22"/>
          <w:szCs w:val="22"/>
          <w:lang w:eastAsia="zh-CN"/>
        </w:rPr>
        <w:t>Parágrafo Sexto</w:t>
      </w:r>
      <w:r w:rsidRPr="007F7F89">
        <w:rPr>
          <w:sz w:val="22"/>
          <w:szCs w:val="22"/>
          <w:lang w:eastAsia="zh-CN"/>
        </w:rPr>
        <w:t xml:space="preserve"> – Quando do pagamento, será efetuada a retenção tributária prevista na legislação aplicável.</w:t>
      </w:r>
    </w:p>
    <w:p w14:paraId="09F2829D" w14:textId="77777777" w:rsidR="00C635BC" w:rsidRPr="007F7F89" w:rsidRDefault="00C635BC" w:rsidP="00C635BC">
      <w:pPr>
        <w:suppressAutoHyphens/>
        <w:jc w:val="both"/>
        <w:rPr>
          <w:sz w:val="22"/>
          <w:szCs w:val="22"/>
          <w:lang w:eastAsia="zh-CN"/>
        </w:rPr>
      </w:pPr>
      <w:r w:rsidRPr="007F7F89">
        <w:rPr>
          <w:b/>
          <w:sz w:val="22"/>
          <w:szCs w:val="22"/>
          <w:lang w:eastAsia="zh-CN"/>
        </w:rPr>
        <w:t>Parágrafo Sétimo</w:t>
      </w:r>
      <w:r w:rsidRPr="007F7F89">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7897C74"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Oitavo </w:t>
      </w:r>
      <w:r w:rsidRPr="007F7F89">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78498E" w14:textId="77777777" w:rsidR="00C635BC" w:rsidRPr="007F7F89" w:rsidRDefault="00C635BC" w:rsidP="00C635BC">
      <w:pPr>
        <w:suppressAutoHyphens/>
        <w:jc w:val="both"/>
        <w:rPr>
          <w:sz w:val="22"/>
          <w:szCs w:val="22"/>
          <w:lang w:eastAsia="zh-CN"/>
        </w:rPr>
      </w:pPr>
      <w:r w:rsidRPr="007F7F89">
        <w:rPr>
          <w:b/>
          <w:sz w:val="22"/>
          <w:szCs w:val="22"/>
          <w:lang w:eastAsia="zh-CN"/>
        </w:rPr>
        <w:t>Parágrafo Nono</w:t>
      </w:r>
      <w:r w:rsidRPr="007F7F89">
        <w:rPr>
          <w:sz w:val="22"/>
          <w:szCs w:val="22"/>
          <w:lang w:eastAsia="zh-CN"/>
        </w:rPr>
        <w:t xml:space="preserve"> - A presente contratação não permite a antecipação de pagamento parcial ou total, conforme as regras previstas no presente tópico.</w:t>
      </w:r>
    </w:p>
    <w:p w14:paraId="11AA9725"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Décimo – </w:t>
      </w:r>
      <w:r w:rsidRPr="007F7F89">
        <w:rPr>
          <w:sz w:val="22"/>
          <w:szCs w:val="22"/>
          <w:lang w:eastAsia="zh-CN"/>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8750FA7" w14:textId="77777777" w:rsidR="00C635BC" w:rsidRPr="007F7F89" w:rsidRDefault="00C635BC" w:rsidP="00C635BC">
      <w:pPr>
        <w:suppressAutoHyphens/>
        <w:jc w:val="both"/>
        <w:rPr>
          <w:sz w:val="22"/>
          <w:szCs w:val="22"/>
          <w:lang w:eastAsia="zh-CN"/>
        </w:rPr>
      </w:pPr>
      <w:r w:rsidRPr="007F7F89">
        <w:rPr>
          <w:b/>
          <w:sz w:val="22"/>
          <w:szCs w:val="22"/>
          <w:lang w:eastAsia="zh-CN"/>
        </w:rPr>
        <w:lastRenderedPageBreak/>
        <w:t xml:space="preserve">Parágrafo Décimo Primeiro </w:t>
      </w:r>
      <w:r w:rsidRPr="007F7F89">
        <w:rPr>
          <w:sz w:val="22"/>
          <w:szCs w:val="22"/>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DE64FC3"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Décimo Segundo </w:t>
      </w:r>
      <w:r w:rsidRPr="007F7F89">
        <w:rPr>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78EBA5E"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Décimo Terceiro </w:t>
      </w:r>
      <w:r w:rsidRPr="007F7F89">
        <w:rPr>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2990696A" w14:textId="77777777" w:rsidR="00C635BC" w:rsidRPr="007F7F89" w:rsidRDefault="00C635BC" w:rsidP="00C635BC">
      <w:pPr>
        <w:suppressAutoHyphens/>
        <w:jc w:val="both"/>
        <w:rPr>
          <w:sz w:val="22"/>
          <w:szCs w:val="22"/>
          <w:lang w:eastAsia="zh-CN"/>
        </w:rPr>
      </w:pPr>
      <w:r w:rsidRPr="007F7F89">
        <w:rPr>
          <w:b/>
          <w:sz w:val="22"/>
          <w:szCs w:val="22"/>
          <w:lang w:eastAsia="zh-CN"/>
        </w:rPr>
        <w:t>Parágrafo Décimo Quarto</w:t>
      </w:r>
      <w:r w:rsidRPr="007F7F89">
        <w:rPr>
          <w:sz w:val="22"/>
          <w:szCs w:val="22"/>
          <w:lang w:eastAsia="zh-CN"/>
        </w:rPr>
        <w:t xml:space="preserve"> - O prazo para recebimento definitivo poderá ser excepcionalmente prorrogado, de forma justificada, por igual período, quando houver necessidade de diligências para a aferição do atendimento das exigências contratuais.</w:t>
      </w:r>
    </w:p>
    <w:p w14:paraId="2428C301" w14:textId="77777777" w:rsidR="00C635BC" w:rsidRPr="007F7F89" w:rsidRDefault="00C635BC" w:rsidP="00C635BC">
      <w:pPr>
        <w:suppressAutoHyphens/>
        <w:jc w:val="both"/>
        <w:rPr>
          <w:b/>
          <w:sz w:val="22"/>
          <w:szCs w:val="22"/>
          <w:lang w:eastAsia="zh-CN"/>
        </w:rPr>
      </w:pPr>
      <w:r w:rsidRPr="007F7F89">
        <w:rPr>
          <w:b/>
          <w:sz w:val="22"/>
          <w:szCs w:val="22"/>
          <w:lang w:eastAsia="zh-CN"/>
        </w:rPr>
        <w:t xml:space="preserve">Parágrafo Décimo Quinto </w:t>
      </w:r>
      <w:r w:rsidRPr="007F7F89">
        <w:rPr>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7F7F89">
        <w:rPr>
          <w:sz w:val="22"/>
          <w:szCs w:val="22"/>
          <w:lang w:eastAsia="zh-CN"/>
        </w:rPr>
        <w:t>pertine</w:t>
      </w:r>
      <w:proofErr w:type="spellEnd"/>
      <w:r w:rsidRPr="007F7F89">
        <w:rPr>
          <w:sz w:val="22"/>
          <w:szCs w:val="22"/>
          <w:lang w:eastAsia="zh-CN"/>
        </w:rPr>
        <w:t xml:space="preserve"> à parcela</w:t>
      </w:r>
      <w:r w:rsidRPr="007F7F89">
        <w:rPr>
          <w:b/>
          <w:sz w:val="22"/>
          <w:szCs w:val="22"/>
          <w:lang w:eastAsia="zh-CN"/>
        </w:rPr>
        <w:t xml:space="preserve"> Parágrafo Décimo Sexto</w:t>
      </w:r>
      <w:r w:rsidRPr="007F7F89">
        <w:rPr>
          <w:sz w:val="22"/>
          <w:szCs w:val="22"/>
          <w:lang w:eastAsia="zh-CN"/>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ACDB961"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Décimo Sétimo </w:t>
      </w:r>
      <w:r w:rsidRPr="007F7F89">
        <w:rPr>
          <w:sz w:val="22"/>
          <w:szCs w:val="22"/>
          <w:lang w:eastAsia="zh-CN"/>
        </w:rPr>
        <w:t>- O recebimento provisório ou definitivo não excluirá a responsabilidade civil pela solidez e pela segurança dos bens nem a responsabilidade ético-profissional pela perfeita execução do contrato.</w:t>
      </w:r>
    </w:p>
    <w:p w14:paraId="514DAB09" w14:textId="77777777" w:rsidR="00C635BC" w:rsidRPr="007F7F89" w:rsidRDefault="00C635BC" w:rsidP="00C635BC">
      <w:pPr>
        <w:suppressAutoHyphens/>
        <w:jc w:val="both"/>
        <w:rPr>
          <w:sz w:val="22"/>
          <w:szCs w:val="22"/>
          <w:lang w:eastAsia="zh-CN"/>
        </w:rPr>
      </w:pPr>
    </w:p>
    <w:p w14:paraId="2BA74838"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SEXTA – RECURSO FINANCEIRO </w:t>
      </w:r>
    </w:p>
    <w:p w14:paraId="4B8A5EEA" w14:textId="77777777" w:rsidR="00C635BC" w:rsidRPr="007F7F89" w:rsidRDefault="00C635BC" w:rsidP="00C635BC">
      <w:pPr>
        <w:suppressAutoHyphens/>
        <w:jc w:val="both"/>
        <w:rPr>
          <w:sz w:val="22"/>
          <w:szCs w:val="24"/>
          <w:lang w:eastAsia="zh-CN"/>
        </w:rPr>
      </w:pPr>
      <w:r w:rsidRPr="007F7F89">
        <w:rPr>
          <w:sz w:val="22"/>
          <w:szCs w:val="22"/>
          <w:lang w:eastAsia="zh-CN"/>
        </w:rPr>
        <w:t>As despesas decorrentes do presente Contrato serão efetuadas com a seguinte dotação orçamentária: P.T.: 14.310.12.361.0054.2.062, N.D.: 3390.30, conta 1067.</w:t>
      </w:r>
    </w:p>
    <w:p w14:paraId="1668174B" w14:textId="77777777" w:rsidR="00C635BC" w:rsidRPr="007F7F89" w:rsidRDefault="00C635BC" w:rsidP="00C635BC">
      <w:pPr>
        <w:suppressAutoHyphens/>
        <w:jc w:val="both"/>
        <w:rPr>
          <w:sz w:val="22"/>
          <w:szCs w:val="22"/>
          <w:lang w:eastAsia="zh-CN"/>
        </w:rPr>
      </w:pPr>
    </w:p>
    <w:p w14:paraId="32525B62" w14:textId="77777777" w:rsidR="00C635BC" w:rsidRPr="007F7F89" w:rsidRDefault="00C635BC" w:rsidP="00C635BC">
      <w:pPr>
        <w:suppressAutoHyphens/>
        <w:jc w:val="both"/>
        <w:rPr>
          <w:b/>
          <w:bCs/>
          <w:sz w:val="22"/>
          <w:szCs w:val="22"/>
          <w:lang w:eastAsia="zh-CN"/>
        </w:rPr>
      </w:pPr>
      <w:r w:rsidRPr="007F7F89">
        <w:rPr>
          <w:b/>
          <w:bCs/>
          <w:sz w:val="22"/>
          <w:szCs w:val="22"/>
          <w:lang w:eastAsia="zh-CN"/>
        </w:rPr>
        <w:t>CLÁUSULA SÉTIMA – REAJUSTES DOS PREÇOS</w:t>
      </w:r>
    </w:p>
    <w:p w14:paraId="1C888EDA" w14:textId="77777777" w:rsidR="00C635BC" w:rsidRPr="007F7F89" w:rsidRDefault="00C635BC" w:rsidP="00C635BC">
      <w:pPr>
        <w:suppressAutoHyphens/>
        <w:jc w:val="both"/>
        <w:rPr>
          <w:bCs/>
          <w:sz w:val="22"/>
          <w:szCs w:val="22"/>
          <w:lang w:eastAsia="zh-CN"/>
        </w:rPr>
      </w:pPr>
      <w:r w:rsidRPr="007F7F89">
        <w:rPr>
          <w:bCs/>
          <w:sz w:val="22"/>
          <w:szCs w:val="22"/>
          <w:lang w:eastAsia="zh-CN"/>
        </w:rPr>
        <w:t>Os preços inicialmente contratados são fixos e irreajustáveis no prazo de um ano contado da data do orçamento estimado.</w:t>
      </w:r>
    </w:p>
    <w:p w14:paraId="3DDD0947" w14:textId="77777777" w:rsidR="00C635BC" w:rsidRPr="007F7F89" w:rsidRDefault="00C635BC" w:rsidP="00C635BC">
      <w:pPr>
        <w:suppressAutoHyphens/>
        <w:jc w:val="both"/>
        <w:rPr>
          <w:bCs/>
          <w:sz w:val="22"/>
          <w:szCs w:val="22"/>
          <w:lang w:eastAsia="zh-CN"/>
        </w:rPr>
      </w:pPr>
    </w:p>
    <w:p w14:paraId="63B9B897"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Primeiro - </w:t>
      </w:r>
      <w:r w:rsidRPr="007F7F89">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6EB63DA"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Segundo - </w:t>
      </w:r>
      <w:r w:rsidRPr="007F7F89">
        <w:rPr>
          <w:bCs/>
          <w:sz w:val="22"/>
          <w:szCs w:val="22"/>
          <w:lang w:eastAsia="zh-CN"/>
        </w:rPr>
        <w:t>Nos reajustes subsequentes ao primeiro, o interregno mínimo de um ano será contado a partir dos efeitos financeiros do último reajuste.</w:t>
      </w:r>
    </w:p>
    <w:p w14:paraId="6F628AB8"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Terceiro - </w:t>
      </w:r>
      <w:r w:rsidRPr="007F7F89">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2709D98"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Quarto - </w:t>
      </w:r>
      <w:r w:rsidRPr="007F7F89">
        <w:rPr>
          <w:bCs/>
          <w:sz w:val="22"/>
          <w:szCs w:val="22"/>
          <w:lang w:eastAsia="zh-CN"/>
        </w:rPr>
        <w:t xml:space="preserve">Nas aferições finais, o(s) índice(s) utilizado(s) para reajuste </w:t>
      </w:r>
      <w:proofErr w:type="gramStart"/>
      <w:r w:rsidRPr="007F7F89">
        <w:rPr>
          <w:bCs/>
          <w:sz w:val="22"/>
          <w:szCs w:val="22"/>
          <w:lang w:eastAsia="zh-CN"/>
        </w:rPr>
        <w:t>será(</w:t>
      </w:r>
      <w:proofErr w:type="spellStart"/>
      <w:proofErr w:type="gramEnd"/>
      <w:r w:rsidRPr="007F7F89">
        <w:rPr>
          <w:bCs/>
          <w:sz w:val="22"/>
          <w:szCs w:val="22"/>
          <w:lang w:eastAsia="zh-CN"/>
        </w:rPr>
        <w:t>ão</w:t>
      </w:r>
      <w:proofErr w:type="spellEnd"/>
      <w:r w:rsidRPr="007F7F89">
        <w:rPr>
          <w:bCs/>
          <w:sz w:val="22"/>
          <w:szCs w:val="22"/>
          <w:lang w:eastAsia="zh-CN"/>
        </w:rPr>
        <w:t>), obrigatoriamente, o(s) definitivo(s).</w:t>
      </w:r>
    </w:p>
    <w:p w14:paraId="255AA7A9"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Quinto - </w:t>
      </w:r>
      <w:r w:rsidRPr="007F7F89">
        <w:rPr>
          <w:bCs/>
          <w:sz w:val="22"/>
          <w:szCs w:val="22"/>
          <w:lang w:eastAsia="zh-CN"/>
        </w:rPr>
        <w:t xml:space="preserve">Caso o(s) índice(s) estabelecido(s) para reajustamento venha(m) a ser extinto(s) ou de qualquer forma não possa(m) mais ser utilizado(s), </w:t>
      </w:r>
      <w:proofErr w:type="gramStart"/>
      <w:r w:rsidRPr="007F7F89">
        <w:rPr>
          <w:bCs/>
          <w:sz w:val="22"/>
          <w:szCs w:val="22"/>
          <w:lang w:eastAsia="zh-CN"/>
        </w:rPr>
        <w:t>será(</w:t>
      </w:r>
      <w:proofErr w:type="spellStart"/>
      <w:proofErr w:type="gramEnd"/>
      <w:r w:rsidRPr="007F7F89">
        <w:rPr>
          <w:bCs/>
          <w:sz w:val="22"/>
          <w:szCs w:val="22"/>
          <w:lang w:eastAsia="zh-CN"/>
        </w:rPr>
        <w:t>ão</w:t>
      </w:r>
      <w:proofErr w:type="spellEnd"/>
      <w:r w:rsidRPr="007F7F89">
        <w:rPr>
          <w:bCs/>
          <w:sz w:val="22"/>
          <w:szCs w:val="22"/>
          <w:lang w:eastAsia="zh-CN"/>
        </w:rPr>
        <w:t>) adotado(s), em substituição, o(s) que vier(em) a ser determinado(s) pela legislação então em vigor.</w:t>
      </w:r>
    </w:p>
    <w:p w14:paraId="21DED743"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Sexto - </w:t>
      </w:r>
      <w:r w:rsidRPr="007F7F89">
        <w:rPr>
          <w:bCs/>
          <w:sz w:val="22"/>
          <w:szCs w:val="22"/>
          <w:lang w:eastAsia="zh-CN"/>
        </w:rPr>
        <w:t xml:space="preserve">Na ausência de previsão legal quanto ao índice substituto, as partes elegerão novo índice oficial, para reajustamento do preço do valor remanescente, por meio de termo aditivo. </w:t>
      </w:r>
    </w:p>
    <w:p w14:paraId="7CF4E926"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Sétimo - </w:t>
      </w:r>
      <w:r w:rsidRPr="007F7F89">
        <w:rPr>
          <w:bCs/>
          <w:sz w:val="22"/>
          <w:szCs w:val="22"/>
          <w:lang w:eastAsia="zh-CN"/>
        </w:rPr>
        <w:t xml:space="preserve">O reajuste será realizado por </w:t>
      </w:r>
      <w:proofErr w:type="spellStart"/>
      <w:r w:rsidRPr="007F7F89">
        <w:rPr>
          <w:bCs/>
          <w:sz w:val="22"/>
          <w:szCs w:val="22"/>
          <w:lang w:eastAsia="zh-CN"/>
        </w:rPr>
        <w:t>apostilamento</w:t>
      </w:r>
      <w:proofErr w:type="spellEnd"/>
      <w:r w:rsidRPr="007F7F89">
        <w:rPr>
          <w:bCs/>
          <w:sz w:val="22"/>
          <w:szCs w:val="22"/>
          <w:lang w:eastAsia="zh-CN"/>
        </w:rPr>
        <w:t>.</w:t>
      </w:r>
    </w:p>
    <w:p w14:paraId="5AA13F67" w14:textId="77777777" w:rsidR="00C635BC" w:rsidRPr="007F7F89" w:rsidRDefault="00C635BC" w:rsidP="00C635BC">
      <w:pPr>
        <w:suppressAutoHyphens/>
        <w:jc w:val="both"/>
        <w:rPr>
          <w:bCs/>
          <w:sz w:val="22"/>
          <w:szCs w:val="22"/>
          <w:lang w:eastAsia="zh-CN"/>
        </w:rPr>
      </w:pPr>
    </w:p>
    <w:p w14:paraId="770A4222" w14:textId="77777777" w:rsidR="00C635BC" w:rsidRPr="007F7F89" w:rsidRDefault="00C635BC" w:rsidP="00C635BC">
      <w:pPr>
        <w:suppressAutoHyphens/>
        <w:jc w:val="both"/>
        <w:rPr>
          <w:sz w:val="22"/>
          <w:szCs w:val="22"/>
          <w:lang w:eastAsia="zh-CN"/>
        </w:rPr>
      </w:pPr>
      <w:r w:rsidRPr="007F7F89">
        <w:rPr>
          <w:b/>
          <w:bCs/>
          <w:sz w:val="22"/>
          <w:szCs w:val="22"/>
          <w:lang w:eastAsia="zh-CN"/>
        </w:rPr>
        <w:t>CLÁUSULA OITAVA – DA GESTÃO DO CONTRATO</w:t>
      </w:r>
    </w:p>
    <w:p w14:paraId="5F980BE2" w14:textId="77777777" w:rsidR="00C635BC" w:rsidRPr="007F7F89" w:rsidRDefault="00C635BC" w:rsidP="00C635BC">
      <w:pPr>
        <w:suppressAutoHyphens/>
        <w:jc w:val="both"/>
        <w:rPr>
          <w:sz w:val="22"/>
          <w:lang w:eastAsia="zh-CN"/>
        </w:rPr>
      </w:pPr>
      <w:r w:rsidRPr="007F7F89">
        <w:rPr>
          <w:sz w:val="22"/>
          <w:lang w:eastAsia="zh-CN"/>
        </w:rPr>
        <w:t xml:space="preserve">Será gestora do Contrato, a Secretária Municipal de Educação. </w:t>
      </w:r>
    </w:p>
    <w:p w14:paraId="670CCEEA" w14:textId="77777777" w:rsidR="00C635BC" w:rsidRPr="007F7F89" w:rsidRDefault="00C635BC" w:rsidP="00C635BC">
      <w:pPr>
        <w:suppressAutoHyphens/>
        <w:jc w:val="both"/>
        <w:rPr>
          <w:sz w:val="22"/>
          <w:lang w:eastAsia="zh-CN"/>
        </w:rPr>
      </w:pPr>
    </w:p>
    <w:p w14:paraId="716AE3D6" w14:textId="77777777" w:rsidR="00C635BC" w:rsidRPr="007F7F89" w:rsidRDefault="00C635BC" w:rsidP="00C635BC">
      <w:pPr>
        <w:suppressAutoHyphens/>
        <w:jc w:val="both"/>
        <w:rPr>
          <w:sz w:val="22"/>
          <w:lang w:eastAsia="zh-CN"/>
        </w:rPr>
      </w:pPr>
      <w:r w:rsidRPr="007F7F89">
        <w:rPr>
          <w:b/>
          <w:sz w:val="22"/>
          <w:lang w:eastAsia="zh-CN"/>
        </w:rPr>
        <w:lastRenderedPageBreak/>
        <w:t xml:space="preserve">Parágrafo Primeiro </w:t>
      </w:r>
      <w:r w:rsidRPr="007F7F89">
        <w:rPr>
          <w:sz w:val="22"/>
          <w:lang w:eastAsia="zh-CN"/>
        </w:rPr>
        <w:t xml:space="preserve">– O Contrato deverá ser executado fielmente pelas partes, de acordo com as cláusulas avençadas e as normas da Lei nº 14.133, de 2021, e cada parte </w:t>
      </w:r>
      <w:proofErr w:type="gramStart"/>
      <w:r w:rsidRPr="007F7F89">
        <w:rPr>
          <w:sz w:val="22"/>
          <w:lang w:eastAsia="zh-CN"/>
        </w:rPr>
        <w:t>responderá</w:t>
      </w:r>
      <w:proofErr w:type="gramEnd"/>
      <w:r w:rsidRPr="007F7F89">
        <w:rPr>
          <w:sz w:val="22"/>
          <w:lang w:eastAsia="zh-CN"/>
        </w:rPr>
        <w:t xml:space="preserve"> pelas consequências de sua inexecução total ou parcial.</w:t>
      </w:r>
    </w:p>
    <w:p w14:paraId="2CB37A1C" w14:textId="77777777" w:rsidR="00C635BC" w:rsidRPr="007F7F89" w:rsidRDefault="00C635BC" w:rsidP="00C635BC">
      <w:pPr>
        <w:suppressAutoHyphens/>
        <w:jc w:val="both"/>
        <w:rPr>
          <w:sz w:val="22"/>
          <w:lang w:eastAsia="zh-CN"/>
        </w:rPr>
      </w:pPr>
      <w:r w:rsidRPr="007F7F89">
        <w:rPr>
          <w:b/>
          <w:sz w:val="22"/>
          <w:lang w:eastAsia="zh-CN"/>
        </w:rPr>
        <w:t>Parágrafo Segundo</w:t>
      </w:r>
      <w:r w:rsidRPr="007F7F89">
        <w:rPr>
          <w:sz w:val="22"/>
          <w:lang w:eastAsia="zh-CN"/>
        </w:rPr>
        <w:t xml:space="preserve"> - As comunicações entre o órgão ou entidade e a contratada devem ser realizadas por escrito sempre que o ato exigir tal formalidade, admitindo-se o uso de mensagem eletrônica para esse fim.</w:t>
      </w:r>
    </w:p>
    <w:p w14:paraId="7C605744" w14:textId="77777777" w:rsidR="00C635BC" w:rsidRPr="007F7F89" w:rsidRDefault="00C635BC" w:rsidP="00C635BC">
      <w:pPr>
        <w:suppressAutoHyphens/>
        <w:jc w:val="both"/>
        <w:rPr>
          <w:sz w:val="22"/>
          <w:lang w:eastAsia="zh-CN"/>
        </w:rPr>
      </w:pPr>
      <w:r w:rsidRPr="007F7F89">
        <w:rPr>
          <w:b/>
          <w:sz w:val="22"/>
          <w:lang w:eastAsia="zh-CN"/>
        </w:rPr>
        <w:t>Parágrafo Terceiro</w:t>
      </w:r>
      <w:r w:rsidRPr="007F7F89">
        <w:rPr>
          <w:sz w:val="22"/>
          <w:lang w:eastAsia="zh-CN"/>
        </w:rPr>
        <w:t xml:space="preserve"> - O órgão ou entidade poderá convocar representante da empresa para adoção de providências que devam ser cumpridas de imediato.</w:t>
      </w:r>
    </w:p>
    <w:p w14:paraId="1700B667" w14:textId="77777777" w:rsidR="00C635BC" w:rsidRPr="007F7F89" w:rsidRDefault="00C635BC" w:rsidP="00C635BC">
      <w:pPr>
        <w:suppressAutoHyphens/>
        <w:jc w:val="both"/>
        <w:rPr>
          <w:sz w:val="22"/>
          <w:lang w:eastAsia="zh-CN"/>
        </w:rPr>
      </w:pPr>
      <w:r w:rsidRPr="007F7F89">
        <w:rPr>
          <w:b/>
          <w:bCs/>
          <w:sz w:val="22"/>
          <w:szCs w:val="22"/>
          <w:lang w:eastAsia="zh-CN"/>
        </w:rPr>
        <w:t xml:space="preserve">Parágrafo Décimo Quarto </w:t>
      </w:r>
      <w:r w:rsidRPr="007F7F89">
        <w:rPr>
          <w:sz w:val="22"/>
          <w:lang w:eastAsia="zh-CN"/>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1625A13" w14:textId="77777777" w:rsidR="00C635BC" w:rsidRPr="007F7F89" w:rsidRDefault="00C635BC" w:rsidP="00C635BC">
      <w:pPr>
        <w:suppressAutoHyphens/>
        <w:jc w:val="both"/>
        <w:rPr>
          <w:sz w:val="22"/>
          <w:lang w:eastAsia="zh-CN"/>
        </w:rPr>
      </w:pPr>
      <w:r w:rsidRPr="007F7F89">
        <w:rPr>
          <w:b/>
          <w:bCs/>
          <w:sz w:val="22"/>
          <w:szCs w:val="22"/>
          <w:lang w:eastAsia="zh-CN"/>
        </w:rPr>
        <w:t xml:space="preserve">Parágrafo Décimo Quinto </w:t>
      </w:r>
      <w:r w:rsidRPr="007F7F89">
        <w:rPr>
          <w:sz w:val="22"/>
          <w:lang w:eastAsia="zh-CN"/>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526376A" w14:textId="77777777" w:rsidR="00C635BC" w:rsidRPr="007F7F89" w:rsidRDefault="00C635BC" w:rsidP="00C635BC">
      <w:pPr>
        <w:suppressAutoHyphens/>
        <w:jc w:val="both"/>
        <w:rPr>
          <w:sz w:val="22"/>
          <w:lang w:eastAsia="zh-CN"/>
        </w:rPr>
      </w:pPr>
      <w:r w:rsidRPr="007F7F89">
        <w:rPr>
          <w:b/>
          <w:bCs/>
          <w:sz w:val="22"/>
          <w:szCs w:val="22"/>
          <w:lang w:eastAsia="zh-CN"/>
        </w:rPr>
        <w:t xml:space="preserve">Parágrafo Décimo Sexto </w:t>
      </w:r>
      <w:r w:rsidRPr="007F7F89">
        <w:rPr>
          <w:sz w:val="22"/>
          <w:lang w:eastAsia="zh-CN"/>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6288CF0" w14:textId="77777777" w:rsidR="00C635BC" w:rsidRPr="007F7F89" w:rsidRDefault="00C635BC" w:rsidP="00C635BC">
      <w:pPr>
        <w:suppressAutoHyphens/>
        <w:jc w:val="both"/>
        <w:rPr>
          <w:sz w:val="22"/>
          <w:lang w:eastAsia="zh-CN"/>
        </w:rPr>
      </w:pPr>
      <w:r w:rsidRPr="007F7F89">
        <w:rPr>
          <w:b/>
          <w:bCs/>
          <w:sz w:val="22"/>
          <w:szCs w:val="22"/>
          <w:lang w:eastAsia="zh-CN"/>
        </w:rPr>
        <w:t xml:space="preserve">Parágrafo Décimo Sétimo </w:t>
      </w:r>
      <w:r w:rsidRPr="007F7F89">
        <w:rPr>
          <w:sz w:val="22"/>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CB3AC33" w14:textId="77777777" w:rsidR="00C635BC" w:rsidRPr="007F7F89" w:rsidRDefault="00C635BC" w:rsidP="00C635BC">
      <w:pPr>
        <w:suppressAutoHyphens/>
        <w:jc w:val="both"/>
        <w:rPr>
          <w:sz w:val="22"/>
          <w:lang w:eastAsia="zh-CN"/>
        </w:rPr>
      </w:pPr>
      <w:r w:rsidRPr="007F7F89">
        <w:rPr>
          <w:b/>
          <w:bCs/>
          <w:sz w:val="22"/>
          <w:szCs w:val="22"/>
          <w:lang w:eastAsia="zh-CN"/>
        </w:rPr>
        <w:t xml:space="preserve">Parágrafo Décimo Oitavo </w:t>
      </w:r>
      <w:r w:rsidRPr="007F7F89">
        <w:rPr>
          <w:sz w:val="22"/>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3E218A4" w14:textId="77777777" w:rsidR="00C635BC" w:rsidRPr="007F7F89" w:rsidRDefault="00C635BC" w:rsidP="00C635BC">
      <w:pPr>
        <w:suppressAutoHyphens/>
        <w:jc w:val="both"/>
        <w:rPr>
          <w:sz w:val="22"/>
          <w:lang w:eastAsia="zh-CN"/>
        </w:rPr>
      </w:pPr>
      <w:r w:rsidRPr="007F7F89">
        <w:rPr>
          <w:b/>
          <w:bCs/>
          <w:sz w:val="22"/>
          <w:szCs w:val="22"/>
          <w:lang w:eastAsia="zh-CN"/>
        </w:rPr>
        <w:t xml:space="preserve">Parágrafo Décimo Nono </w:t>
      </w:r>
      <w:r w:rsidRPr="007F7F89">
        <w:rPr>
          <w:sz w:val="22"/>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3D805A5" w14:textId="77777777" w:rsidR="00C635BC" w:rsidRPr="007F7F89" w:rsidRDefault="00C635BC" w:rsidP="00C635BC">
      <w:pPr>
        <w:suppressAutoHyphens/>
        <w:jc w:val="both"/>
        <w:rPr>
          <w:sz w:val="22"/>
          <w:lang w:eastAsia="zh-CN"/>
        </w:rPr>
      </w:pPr>
      <w:r w:rsidRPr="007F7F89">
        <w:rPr>
          <w:b/>
          <w:sz w:val="22"/>
          <w:lang w:eastAsia="zh-CN"/>
        </w:rPr>
        <w:t>Parágrafo Vigésimo</w:t>
      </w:r>
      <w:r w:rsidRPr="007F7F89">
        <w:rPr>
          <w:sz w:val="22"/>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15D8260" w14:textId="77777777" w:rsidR="00C635BC" w:rsidRPr="007F7F89" w:rsidRDefault="00C635BC" w:rsidP="00C635BC">
      <w:pPr>
        <w:suppressAutoHyphens/>
        <w:jc w:val="both"/>
        <w:rPr>
          <w:sz w:val="22"/>
          <w:lang w:eastAsia="zh-CN"/>
        </w:rPr>
      </w:pPr>
      <w:r w:rsidRPr="007F7F89">
        <w:rPr>
          <w:b/>
          <w:sz w:val="22"/>
          <w:lang w:eastAsia="zh-CN"/>
        </w:rPr>
        <w:t>Parágrafo Vigésimo Primeiro</w:t>
      </w:r>
      <w:r w:rsidRPr="007F7F89">
        <w:rPr>
          <w:sz w:val="22"/>
          <w:lang w:eastAsia="zh-CN"/>
        </w:rPr>
        <w:t xml:space="preserve"> - O gestor do contrato deverá enviar a documentação para a formalização dos procedimentos de liquidação e pagamento, no valor dimensionado pela fiscalização e gestão nos termos do contrato.</w:t>
      </w:r>
    </w:p>
    <w:p w14:paraId="2B5F8B3F" w14:textId="77777777" w:rsidR="00C635BC" w:rsidRPr="007F7F89" w:rsidRDefault="00C635BC" w:rsidP="00C635BC">
      <w:pPr>
        <w:suppressAutoHyphens/>
        <w:jc w:val="both"/>
        <w:rPr>
          <w:sz w:val="22"/>
          <w:lang w:eastAsia="zh-CN"/>
        </w:rPr>
      </w:pPr>
      <w:r w:rsidRPr="007F7F89">
        <w:rPr>
          <w:b/>
          <w:sz w:val="22"/>
          <w:lang w:eastAsia="zh-CN"/>
        </w:rPr>
        <w:t>Parágrafo Vigésimo Segundo</w:t>
      </w:r>
      <w:r w:rsidRPr="007F7F89">
        <w:rPr>
          <w:sz w:val="22"/>
          <w:lang w:eastAsia="zh-CN"/>
        </w:rPr>
        <w:t xml:space="preserve"> - O contratado deverá manter preposto aceito pela Administração para representá-lo na execução do contrato.</w:t>
      </w:r>
    </w:p>
    <w:p w14:paraId="0B6DB8CC" w14:textId="77777777" w:rsidR="00C635BC" w:rsidRPr="007F7F89" w:rsidRDefault="00C635BC" w:rsidP="00C635BC">
      <w:pPr>
        <w:suppressAutoHyphens/>
        <w:jc w:val="both"/>
        <w:rPr>
          <w:sz w:val="22"/>
          <w:lang w:eastAsia="zh-CN"/>
        </w:rPr>
      </w:pPr>
      <w:r w:rsidRPr="007F7F89">
        <w:rPr>
          <w:b/>
          <w:sz w:val="22"/>
          <w:lang w:eastAsia="zh-CN"/>
        </w:rPr>
        <w:t>Parágrafo Vigésimo Terceiro</w:t>
      </w:r>
      <w:r w:rsidRPr="007F7F89">
        <w:rPr>
          <w:sz w:val="22"/>
          <w:lang w:eastAsia="zh-CN"/>
        </w:rPr>
        <w:t xml:space="preserve"> - A indicação ou a manutenção do preposto da empresa poderá ser recusada pelo órgão ou entidade, desde que devidamente justificada, devendo a empresa designar outro para o exercício da atividade.</w:t>
      </w:r>
    </w:p>
    <w:p w14:paraId="0B571379" w14:textId="77777777" w:rsidR="00C635BC" w:rsidRPr="007F7F89" w:rsidRDefault="00C635BC" w:rsidP="00C635BC">
      <w:pPr>
        <w:suppressAutoHyphens/>
        <w:jc w:val="both"/>
        <w:rPr>
          <w:sz w:val="22"/>
          <w:lang w:eastAsia="zh-CN"/>
        </w:rPr>
      </w:pPr>
      <w:r w:rsidRPr="007F7F89">
        <w:rPr>
          <w:b/>
          <w:sz w:val="22"/>
          <w:lang w:eastAsia="zh-CN"/>
        </w:rPr>
        <w:t>Parágrafo Vigésimo Quarto</w:t>
      </w:r>
      <w:r w:rsidRPr="007F7F89">
        <w:rPr>
          <w:sz w:val="22"/>
          <w:lang w:eastAsia="zh-CN"/>
        </w:rPr>
        <w:t xml:space="preserve"> -</w:t>
      </w:r>
      <w:proofErr w:type="gramStart"/>
      <w:r w:rsidRPr="007F7F89">
        <w:rPr>
          <w:sz w:val="22"/>
          <w:lang w:eastAsia="zh-CN"/>
        </w:rPr>
        <w:t xml:space="preserve">  </w:t>
      </w:r>
      <w:proofErr w:type="gramEnd"/>
      <w:r w:rsidRPr="007F7F89">
        <w:rPr>
          <w:sz w:val="22"/>
          <w:lang w:eastAsia="zh-CN"/>
        </w:rPr>
        <w:t>O gestor promoverá o gerenciamento permanente e formal do Contrato, inclusive com registro em processo administrativo de gestão de todas contratações dela decorrentes, como também de todos os demais atos inerentes aos procedimentos de gestão.</w:t>
      </w:r>
    </w:p>
    <w:p w14:paraId="2692C6A0" w14:textId="77777777" w:rsidR="00C635BC" w:rsidRPr="007F7F89" w:rsidRDefault="00C635BC" w:rsidP="00C635BC">
      <w:pPr>
        <w:suppressAutoHyphens/>
        <w:jc w:val="both"/>
        <w:rPr>
          <w:sz w:val="22"/>
          <w:szCs w:val="22"/>
          <w:lang w:eastAsia="zh-CN"/>
        </w:rPr>
      </w:pPr>
    </w:p>
    <w:p w14:paraId="67DAAE68" w14:textId="77777777" w:rsidR="00C635BC" w:rsidRPr="007F7F89" w:rsidRDefault="00C635BC" w:rsidP="00C635BC">
      <w:pPr>
        <w:suppressAutoHyphens/>
        <w:jc w:val="both"/>
        <w:rPr>
          <w:b/>
          <w:sz w:val="22"/>
          <w:szCs w:val="22"/>
          <w:lang w:eastAsia="zh-CN"/>
        </w:rPr>
      </w:pPr>
      <w:r w:rsidRPr="007F7F89">
        <w:rPr>
          <w:b/>
          <w:sz w:val="22"/>
          <w:szCs w:val="22"/>
          <w:lang w:eastAsia="zh-CN"/>
        </w:rPr>
        <w:t>CLAUSULA NONA - FISCAIS DE CONTRATO</w:t>
      </w:r>
    </w:p>
    <w:p w14:paraId="4B61B428" w14:textId="77777777" w:rsidR="00C635BC" w:rsidRPr="007F7F89" w:rsidRDefault="00C635BC" w:rsidP="00C635BC">
      <w:pPr>
        <w:suppressAutoHyphens/>
        <w:jc w:val="both"/>
        <w:rPr>
          <w:sz w:val="22"/>
          <w:szCs w:val="22"/>
          <w:lang w:eastAsia="zh-CN"/>
        </w:rPr>
      </w:pPr>
      <w:r w:rsidRPr="007F7F89">
        <w:rPr>
          <w:sz w:val="22"/>
          <w:szCs w:val="22"/>
          <w:lang w:eastAsia="zh-CN"/>
        </w:rPr>
        <w:lastRenderedPageBreak/>
        <w:t>Serão fiscais do contrato os servidores nomeados pela Administração para este fim, através de Portaria a ser publicada no órgão de imprensa oficial do Município, em momento oportuno.</w:t>
      </w:r>
    </w:p>
    <w:p w14:paraId="7E493D57" w14:textId="77777777" w:rsidR="00C635BC" w:rsidRPr="007F7F89" w:rsidRDefault="00C635BC" w:rsidP="00C635BC">
      <w:pPr>
        <w:suppressAutoHyphens/>
        <w:jc w:val="both"/>
        <w:rPr>
          <w:sz w:val="22"/>
          <w:szCs w:val="22"/>
          <w:lang w:eastAsia="zh-CN"/>
        </w:rPr>
      </w:pPr>
    </w:p>
    <w:p w14:paraId="5AC33880"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Primeiro </w:t>
      </w:r>
      <w:r w:rsidRPr="007F7F89">
        <w:rPr>
          <w:sz w:val="22"/>
          <w:szCs w:val="22"/>
          <w:lang w:eastAsia="zh-CN"/>
        </w:rPr>
        <w:t>- A execução do contrato deverá ser acompanhada e fiscalizada pelos fiscais do contrato, ou pelos respectivos substitutos (Lei nº 14.133, de 2021, art. 117, caput).</w:t>
      </w:r>
    </w:p>
    <w:p w14:paraId="0E5B771F" w14:textId="77777777" w:rsidR="00C635BC" w:rsidRPr="007F7F89" w:rsidRDefault="00C635BC" w:rsidP="00C635BC">
      <w:pPr>
        <w:suppressAutoHyphens/>
        <w:jc w:val="both"/>
        <w:rPr>
          <w:sz w:val="22"/>
          <w:szCs w:val="22"/>
          <w:lang w:eastAsia="zh-CN"/>
        </w:rPr>
      </w:pPr>
      <w:r w:rsidRPr="007F7F89">
        <w:rPr>
          <w:b/>
          <w:sz w:val="22"/>
          <w:szCs w:val="22"/>
          <w:lang w:eastAsia="zh-CN"/>
        </w:rPr>
        <w:t>Parágrafo Segundo</w:t>
      </w:r>
      <w:r w:rsidRPr="007F7F89">
        <w:rPr>
          <w:sz w:val="22"/>
          <w:szCs w:val="22"/>
          <w:lang w:eastAsia="zh-CN"/>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5F593F6" w14:textId="77777777" w:rsidR="00C635BC" w:rsidRPr="007F7F89" w:rsidRDefault="00C635BC" w:rsidP="00C635BC">
      <w:pPr>
        <w:suppressAutoHyphens/>
        <w:jc w:val="both"/>
        <w:rPr>
          <w:sz w:val="22"/>
          <w:szCs w:val="22"/>
          <w:lang w:eastAsia="zh-CN"/>
        </w:rPr>
      </w:pPr>
      <w:r w:rsidRPr="007F7F89">
        <w:rPr>
          <w:b/>
          <w:sz w:val="22"/>
          <w:szCs w:val="22"/>
          <w:lang w:eastAsia="zh-CN"/>
        </w:rPr>
        <w:t>Parágrafo Terceiro</w:t>
      </w:r>
      <w:r w:rsidRPr="007F7F89">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93A2AF2" w14:textId="77777777" w:rsidR="00C635BC" w:rsidRPr="007F7F89" w:rsidRDefault="00C635BC" w:rsidP="00C635BC">
      <w:pPr>
        <w:suppressAutoHyphens/>
        <w:jc w:val="both"/>
        <w:rPr>
          <w:sz w:val="22"/>
          <w:szCs w:val="22"/>
          <w:lang w:eastAsia="zh-CN"/>
        </w:rPr>
      </w:pPr>
      <w:r w:rsidRPr="007F7F89">
        <w:rPr>
          <w:b/>
          <w:sz w:val="22"/>
          <w:szCs w:val="22"/>
          <w:lang w:eastAsia="zh-CN"/>
        </w:rPr>
        <w:t>Parágrafo Quarto</w:t>
      </w:r>
      <w:r w:rsidRPr="007F7F89">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678E52F0" w14:textId="77777777" w:rsidR="00C635BC" w:rsidRPr="007F7F89" w:rsidRDefault="00C635BC" w:rsidP="00C635BC">
      <w:pPr>
        <w:suppressAutoHyphens/>
        <w:jc w:val="both"/>
        <w:rPr>
          <w:sz w:val="22"/>
          <w:szCs w:val="22"/>
          <w:lang w:eastAsia="zh-CN"/>
        </w:rPr>
      </w:pPr>
      <w:r w:rsidRPr="007F7F89">
        <w:rPr>
          <w:b/>
          <w:sz w:val="22"/>
          <w:szCs w:val="22"/>
          <w:lang w:eastAsia="zh-CN"/>
        </w:rPr>
        <w:t>Parágrafo Quinto</w:t>
      </w:r>
      <w:r w:rsidRPr="007F7F89">
        <w:rPr>
          <w:sz w:val="22"/>
          <w:szCs w:val="22"/>
          <w:lang w:eastAsia="zh-CN"/>
        </w:rPr>
        <w:t xml:space="preserve"> - O fiscal do contrato informará ao gestor do contrato, em tempo hábil, a situação que demandar decisão ou adoção de medidas que ultrapassem sua competência, para que adote as medidas necessárias e saneadoras, se for o caso. (Decreto nº 11.246, de 2022, art. 22, IV);</w:t>
      </w:r>
    </w:p>
    <w:p w14:paraId="5A10B6E6" w14:textId="77777777" w:rsidR="00C635BC" w:rsidRPr="007F7F89" w:rsidRDefault="00C635BC" w:rsidP="00C635BC">
      <w:pPr>
        <w:suppressAutoHyphens/>
        <w:jc w:val="both"/>
        <w:rPr>
          <w:sz w:val="22"/>
          <w:szCs w:val="22"/>
          <w:lang w:eastAsia="zh-CN"/>
        </w:rPr>
      </w:pPr>
      <w:r w:rsidRPr="007F7F89">
        <w:rPr>
          <w:b/>
          <w:sz w:val="22"/>
          <w:szCs w:val="22"/>
          <w:lang w:eastAsia="zh-CN"/>
        </w:rPr>
        <w:t>Parágrafo Sexto</w:t>
      </w:r>
      <w:r w:rsidRPr="007F7F89">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4E457D1B" w14:textId="77777777" w:rsidR="00C635BC" w:rsidRPr="007F7F89" w:rsidRDefault="00C635BC" w:rsidP="00C635BC">
      <w:pPr>
        <w:suppressAutoHyphens/>
        <w:jc w:val="both"/>
        <w:rPr>
          <w:sz w:val="22"/>
          <w:szCs w:val="22"/>
          <w:lang w:eastAsia="zh-CN"/>
        </w:rPr>
      </w:pPr>
      <w:r w:rsidRPr="007F7F89">
        <w:rPr>
          <w:b/>
          <w:sz w:val="22"/>
          <w:szCs w:val="22"/>
          <w:lang w:eastAsia="zh-CN"/>
        </w:rPr>
        <w:t>Parágrafo Sétimo</w:t>
      </w:r>
      <w:r w:rsidRPr="007F7F89">
        <w:rPr>
          <w:sz w:val="22"/>
          <w:szCs w:val="22"/>
          <w:lang w:eastAsia="zh-CN"/>
        </w:rPr>
        <w:t xml:space="preserve"> - O fiscal do contrato verificará a manutenção das condições de habilitação da contratada, acompanhará o empenho, o pagamento, as garantias, as glosas e a formalização de </w:t>
      </w:r>
      <w:proofErr w:type="spellStart"/>
      <w:r w:rsidRPr="007F7F89">
        <w:rPr>
          <w:sz w:val="22"/>
          <w:szCs w:val="22"/>
          <w:lang w:eastAsia="zh-CN"/>
        </w:rPr>
        <w:t>apostilamento</w:t>
      </w:r>
      <w:proofErr w:type="spellEnd"/>
      <w:r w:rsidRPr="007F7F89">
        <w:rPr>
          <w:sz w:val="22"/>
          <w:szCs w:val="22"/>
          <w:lang w:eastAsia="zh-CN"/>
        </w:rPr>
        <w:t xml:space="preserve"> e termos aditivos, solicitando quaisquer documentos comprobatórios pertinentes, caso necessário (Art. 23, I e II, do Decreto nº 11.246, de 2022).</w:t>
      </w:r>
    </w:p>
    <w:p w14:paraId="5ADD4FB2" w14:textId="77777777" w:rsidR="00C635BC" w:rsidRPr="007F7F89" w:rsidRDefault="00C635BC" w:rsidP="00C635BC">
      <w:pPr>
        <w:suppressAutoHyphens/>
        <w:jc w:val="both"/>
        <w:rPr>
          <w:sz w:val="22"/>
          <w:szCs w:val="22"/>
          <w:lang w:eastAsia="zh-CN"/>
        </w:rPr>
      </w:pPr>
      <w:r w:rsidRPr="007F7F89">
        <w:rPr>
          <w:b/>
          <w:sz w:val="22"/>
          <w:szCs w:val="22"/>
          <w:lang w:eastAsia="zh-CN"/>
        </w:rPr>
        <w:t>Parágrafo Oitavo</w:t>
      </w:r>
      <w:r w:rsidRPr="007F7F89">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747462A" w14:textId="77777777" w:rsidR="00C635BC" w:rsidRPr="007F7F89" w:rsidRDefault="00C635BC" w:rsidP="00C635BC">
      <w:pPr>
        <w:suppressAutoHyphens/>
        <w:jc w:val="both"/>
        <w:rPr>
          <w:sz w:val="22"/>
          <w:szCs w:val="22"/>
          <w:lang w:eastAsia="zh-CN"/>
        </w:rPr>
      </w:pPr>
      <w:r w:rsidRPr="007F7F89">
        <w:rPr>
          <w:b/>
          <w:sz w:val="22"/>
          <w:szCs w:val="22"/>
          <w:lang w:eastAsia="zh-CN"/>
        </w:rPr>
        <w:t>Parágrafo Nono</w:t>
      </w:r>
      <w:r w:rsidRPr="007F7F89">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045BA5AF"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Parágrafo Décimo </w:t>
      </w:r>
      <w:r w:rsidRPr="007F7F89">
        <w:rPr>
          <w:sz w:val="22"/>
          <w:szCs w:val="22"/>
          <w:lang w:eastAsia="zh-CN"/>
        </w:rPr>
        <w:t>- Além do disposto acima, a fiscalização contratual obedecerá às seguintes rotinas:</w:t>
      </w:r>
    </w:p>
    <w:p w14:paraId="4AEFD7C1" w14:textId="77777777" w:rsidR="00C635BC" w:rsidRPr="007F7F89" w:rsidRDefault="00C635BC" w:rsidP="00C635BC">
      <w:pPr>
        <w:suppressAutoHyphens/>
        <w:jc w:val="both"/>
        <w:rPr>
          <w:sz w:val="22"/>
          <w:szCs w:val="22"/>
          <w:lang w:eastAsia="zh-CN"/>
        </w:rPr>
      </w:pPr>
      <w:r w:rsidRPr="007F7F89">
        <w:rPr>
          <w:sz w:val="22"/>
          <w:szCs w:val="22"/>
          <w:lang w:eastAsia="zh-CN"/>
        </w:rPr>
        <w:t>1 – Realizar os procedimentos de acompanhamento da execução do contrato;</w:t>
      </w:r>
    </w:p>
    <w:p w14:paraId="6E34F541" w14:textId="77777777" w:rsidR="00C635BC" w:rsidRPr="007F7F89" w:rsidRDefault="00C635BC" w:rsidP="00C635BC">
      <w:pPr>
        <w:suppressAutoHyphens/>
        <w:jc w:val="both"/>
        <w:rPr>
          <w:sz w:val="22"/>
          <w:szCs w:val="22"/>
          <w:lang w:eastAsia="zh-CN"/>
        </w:rPr>
      </w:pPr>
      <w:r w:rsidRPr="007F7F89">
        <w:rPr>
          <w:sz w:val="22"/>
          <w:szCs w:val="22"/>
          <w:lang w:eastAsia="zh-CN"/>
        </w:rPr>
        <w:t>2 - Verificar pessoalmente e espontaneamente a execução do contrato, recebendo-os após sua conclusão;</w:t>
      </w:r>
    </w:p>
    <w:p w14:paraId="00B1BF45" w14:textId="77777777" w:rsidR="00C635BC" w:rsidRPr="007F7F89" w:rsidRDefault="00C635BC" w:rsidP="00C635BC">
      <w:pPr>
        <w:suppressAutoHyphens/>
        <w:jc w:val="both"/>
        <w:rPr>
          <w:sz w:val="22"/>
          <w:szCs w:val="22"/>
          <w:lang w:eastAsia="zh-CN"/>
        </w:rPr>
      </w:pPr>
      <w:r w:rsidRPr="007F7F89">
        <w:rPr>
          <w:sz w:val="22"/>
          <w:szCs w:val="22"/>
          <w:lang w:eastAsia="zh-CN"/>
        </w:rPr>
        <w:t>3 – Apurar ouvidorias, reclamações ou denúncias relativas à execução do contrato, inclusive anônimas;</w:t>
      </w:r>
    </w:p>
    <w:p w14:paraId="3E0368E6" w14:textId="77777777" w:rsidR="00C635BC" w:rsidRPr="007F7F89" w:rsidRDefault="00C635BC" w:rsidP="00C635BC">
      <w:pPr>
        <w:suppressAutoHyphens/>
        <w:jc w:val="both"/>
        <w:rPr>
          <w:sz w:val="22"/>
          <w:szCs w:val="22"/>
          <w:lang w:eastAsia="zh-CN"/>
        </w:rPr>
      </w:pPr>
      <w:r w:rsidRPr="007F7F89">
        <w:rPr>
          <w:sz w:val="22"/>
          <w:szCs w:val="22"/>
          <w:lang w:eastAsia="zh-CN"/>
        </w:rPr>
        <w:t>4 – Receber e analisar os documentos emitidos pela CONTRATADA que são exigidos no instrumento convocatório e seus anexos;</w:t>
      </w:r>
    </w:p>
    <w:p w14:paraId="23DC0730" w14:textId="77777777" w:rsidR="00C635BC" w:rsidRPr="007F7F89" w:rsidRDefault="00C635BC" w:rsidP="00C635BC">
      <w:pPr>
        <w:suppressAutoHyphens/>
        <w:jc w:val="both"/>
        <w:rPr>
          <w:sz w:val="22"/>
          <w:szCs w:val="22"/>
          <w:lang w:eastAsia="zh-CN"/>
        </w:rPr>
      </w:pPr>
      <w:r w:rsidRPr="007F7F89">
        <w:rPr>
          <w:sz w:val="22"/>
          <w:szCs w:val="22"/>
          <w:lang w:eastAsia="zh-CN"/>
        </w:rPr>
        <w:t>5 – Elaborar o registro próprio e emitir termo circunstanciando, recibos e demais instrumentos de fiscalização, anotando todas as ocorrências da execução do contrato;</w:t>
      </w:r>
    </w:p>
    <w:p w14:paraId="4B0C9441" w14:textId="77777777" w:rsidR="00C635BC" w:rsidRPr="007F7F89" w:rsidRDefault="00C635BC" w:rsidP="00C635BC">
      <w:pPr>
        <w:suppressAutoHyphens/>
        <w:jc w:val="both"/>
        <w:rPr>
          <w:sz w:val="22"/>
          <w:szCs w:val="22"/>
          <w:lang w:eastAsia="zh-CN"/>
        </w:rPr>
      </w:pPr>
      <w:r w:rsidRPr="007F7F89">
        <w:rPr>
          <w:sz w:val="22"/>
          <w:szCs w:val="22"/>
          <w:lang w:eastAsia="zh-CN"/>
        </w:rPr>
        <w:t>6 – Verificar a quantidade, qualidade e conformidade dos bens;</w:t>
      </w:r>
    </w:p>
    <w:p w14:paraId="3CA056F5" w14:textId="77777777" w:rsidR="00C635BC" w:rsidRPr="007F7F89" w:rsidRDefault="00C635BC" w:rsidP="00C635BC">
      <w:pPr>
        <w:suppressAutoHyphens/>
        <w:jc w:val="both"/>
        <w:rPr>
          <w:sz w:val="22"/>
          <w:szCs w:val="22"/>
          <w:lang w:eastAsia="zh-CN"/>
        </w:rPr>
      </w:pPr>
      <w:r w:rsidRPr="007F7F89">
        <w:rPr>
          <w:sz w:val="22"/>
          <w:szCs w:val="22"/>
          <w:lang w:eastAsia="zh-CN"/>
        </w:rPr>
        <w:t>7 – Recusar os bens entregues em desacordo com o instrumento convocatório e seus     anexos, exigindo sua substituição no prazo disposto no instrumento convocatório e seus anexos;</w:t>
      </w:r>
    </w:p>
    <w:p w14:paraId="6E34CA92" w14:textId="77777777" w:rsidR="00C635BC" w:rsidRPr="007F7F89" w:rsidRDefault="00C635BC" w:rsidP="00C635BC">
      <w:pPr>
        <w:suppressAutoHyphens/>
        <w:jc w:val="both"/>
        <w:rPr>
          <w:sz w:val="22"/>
          <w:szCs w:val="22"/>
          <w:lang w:eastAsia="zh-CN"/>
        </w:rPr>
      </w:pPr>
      <w:r w:rsidRPr="007F7F89">
        <w:rPr>
          <w:sz w:val="22"/>
          <w:szCs w:val="22"/>
          <w:lang w:eastAsia="zh-CN"/>
        </w:rPr>
        <w:t>8 – Atestar o recebimento definitivo dos objetos entregues em acordo com o instrumento convocatório e seus anexos.</w:t>
      </w:r>
    </w:p>
    <w:p w14:paraId="7A4C2D82" w14:textId="77777777" w:rsidR="00C635BC" w:rsidRPr="007F7F89" w:rsidRDefault="00C635BC" w:rsidP="00C635BC">
      <w:pPr>
        <w:suppressAutoHyphens/>
        <w:jc w:val="both"/>
        <w:rPr>
          <w:sz w:val="22"/>
          <w:szCs w:val="22"/>
          <w:lang w:eastAsia="zh-CN"/>
        </w:rPr>
      </w:pPr>
      <w:r w:rsidRPr="007F7F89">
        <w:rPr>
          <w:sz w:val="22"/>
          <w:szCs w:val="22"/>
          <w:lang w:eastAsia="zh-CN"/>
        </w:rPr>
        <w:t>9 – Encaminhar relatório relativo à fiscalização do contrato ao Gestor do Contrato, contendo informações relevantes quanto à fiscalização e execução do instrumento contratual.</w:t>
      </w:r>
    </w:p>
    <w:p w14:paraId="577AD8C6" w14:textId="77777777" w:rsidR="00C635BC" w:rsidRPr="007F7F89" w:rsidRDefault="00C635BC" w:rsidP="00C635BC">
      <w:pPr>
        <w:suppressAutoHyphens/>
        <w:jc w:val="both"/>
        <w:rPr>
          <w:b/>
          <w:bCs/>
          <w:sz w:val="22"/>
          <w:szCs w:val="22"/>
          <w:lang w:eastAsia="zh-CN"/>
        </w:rPr>
      </w:pPr>
    </w:p>
    <w:p w14:paraId="1EDB0A36" w14:textId="77777777" w:rsidR="00C635BC" w:rsidRPr="007F7F89" w:rsidRDefault="00C635BC" w:rsidP="00C635BC">
      <w:pPr>
        <w:suppressAutoHyphens/>
        <w:jc w:val="both"/>
        <w:rPr>
          <w:bCs/>
          <w:sz w:val="22"/>
          <w:szCs w:val="22"/>
          <w:lang w:eastAsia="zh-CN"/>
        </w:rPr>
      </w:pPr>
      <w:proofErr w:type="gramStart"/>
      <w:r w:rsidRPr="007F7F89">
        <w:rPr>
          <w:b/>
          <w:bCs/>
          <w:sz w:val="22"/>
          <w:szCs w:val="22"/>
          <w:lang w:eastAsia="zh-CN"/>
        </w:rPr>
        <w:t>CLÁUSULA DÉCIMA - DIREITOS</w:t>
      </w:r>
      <w:proofErr w:type="gramEnd"/>
      <w:r w:rsidRPr="007F7F89">
        <w:rPr>
          <w:b/>
          <w:bCs/>
          <w:sz w:val="22"/>
          <w:szCs w:val="22"/>
          <w:lang w:eastAsia="zh-CN"/>
        </w:rPr>
        <w:t xml:space="preserve"> E RESPONSABILIDADES DAS PARTES </w:t>
      </w:r>
    </w:p>
    <w:p w14:paraId="54236AC5" w14:textId="77777777" w:rsidR="00C635BC" w:rsidRPr="007F7F89" w:rsidRDefault="00C635BC" w:rsidP="00C635BC">
      <w:pPr>
        <w:suppressAutoHyphens/>
        <w:jc w:val="both"/>
        <w:rPr>
          <w:sz w:val="22"/>
          <w:szCs w:val="22"/>
          <w:lang w:eastAsia="zh-CN"/>
        </w:rPr>
      </w:pPr>
      <w:r w:rsidRPr="007F7F89">
        <w:rPr>
          <w:sz w:val="22"/>
          <w:szCs w:val="22"/>
          <w:lang w:eastAsia="zh-CN"/>
        </w:rPr>
        <w:t xml:space="preserve">Constituem direitos </w:t>
      </w:r>
      <w:proofErr w:type="gramStart"/>
      <w:r w:rsidRPr="007F7F89">
        <w:rPr>
          <w:sz w:val="22"/>
          <w:szCs w:val="22"/>
          <w:lang w:eastAsia="zh-CN"/>
        </w:rPr>
        <w:t>do CONTRATANTE receber</w:t>
      </w:r>
      <w:proofErr w:type="gramEnd"/>
      <w:r w:rsidRPr="007F7F89">
        <w:rPr>
          <w:sz w:val="22"/>
          <w:szCs w:val="22"/>
          <w:lang w:eastAsia="zh-CN"/>
        </w:rPr>
        <w:t xml:space="preserve"> o objeto deste Contrato nas condições avençadas e da CONTRATADA perceber o valor ajustado na forma e prazo convencionados.</w:t>
      </w:r>
    </w:p>
    <w:p w14:paraId="6DC3E766" w14:textId="77777777" w:rsidR="00C635BC" w:rsidRPr="007F7F89" w:rsidRDefault="00C635BC" w:rsidP="00C635BC">
      <w:pPr>
        <w:suppressAutoHyphens/>
        <w:jc w:val="both"/>
        <w:rPr>
          <w:sz w:val="22"/>
          <w:szCs w:val="22"/>
          <w:lang w:eastAsia="zh-CN"/>
        </w:rPr>
      </w:pPr>
    </w:p>
    <w:p w14:paraId="0F911A1C" w14:textId="77777777" w:rsidR="00C635BC" w:rsidRPr="007F7F89" w:rsidRDefault="00C635BC" w:rsidP="00C635BC">
      <w:pPr>
        <w:suppressAutoHyphens/>
        <w:jc w:val="both"/>
        <w:rPr>
          <w:sz w:val="22"/>
          <w:szCs w:val="22"/>
          <w:lang w:eastAsia="zh-CN"/>
        </w:rPr>
      </w:pPr>
      <w:r w:rsidRPr="007F7F89">
        <w:rPr>
          <w:b/>
          <w:sz w:val="22"/>
          <w:szCs w:val="22"/>
          <w:lang w:eastAsia="zh-CN"/>
        </w:rPr>
        <w:t>Parágrafo Primeiro -</w:t>
      </w:r>
      <w:r w:rsidRPr="007F7F89">
        <w:rPr>
          <w:sz w:val="22"/>
          <w:szCs w:val="22"/>
          <w:lang w:eastAsia="zh-CN"/>
        </w:rPr>
        <w:t xml:space="preserve"> A Administração está sujeita às seguintes obrigações:</w:t>
      </w:r>
    </w:p>
    <w:p w14:paraId="4CA366EF" w14:textId="77777777" w:rsidR="00C635BC" w:rsidRPr="007F7F89" w:rsidRDefault="00C635BC" w:rsidP="00C635BC">
      <w:pPr>
        <w:suppressAutoHyphens/>
        <w:jc w:val="both"/>
        <w:rPr>
          <w:sz w:val="22"/>
          <w:szCs w:val="22"/>
          <w:lang w:eastAsia="zh-CN"/>
        </w:rPr>
      </w:pPr>
      <w:r w:rsidRPr="007F7F89">
        <w:rPr>
          <w:sz w:val="22"/>
          <w:szCs w:val="22"/>
          <w:lang w:eastAsia="zh-CN"/>
        </w:rPr>
        <w:lastRenderedPageBreak/>
        <w:t>1- Emitir a ordem de fornecimento e receber o objeto no prazo e condições estabelecidas no instrumento convocatório e seus anexos;</w:t>
      </w:r>
    </w:p>
    <w:p w14:paraId="33B0B298" w14:textId="77777777" w:rsidR="00C635BC" w:rsidRPr="007F7F89" w:rsidRDefault="00C635BC" w:rsidP="00C635BC">
      <w:pPr>
        <w:suppressAutoHyphens/>
        <w:jc w:val="both"/>
        <w:rPr>
          <w:sz w:val="22"/>
          <w:szCs w:val="22"/>
          <w:lang w:eastAsia="zh-CN"/>
        </w:rPr>
      </w:pPr>
      <w:r w:rsidRPr="007F7F89">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1CC04DE8" w14:textId="77777777" w:rsidR="00C635BC" w:rsidRPr="007F7F89" w:rsidRDefault="00C635BC" w:rsidP="00C635BC">
      <w:pPr>
        <w:suppressAutoHyphens/>
        <w:jc w:val="both"/>
        <w:rPr>
          <w:sz w:val="22"/>
          <w:szCs w:val="22"/>
          <w:lang w:eastAsia="zh-CN"/>
        </w:rPr>
      </w:pPr>
      <w:r w:rsidRPr="007F7F89">
        <w:rPr>
          <w:sz w:val="22"/>
          <w:szCs w:val="22"/>
          <w:lang w:eastAsia="zh-CN"/>
        </w:rPr>
        <w:t>3 – Comunicar à CONTRATADA, por escrito, sobre imperfeições, falhas ou irregularidades verificadas no objeto fornecido, para que seja substituído, reparado ou corrigido;</w:t>
      </w:r>
    </w:p>
    <w:p w14:paraId="18798B36" w14:textId="77777777" w:rsidR="00C635BC" w:rsidRPr="007F7F89" w:rsidRDefault="00C635BC" w:rsidP="00C635BC">
      <w:pPr>
        <w:suppressAutoHyphens/>
        <w:jc w:val="both"/>
        <w:rPr>
          <w:sz w:val="22"/>
          <w:szCs w:val="22"/>
          <w:lang w:eastAsia="zh-CN"/>
        </w:rPr>
      </w:pPr>
      <w:r w:rsidRPr="007F7F89">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09DE4680" w14:textId="77777777" w:rsidR="00C635BC" w:rsidRPr="007F7F89" w:rsidRDefault="00C635BC" w:rsidP="00C635BC">
      <w:pPr>
        <w:suppressAutoHyphens/>
        <w:jc w:val="both"/>
        <w:rPr>
          <w:sz w:val="22"/>
          <w:szCs w:val="22"/>
          <w:lang w:eastAsia="zh-CN"/>
        </w:rPr>
      </w:pPr>
      <w:r w:rsidRPr="007F7F89">
        <w:rPr>
          <w:sz w:val="22"/>
          <w:szCs w:val="22"/>
          <w:lang w:eastAsia="zh-CN"/>
        </w:rPr>
        <w:t>5 – Efetuar o pagamento à CONTRATADA no valor correspondente aos bens entregues, no prazo e forma estabelecidos no instrumento convocatório e seus anexos.</w:t>
      </w:r>
    </w:p>
    <w:p w14:paraId="2F435299" w14:textId="77777777" w:rsidR="00C635BC" w:rsidRPr="007F7F89" w:rsidRDefault="00C635BC" w:rsidP="00C635BC">
      <w:pPr>
        <w:suppressAutoHyphens/>
        <w:jc w:val="both"/>
        <w:rPr>
          <w:sz w:val="22"/>
          <w:szCs w:val="22"/>
          <w:lang w:eastAsia="zh-CN"/>
        </w:rPr>
      </w:pPr>
      <w:r w:rsidRPr="007F7F89">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4C496F7"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Segundo - </w:t>
      </w:r>
      <w:r w:rsidRPr="007F7F89">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44E06456" w14:textId="77777777" w:rsidR="00C635BC" w:rsidRPr="007F7F89" w:rsidRDefault="00C635BC" w:rsidP="00C635BC">
      <w:pPr>
        <w:suppressAutoHyphens/>
        <w:jc w:val="both"/>
        <w:rPr>
          <w:sz w:val="22"/>
          <w:szCs w:val="22"/>
          <w:lang w:eastAsia="zh-CN"/>
        </w:rPr>
      </w:pPr>
      <w:r w:rsidRPr="007F7F89">
        <w:rPr>
          <w:sz w:val="22"/>
          <w:szCs w:val="22"/>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7F7F89">
        <w:rPr>
          <w:sz w:val="22"/>
          <w:szCs w:val="22"/>
          <w:lang w:eastAsia="zh-CN"/>
        </w:rPr>
        <w:t>a</w:t>
      </w:r>
      <w:proofErr w:type="gramEnd"/>
      <w:r w:rsidRPr="007F7F89">
        <w:rPr>
          <w:sz w:val="22"/>
          <w:szCs w:val="22"/>
          <w:lang w:eastAsia="zh-CN"/>
        </w:rPr>
        <w:t>: marca, fabricante, modelo e prazo de validade.</w:t>
      </w:r>
    </w:p>
    <w:p w14:paraId="6F761294" w14:textId="77777777" w:rsidR="00C635BC" w:rsidRPr="007F7F89" w:rsidRDefault="00C635BC" w:rsidP="00C635BC">
      <w:pPr>
        <w:suppressAutoHyphens/>
        <w:jc w:val="both"/>
        <w:rPr>
          <w:sz w:val="22"/>
          <w:szCs w:val="22"/>
          <w:lang w:eastAsia="zh-CN"/>
        </w:rPr>
      </w:pPr>
      <w:r w:rsidRPr="007F7F89">
        <w:rPr>
          <w:sz w:val="22"/>
          <w:szCs w:val="22"/>
          <w:lang w:eastAsia="zh-CN"/>
        </w:rPr>
        <w:t>2 – Responsabilizar-se pelos vícios e danos decorrentes do objeto, de acordo com o Código de Defesa do Consumidor (Lei nº 8.078/1990);</w:t>
      </w:r>
    </w:p>
    <w:p w14:paraId="1FB3A1B7" w14:textId="77777777" w:rsidR="00C635BC" w:rsidRPr="007F7F89" w:rsidRDefault="00C635BC" w:rsidP="00C635BC">
      <w:pPr>
        <w:suppressAutoHyphens/>
        <w:jc w:val="both"/>
        <w:rPr>
          <w:sz w:val="22"/>
          <w:szCs w:val="22"/>
          <w:lang w:eastAsia="zh-CN"/>
        </w:rPr>
      </w:pPr>
      <w:r w:rsidRPr="007F7F89">
        <w:rPr>
          <w:sz w:val="22"/>
          <w:szCs w:val="22"/>
          <w:lang w:eastAsia="zh-CN"/>
        </w:rPr>
        <w:t>3 – Substituir, reparar ou corrigir, em até 24(vinte e quatro) horas, o objeto com avarias ou defeitos;</w:t>
      </w:r>
    </w:p>
    <w:p w14:paraId="494FBD53" w14:textId="77777777" w:rsidR="00C635BC" w:rsidRPr="007F7F89" w:rsidRDefault="00C635BC" w:rsidP="00C635BC">
      <w:pPr>
        <w:suppressAutoHyphens/>
        <w:jc w:val="both"/>
        <w:rPr>
          <w:sz w:val="22"/>
          <w:szCs w:val="22"/>
          <w:lang w:eastAsia="zh-CN"/>
        </w:rPr>
      </w:pPr>
      <w:r w:rsidRPr="007F7F89">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131EFCCF" w14:textId="77777777" w:rsidR="00C635BC" w:rsidRPr="007F7F89" w:rsidRDefault="00C635BC" w:rsidP="00C635BC">
      <w:pPr>
        <w:suppressAutoHyphens/>
        <w:jc w:val="both"/>
        <w:rPr>
          <w:sz w:val="22"/>
          <w:szCs w:val="22"/>
          <w:lang w:eastAsia="zh-CN"/>
        </w:rPr>
      </w:pPr>
      <w:r w:rsidRPr="007F7F89">
        <w:rPr>
          <w:sz w:val="22"/>
          <w:szCs w:val="22"/>
          <w:lang w:eastAsia="zh-CN"/>
        </w:rPr>
        <w:t>5 – Manter, durante toda a execução do contrato, em compatibilidade com as obrigações assumidas, todas as condições de habilitação e qualificação exigidas na licitação;</w:t>
      </w:r>
    </w:p>
    <w:p w14:paraId="26D55B01" w14:textId="77777777" w:rsidR="00C635BC" w:rsidRPr="007F7F89" w:rsidRDefault="00C635BC" w:rsidP="00C635BC">
      <w:pPr>
        <w:suppressAutoHyphens/>
        <w:jc w:val="both"/>
        <w:rPr>
          <w:sz w:val="22"/>
          <w:szCs w:val="22"/>
          <w:lang w:eastAsia="zh-CN"/>
        </w:rPr>
      </w:pPr>
      <w:r w:rsidRPr="007F7F89">
        <w:rPr>
          <w:sz w:val="22"/>
          <w:szCs w:val="22"/>
          <w:lang w:eastAsia="zh-CN"/>
        </w:rPr>
        <w:t>6 – Indicar preposto para representá-la durante a execução do contrato;</w:t>
      </w:r>
    </w:p>
    <w:p w14:paraId="62110BFB" w14:textId="77777777" w:rsidR="00C635BC" w:rsidRPr="007F7F89" w:rsidRDefault="00C635BC" w:rsidP="00C635BC">
      <w:pPr>
        <w:suppressAutoHyphens/>
        <w:jc w:val="both"/>
        <w:rPr>
          <w:sz w:val="22"/>
          <w:szCs w:val="22"/>
          <w:lang w:eastAsia="zh-CN"/>
        </w:rPr>
      </w:pPr>
      <w:r w:rsidRPr="007F7F89">
        <w:rPr>
          <w:sz w:val="22"/>
          <w:szCs w:val="22"/>
          <w:lang w:eastAsia="zh-CN"/>
        </w:rPr>
        <w:t>7 – Comunicar à Administração sobre qualquer alteração no endereço, conta bancária ou outros dados necessários para recebimento de correspondência, enquanto perdurar os efeitos da contratação;</w:t>
      </w:r>
    </w:p>
    <w:p w14:paraId="43057520" w14:textId="77777777" w:rsidR="00C635BC" w:rsidRPr="007F7F89" w:rsidRDefault="00C635BC" w:rsidP="00C635BC">
      <w:pPr>
        <w:suppressAutoHyphens/>
        <w:jc w:val="both"/>
        <w:rPr>
          <w:sz w:val="22"/>
          <w:szCs w:val="22"/>
          <w:lang w:eastAsia="zh-CN"/>
        </w:rPr>
      </w:pPr>
      <w:r w:rsidRPr="007F7F89">
        <w:rPr>
          <w:sz w:val="22"/>
          <w:szCs w:val="22"/>
          <w:lang w:eastAsia="zh-CN"/>
        </w:rPr>
        <w:t>8 – Receber as comunicações da Administração e respondê-las ou atendê-las nos prazos específicos constantes da comunicação;</w:t>
      </w:r>
    </w:p>
    <w:p w14:paraId="436B1767" w14:textId="77777777" w:rsidR="00C635BC" w:rsidRPr="007F7F89" w:rsidRDefault="00C635BC" w:rsidP="00C635BC">
      <w:pPr>
        <w:suppressAutoHyphens/>
        <w:jc w:val="both"/>
        <w:rPr>
          <w:sz w:val="22"/>
          <w:szCs w:val="22"/>
          <w:lang w:eastAsia="zh-CN"/>
        </w:rPr>
      </w:pPr>
      <w:r w:rsidRPr="007F7F89">
        <w:rPr>
          <w:sz w:val="22"/>
          <w:szCs w:val="22"/>
          <w:lang w:eastAsia="zh-CN"/>
        </w:rPr>
        <w:t>9 – Arcar com todas as despesas diretas e indiretas decorrentes do objeto, tais como tributos, encargos sociais e trabalhistas, transporte, depósito e entrega dos objetos;</w:t>
      </w:r>
    </w:p>
    <w:p w14:paraId="7E6DAEE5" w14:textId="77777777" w:rsidR="00C635BC" w:rsidRPr="007F7F89" w:rsidRDefault="00C635BC" w:rsidP="00C635BC">
      <w:pPr>
        <w:suppressAutoHyphens/>
        <w:jc w:val="both"/>
        <w:rPr>
          <w:sz w:val="22"/>
          <w:szCs w:val="22"/>
          <w:lang w:eastAsia="zh-CN"/>
        </w:rPr>
      </w:pPr>
      <w:r w:rsidRPr="007F7F89">
        <w:rPr>
          <w:sz w:val="22"/>
          <w:szCs w:val="22"/>
          <w:lang w:eastAsia="zh-CN"/>
        </w:rPr>
        <w:t>10 – Fornecer todos os itens novos, de primeiro uso e atender integralmente as especificações técnicas constantes neste Termo de Referência;</w:t>
      </w:r>
    </w:p>
    <w:p w14:paraId="50DB7749" w14:textId="77777777" w:rsidR="00C635BC" w:rsidRPr="007F7F89" w:rsidRDefault="00C635BC" w:rsidP="00C635BC">
      <w:pPr>
        <w:suppressAutoHyphens/>
        <w:jc w:val="both"/>
        <w:rPr>
          <w:sz w:val="22"/>
          <w:szCs w:val="22"/>
          <w:lang w:eastAsia="zh-CN"/>
        </w:rPr>
      </w:pPr>
      <w:r w:rsidRPr="007F7F89">
        <w:rPr>
          <w:sz w:val="22"/>
          <w:szCs w:val="22"/>
          <w:lang w:eastAsia="zh-CN"/>
        </w:rPr>
        <w:t>11 – Fornecer os itens em conformidade com as normas técnicas aplicáveis, devendo os mesmos estar devidamente certificados e acompanhados do selo INMETRO em perfeito estado, original, legível e não violado, conforme exigido pela legislação vigente;</w:t>
      </w:r>
    </w:p>
    <w:p w14:paraId="0E7BFB2C" w14:textId="77777777" w:rsidR="00C635BC" w:rsidRPr="007F7F89" w:rsidRDefault="00C635BC" w:rsidP="00C635BC">
      <w:pPr>
        <w:suppressAutoHyphens/>
        <w:jc w:val="both"/>
        <w:rPr>
          <w:sz w:val="22"/>
          <w:szCs w:val="22"/>
          <w:lang w:eastAsia="zh-CN"/>
        </w:rPr>
      </w:pPr>
      <w:r w:rsidRPr="007F7F89">
        <w:rPr>
          <w:sz w:val="22"/>
          <w:szCs w:val="22"/>
          <w:lang w:eastAsia="zh-CN"/>
        </w:rPr>
        <w:t>11.1 – A ausência do selo do INMETRO, sua ilegibilidade ou qualquer evidência de violação ou adulteração será motivo para recusa do recebimento do item, sendo obrigada a realizar a substituição dos produtos sem ônus para a Contratante.</w:t>
      </w:r>
    </w:p>
    <w:p w14:paraId="455F7DAF" w14:textId="77777777" w:rsidR="00C635BC" w:rsidRPr="007F7F89" w:rsidRDefault="00C635BC" w:rsidP="00C635BC">
      <w:pPr>
        <w:suppressAutoHyphens/>
        <w:jc w:val="both"/>
        <w:rPr>
          <w:sz w:val="22"/>
          <w:szCs w:val="22"/>
          <w:lang w:eastAsia="zh-CN"/>
        </w:rPr>
      </w:pPr>
    </w:p>
    <w:p w14:paraId="7B656CFA" w14:textId="77777777" w:rsidR="00C635BC" w:rsidRPr="007F7F89" w:rsidRDefault="00C635BC" w:rsidP="00C635BC">
      <w:pPr>
        <w:suppressAutoHyphens/>
        <w:jc w:val="both"/>
        <w:rPr>
          <w:b/>
          <w:bCs/>
          <w:sz w:val="22"/>
          <w:szCs w:val="22"/>
          <w:lang w:eastAsia="zh-CN"/>
        </w:rPr>
      </w:pPr>
      <w:r w:rsidRPr="007F7F89">
        <w:rPr>
          <w:b/>
          <w:bCs/>
          <w:sz w:val="22"/>
          <w:szCs w:val="22"/>
          <w:lang w:eastAsia="zh-CN"/>
        </w:rPr>
        <w:t xml:space="preserve">CLÁUSULA DÉCIMA PRIMEIRA – GARANTIA DE EXECUÇÃO </w:t>
      </w:r>
    </w:p>
    <w:p w14:paraId="7D129AD1" w14:textId="77777777" w:rsidR="00C635BC" w:rsidRPr="007F7F89" w:rsidRDefault="00C635BC" w:rsidP="00C635BC">
      <w:pPr>
        <w:suppressAutoHyphens/>
        <w:jc w:val="both"/>
        <w:rPr>
          <w:bCs/>
          <w:sz w:val="22"/>
          <w:szCs w:val="22"/>
          <w:lang w:eastAsia="zh-CN"/>
        </w:rPr>
      </w:pPr>
      <w:r w:rsidRPr="007F7F89">
        <w:rPr>
          <w:bCs/>
          <w:sz w:val="22"/>
          <w:szCs w:val="22"/>
          <w:lang w:eastAsia="zh-CN"/>
        </w:rPr>
        <w:t>Não haverá exigência de garantia contratual da execução.</w:t>
      </w:r>
    </w:p>
    <w:p w14:paraId="4DCA48A0" w14:textId="77777777" w:rsidR="00C635BC" w:rsidRPr="007F7F89" w:rsidRDefault="00C635BC" w:rsidP="00C635BC">
      <w:pPr>
        <w:suppressAutoHyphens/>
        <w:jc w:val="both"/>
        <w:rPr>
          <w:b/>
          <w:bCs/>
          <w:sz w:val="22"/>
          <w:szCs w:val="22"/>
          <w:lang w:eastAsia="zh-CN"/>
        </w:rPr>
      </w:pPr>
    </w:p>
    <w:p w14:paraId="6450EFF9" w14:textId="77777777" w:rsidR="00C635BC" w:rsidRPr="007F7F89" w:rsidRDefault="00C635BC" w:rsidP="00C635BC">
      <w:pPr>
        <w:suppressAutoHyphens/>
        <w:jc w:val="both"/>
        <w:rPr>
          <w:sz w:val="22"/>
          <w:szCs w:val="22"/>
          <w:lang w:eastAsia="zh-CN"/>
        </w:rPr>
      </w:pPr>
      <w:r w:rsidRPr="007F7F89">
        <w:rPr>
          <w:b/>
          <w:bCs/>
          <w:sz w:val="22"/>
          <w:szCs w:val="22"/>
          <w:lang w:eastAsia="zh-CN"/>
        </w:rPr>
        <w:t>CLAUSULA DÉCIMA SEGUNDA - SANÇÕES ADMINISTRATIVAS PARA O CASO DE INADIMPLEMENTO CONTRATUAL (ART. 55, VII</w:t>
      </w:r>
      <w:proofErr w:type="gramStart"/>
      <w:r w:rsidRPr="007F7F89">
        <w:rPr>
          <w:b/>
          <w:bCs/>
          <w:sz w:val="22"/>
          <w:szCs w:val="22"/>
          <w:lang w:eastAsia="zh-CN"/>
        </w:rPr>
        <w:t>)</w:t>
      </w:r>
      <w:proofErr w:type="gramEnd"/>
    </w:p>
    <w:p w14:paraId="10131919" w14:textId="77777777" w:rsidR="00C635BC" w:rsidRPr="007F7F89" w:rsidRDefault="00C635BC" w:rsidP="00C635BC">
      <w:pPr>
        <w:suppressAutoHyphens/>
        <w:jc w:val="both"/>
        <w:rPr>
          <w:bCs/>
          <w:sz w:val="22"/>
          <w:szCs w:val="22"/>
          <w:lang w:eastAsia="zh-CN"/>
        </w:rPr>
      </w:pPr>
      <w:r w:rsidRPr="007F7F89">
        <w:rPr>
          <w:bCs/>
          <w:sz w:val="22"/>
          <w:szCs w:val="22"/>
          <w:lang w:eastAsia="zh-CN"/>
        </w:rPr>
        <w:t>Comete infração administrativa, nos termos da Lei nº 14.133, de 2021, o contratado que:</w:t>
      </w:r>
    </w:p>
    <w:p w14:paraId="47B68E4D"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a</w:t>
      </w:r>
      <w:proofErr w:type="gramEnd"/>
      <w:r w:rsidRPr="007F7F89">
        <w:rPr>
          <w:bCs/>
          <w:sz w:val="22"/>
          <w:szCs w:val="22"/>
          <w:lang w:eastAsia="zh-CN"/>
        </w:rPr>
        <w:t>)</w:t>
      </w:r>
      <w:r w:rsidRPr="007F7F89">
        <w:rPr>
          <w:bCs/>
          <w:sz w:val="22"/>
          <w:szCs w:val="22"/>
          <w:lang w:eastAsia="zh-CN"/>
        </w:rPr>
        <w:tab/>
        <w:t>der causa à inexecução parcial do contrato;</w:t>
      </w:r>
    </w:p>
    <w:p w14:paraId="417DFEFB"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lastRenderedPageBreak/>
        <w:t>b)</w:t>
      </w:r>
      <w:proofErr w:type="gramEnd"/>
      <w:r w:rsidRPr="007F7F89">
        <w:rPr>
          <w:bCs/>
          <w:sz w:val="22"/>
          <w:szCs w:val="22"/>
          <w:lang w:eastAsia="zh-CN"/>
        </w:rPr>
        <w:tab/>
        <w:t>der causa à inexecução parcial do contrato que cause grave dano à Administração ou ao funcionamento dos serviços públicos ou ao interesse coletivo;</w:t>
      </w:r>
    </w:p>
    <w:p w14:paraId="19ABC950"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c)</w:t>
      </w:r>
      <w:proofErr w:type="gramEnd"/>
      <w:r w:rsidRPr="007F7F89">
        <w:rPr>
          <w:bCs/>
          <w:sz w:val="22"/>
          <w:szCs w:val="22"/>
          <w:lang w:eastAsia="zh-CN"/>
        </w:rPr>
        <w:tab/>
        <w:t>der causa à inexecução total do contrato;</w:t>
      </w:r>
    </w:p>
    <w:p w14:paraId="6E56CBA4"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d)</w:t>
      </w:r>
      <w:proofErr w:type="gramEnd"/>
      <w:r w:rsidRPr="007F7F89">
        <w:rPr>
          <w:bCs/>
          <w:sz w:val="22"/>
          <w:szCs w:val="22"/>
          <w:lang w:eastAsia="zh-CN"/>
        </w:rPr>
        <w:tab/>
        <w:t>ensejar o retardamento da execução ou da entrega do objeto da contratação sem motivo justificado;</w:t>
      </w:r>
    </w:p>
    <w:p w14:paraId="12CF3AA8"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e</w:t>
      </w:r>
      <w:proofErr w:type="gramEnd"/>
      <w:r w:rsidRPr="007F7F89">
        <w:rPr>
          <w:bCs/>
          <w:sz w:val="22"/>
          <w:szCs w:val="22"/>
          <w:lang w:eastAsia="zh-CN"/>
        </w:rPr>
        <w:t>)</w:t>
      </w:r>
      <w:r w:rsidRPr="007F7F89">
        <w:rPr>
          <w:bCs/>
          <w:sz w:val="22"/>
          <w:szCs w:val="22"/>
          <w:lang w:eastAsia="zh-CN"/>
        </w:rPr>
        <w:tab/>
        <w:t>apresentar documentação falsa ou prestar declaração falsa durante a execução do contrato;</w:t>
      </w:r>
    </w:p>
    <w:p w14:paraId="3309FE0C"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f)</w:t>
      </w:r>
      <w:proofErr w:type="gramEnd"/>
      <w:r w:rsidRPr="007F7F89">
        <w:rPr>
          <w:bCs/>
          <w:sz w:val="22"/>
          <w:szCs w:val="22"/>
          <w:lang w:eastAsia="zh-CN"/>
        </w:rPr>
        <w:tab/>
        <w:t>praticar ato fraudulento na execução do contrato;</w:t>
      </w:r>
    </w:p>
    <w:p w14:paraId="2163E2FC"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g)</w:t>
      </w:r>
      <w:proofErr w:type="gramEnd"/>
      <w:r w:rsidRPr="007F7F89">
        <w:rPr>
          <w:bCs/>
          <w:sz w:val="22"/>
          <w:szCs w:val="22"/>
          <w:lang w:eastAsia="zh-CN"/>
        </w:rPr>
        <w:tab/>
        <w:t>comportar-se de modo inidôneo ou cometer fraude de qualquer natureza;</w:t>
      </w:r>
    </w:p>
    <w:p w14:paraId="1007A21C"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h)</w:t>
      </w:r>
      <w:proofErr w:type="gramEnd"/>
      <w:r w:rsidRPr="007F7F89">
        <w:rPr>
          <w:bCs/>
          <w:sz w:val="22"/>
          <w:szCs w:val="22"/>
          <w:lang w:eastAsia="zh-CN"/>
        </w:rPr>
        <w:tab/>
        <w:t>praticar ato lesivo previsto no art. 5º da Lei nº 12.846, de 1º de agosto de 2013.</w:t>
      </w:r>
    </w:p>
    <w:p w14:paraId="0FE2C75E" w14:textId="77777777" w:rsidR="00C635BC" w:rsidRPr="007F7F89" w:rsidRDefault="00C635BC" w:rsidP="00C635BC">
      <w:pPr>
        <w:suppressAutoHyphens/>
        <w:jc w:val="both"/>
        <w:rPr>
          <w:bCs/>
          <w:sz w:val="22"/>
          <w:szCs w:val="22"/>
          <w:lang w:eastAsia="zh-CN"/>
        </w:rPr>
      </w:pPr>
    </w:p>
    <w:p w14:paraId="0A0727A9"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Primeiro - </w:t>
      </w:r>
      <w:r w:rsidRPr="007F7F89">
        <w:rPr>
          <w:bCs/>
          <w:sz w:val="22"/>
          <w:szCs w:val="22"/>
          <w:lang w:eastAsia="zh-CN"/>
        </w:rPr>
        <w:t>Serão aplicadas ao contratado que incorrer nas infrações acima descritas as seguintes sanções:</w:t>
      </w:r>
    </w:p>
    <w:p w14:paraId="4F892EF3"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i</w:t>
      </w:r>
      <w:proofErr w:type="gramEnd"/>
      <w:r w:rsidRPr="007F7F89">
        <w:rPr>
          <w:bCs/>
          <w:sz w:val="22"/>
          <w:szCs w:val="22"/>
          <w:lang w:eastAsia="zh-CN"/>
        </w:rPr>
        <w:t>.</w:t>
      </w:r>
      <w:r w:rsidRPr="007F7F89">
        <w:rPr>
          <w:bCs/>
          <w:sz w:val="22"/>
          <w:szCs w:val="22"/>
          <w:lang w:eastAsia="zh-CN"/>
        </w:rPr>
        <w:tab/>
        <w:t>Advertência, quando o contratado der causa à inexecução parcial do contrato, sempre que não se justificar a imposição de penalidade mais grave (art. 156, §2º, da Lei nº 14.133, de 2021);</w:t>
      </w:r>
    </w:p>
    <w:p w14:paraId="5CDAEEBA" w14:textId="77777777" w:rsidR="00C635BC" w:rsidRPr="007F7F89" w:rsidRDefault="00C635BC" w:rsidP="00C635BC">
      <w:pPr>
        <w:suppressAutoHyphens/>
        <w:jc w:val="both"/>
        <w:rPr>
          <w:bCs/>
          <w:sz w:val="22"/>
          <w:szCs w:val="22"/>
          <w:lang w:eastAsia="zh-CN"/>
        </w:rPr>
      </w:pPr>
      <w:proofErr w:type="spellStart"/>
      <w:r w:rsidRPr="007F7F89">
        <w:rPr>
          <w:bCs/>
          <w:sz w:val="22"/>
          <w:szCs w:val="22"/>
          <w:lang w:eastAsia="zh-CN"/>
        </w:rPr>
        <w:t>ii</w:t>
      </w:r>
      <w:proofErr w:type="spellEnd"/>
      <w:r w:rsidRPr="007F7F89">
        <w:rPr>
          <w:bCs/>
          <w:sz w:val="22"/>
          <w:szCs w:val="22"/>
          <w:lang w:eastAsia="zh-CN"/>
        </w:rPr>
        <w:t>.</w:t>
      </w:r>
      <w:r w:rsidRPr="007F7F89">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605363A" w14:textId="77777777" w:rsidR="00C635BC" w:rsidRPr="007F7F89" w:rsidRDefault="00C635BC" w:rsidP="00C635BC">
      <w:pPr>
        <w:suppressAutoHyphens/>
        <w:jc w:val="both"/>
        <w:rPr>
          <w:bCs/>
          <w:sz w:val="22"/>
          <w:szCs w:val="22"/>
          <w:lang w:eastAsia="zh-CN"/>
        </w:rPr>
      </w:pPr>
      <w:proofErr w:type="spellStart"/>
      <w:r w:rsidRPr="007F7F89">
        <w:rPr>
          <w:bCs/>
          <w:sz w:val="22"/>
          <w:szCs w:val="22"/>
          <w:lang w:eastAsia="zh-CN"/>
        </w:rPr>
        <w:t>iii</w:t>
      </w:r>
      <w:proofErr w:type="spellEnd"/>
      <w:r w:rsidRPr="007F7F89">
        <w:rPr>
          <w:bCs/>
          <w:sz w:val="22"/>
          <w:szCs w:val="22"/>
          <w:lang w:eastAsia="zh-CN"/>
        </w:rPr>
        <w:t>.</w:t>
      </w:r>
      <w:r w:rsidRPr="007F7F89">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0FE350D" w14:textId="77777777" w:rsidR="00C635BC" w:rsidRPr="007F7F89" w:rsidRDefault="00C635BC" w:rsidP="00C635BC">
      <w:pPr>
        <w:suppressAutoHyphens/>
        <w:jc w:val="both"/>
        <w:rPr>
          <w:bCs/>
          <w:sz w:val="22"/>
          <w:szCs w:val="22"/>
          <w:lang w:eastAsia="zh-CN"/>
        </w:rPr>
      </w:pPr>
      <w:proofErr w:type="spellStart"/>
      <w:r w:rsidRPr="007F7F89">
        <w:rPr>
          <w:bCs/>
          <w:sz w:val="22"/>
          <w:szCs w:val="22"/>
          <w:lang w:eastAsia="zh-CN"/>
        </w:rPr>
        <w:t>iv</w:t>
      </w:r>
      <w:proofErr w:type="spellEnd"/>
      <w:r w:rsidRPr="007F7F89">
        <w:rPr>
          <w:bCs/>
          <w:sz w:val="22"/>
          <w:szCs w:val="22"/>
          <w:lang w:eastAsia="zh-CN"/>
        </w:rPr>
        <w:t>.</w:t>
      </w:r>
      <w:r w:rsidRPr="007F7F89">
        <w:rPr>
          <w:bCs/>
          <w:sz w:val="22"/>
          <w:szCs w:val="22"/>
          <w:lang w:eastAsia="zh-CN"/>
        </w:rPr>
        <w:tab/>
        <w:t>Multa:</w:t>
      </w:r>
    </w:p>
    <w:p w14:paraId="5345EF5D" w14:textId="77777777" w:rsidR="00C635BC" w:rsidRPr="007F7F89" w:rsidRDefault="00C635BC" w:rsidP="00C635BC">
      <w:pPr>
        <w:numPr>
          <w:ilvl w:val="0"/>
          <w:numId w:val="51"/>
        </w:numPr>
        <w:suppressAutoHyphens/>
        <w:jc w:val="both"/>
        <w:rPr>
          <w:bCs/>
          <w:sz w:val="22"/>
          <w:szCs w:val="22"/>
          <w:lang w:eastAsia="zh-CN"/>
        </w:rPr>
      </w:pPr>
      <w:r w:rsidRPr="007F7F89">
        <w:rPr>
          <w:bCs/>
          <w:sz w:val="22"/>
          <w:szCs w:val="22"/>
          <w:lang w:eastAsia="zh-CN"/>
        </w:rPr>
        <w:t xml:space="preserve">Moratória de 0,5 % (cinco décimos por cento) por dia de atraso injustificado sobre o valor da parcela inadimplida, até o limite de 20 (vinte) </w:t>
      </w:r>
      <w:proofErr w:type="gramStart"/>
      <w:r w:rsidRPr="007F7F89">
        <w:rPr>
          <w:bCs/>
          <w:sz w:val="22"/>
          <w:szCs w:val="22"/>
          <w:lang w:eastAsia="zh-CN"/>
        </w:rPr>
        <w:t>dias</w:t>
      </w:r>
      <w:proofErr w:type="gramEnd"/>
    </w:p>
    <w:p w14:paraId="3CFCB31A" w14:textId="77777777" w:rsidR="00C635BC" w:rsidRPr="007F7F89" w:rsidRDefault="00C635BC" w:rsidP="00C635BC">
      <w:pPr>
        <w:numPr>
          <w:ilvl w:val="2"/>
          <w:numId w:val="51"/>
        </w:numPr>
        <w:suppressAutoHyphens/>
        <w:ind w:left="1418"/>
        <w:contextualSpacing/>
        <w:jc w:val="both"/>
        <w:rPr>
          <w:bCs/>
          <w:sz w:val="22"/>
          <w:szCs w:val="22"/>
          <w:lang w:eastAsia="zh-CN"/>
        </w:rPr>
      </w:pPr>
      <w:r w:rsidRPr="007F7F89">
        <w:rPr>
          <w:bCs/>
          <w:sz w:val="22"/>
          <w:szCs w:val="22"/>
          <w:lang w:eastAsia="zh-CN"/>
        </w:rPr>
        <w:t xml:space="preserve">O atraso superior a </w:t>
      </w:r>
      <w:r w:rsidRPr="007F7F89">
        <w:rPr>
          <w:rFonts w:eastAsia="Calibri"/>
          <w:bCs/>
          <w:sz w:val="22"/>
          <w:szCs w:val="22"/>
        </w:rPr>
        <w:t>2</w:t>
      </w:r>
      <w:r w:rsidRPr="007F7F89">
        <w:rPr>
          <w:bCs/>
          <w:sz w:val="22"/>
          <w:szCs w:val="22"/>
        </w:rPr>
        <w:t>0 (</w:t>
      </w:r>
      <w:r w:rsidRPr="007F7F89">
        <w:rPr>
          <w:rFonts w:eastAsia="Calibri"/>
          <w:bCs/>
          <w:sz w:val="22"/>
          <w:szCs w:val="22"/>
        </w:rPr>
        <w:t>vinte</w:t>
      </w:r>
      <w:r w:rsidRPr="007F7F89">
        <w:rPr>
          <w:bCs/>
          <w:sz w:val="22"/>
          <w:szCs w:val="22"/>
        </w:rPr>
        <w:t>) dias</w:t>
      </w:r>
      <w:r w:rsidRPr="007F7F89">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456FD100" w14:textId="77777777" w:rsidR="00C635BC" w:rsidRPr="007F7F89" w:rsidRDefault="00C635BC" w:rsidP="00C635BC">
      <w:pPr>
        <w:numPr>
          <w:ilvl w:val="0"/>
          <w:numId w:val="51"/>
        </w:numPr>
        <w:suppressAutoHyphens/>
        <w:jc w:val="both"/>
        <w:rPr>
          <w:bCs/>
          <w:sz w:val="22"/>
          <w:szCs w:val="22"/>
          <w:lang w:eastAsia="zh-CN"/>
        </w:rPr>
      </w:pPr>
      <w:r w:rsidRPr="007F7F89">
        <w:rPr>
          <w:bCs/>
          <w:sz w:val="22"/>
          <w:szCs w:val="22"/>
          <w:lang w:eastAsia="zh-CN"/>
        </w:rPr>
        <w:t xml:space="preserve">Compensatória, para as infrações descritas nas alíneas “e” a “h” do caput, de 0,5% a 30% do valor do Contrato. </w:t>
      </w:r>
    </w:p>
    <w:p w14:paraId="6DB1BDB2" w14:textId="77777777" w:rsidR="00C635BC" w:rsidRPr="007F7F89" w:rsidRDefault="00C635BC" w:rsidP="00C635BC">
      <w:pPr>
        <w:numPr>
          <w:ilvl w:val="0"/>
          <w:numId w:val="51"/>
        </w:numPr>
        <w:suppressAutoHyphens/>
        <w:jc w:val="both"/>
        <w:rPr>
          <w:bCs/>
          <w:sz w:val="22"/>
          <w:szCs w:val="22"/>
          <w:lang w:eastAsia="zh-CN"/>
        </w:rPr>
      </w:pPr>
      <w:r w:rsidRPr="007F7F89">
        <w:rPr>
          <w:bCs/>
          <w:sz w:val="22"/>
          <w:szCs w:val="22"/>
          <w:lang w:eastAsia="zh-CN"/>
        </w:rPr>
        <w:t xml:space="preserve">Compensatória, para a inexecução total do contrato prevista na alínea “c” do caput, de 15% do valor do Contrato. </w:t>
      </w:r>
    </w:p>
    <w:p w14:paraId="56C7478E" w14:textId="77777777" w:rsidR="00C635BC" w:rsidRPr="007F7F89" w:rsidRDefault="00C635BC" w:rsidP="00C635BC">
      <w:pPr>
        <w:numPr>
          <w:ilvl w:val="0"/>
          <w:numId w:val="51"/>
        </w:numPr>
        <w:suppressAutoHyphens/>
        <w:jc w:val="both"/>
        <w:rPr>
          <w:bCs/>
          <w:sz w:val="22"/>
          <w:szCs w:val="22"/>
          <w:lang w:eastAsia="zh-CN"/>
        </w:rPr>
      </w:pPr>
      <w:r w:rsidRPr="007F7F89">
        <w:rPr>
          <w:bCs/>
          <w:sz w:val="22"/>
          <w:szCs w:val="22"/>
          <w:lang w:eastAsia="zh-CN"/>
        </w:rPr>
        <w:t xml:space="preserve">Para infração descrita na alínea “b” do caput, a multa será de 15% do valor do Contrato. </w:t>
      </w:r>
    </w:p>
    <w:p w14:paraId="3610F006" w14:textId="77777777" w:rsidR="00C635BC" w:rsidRPr="007F7F89" w:rsidRDefault="00C635BC" w:rsidP="00C635BC">
      <w:pPr>
        <w:numPr>
          <w:ilvl w:val="0"/>
          <w:numId w:val="51"/>
        </w:numPr>
        <w:suppressAutoHyphens/>
        <w:jc w:val="both"/>
        <w:rPr>
          <w:bCs/>
          <w:sz w:val="22"/>
          <w:szCs w:val="22"/>
          <w:lang w:eastAsia="zh-CN"/>
        </w:rPr>
      </w:pPr>
      <w:r w:rsidRPr="007F7F89">
        <w:rPr>
          <w:bCs/>
          <w:sz w:val="22"/>
          <w:szCs w:val="22"/>
          <w:lang w:eastAsia="zh-CN"/>
        </w:rPr>
        <w:t xml:space="preserve">Para infrações descritas na alínea “d” do caput, a multa será de 0,5% a 10% do valor do Contrato. </w:t>
      </w:r>
    </w:p>
    <w:p w14:paraId="42D4DD10" w14:textId="77777777" w:rsidR="00C635BC" w:rsidRPr="007F7F89" w:rsidRDefault="00C635BC" w:rsidP="00C635BC">
      <w:pPr>
        <w:numPr>
          <w:ilvl w:val="0"/>
          <w:numId w:val="51"/>
        </w:numPr>
        <w:suppressAutoHyphens/>
        <w:jc w:val="both"/>
        <w:rPr>
          <w:bCs/>
          <w:sz w:val="22"/>
          <w:szCs w:val="22"/>
          <w:lang w:eastAsia="zh-CN"/>
        </w:rPr>
      </w:pPr>
      <w:r w:rsidRPr="007F7F89">
        <w:rPr>
          <w:bCs/>
          <w:sz w:val="22"/>
          <w:szCs w:val="22"/>
          <w:lang w:eastAsia="zh-CN"/>
        </w:rPr>
        <w:t xml:space="preserve">Para a infração descrita na alínea “a” do caput, a multa será de 05% a 15% do valor do Contrato, ressalvadas as seguintes </w:t>
      </w:r>
      <w:proofErr w:type="gramStart"/>
      <w:r w:rsidRPr="007F7F89">
        <w:rPr>
          <w:bCs/>
          <w:sz w:val="22"/>
          <w:szCs w:val="22"/>
          <w:lang w:eastAsia="zh-CN"/>
        </w:rPr>
        <w:t>infrações</w:t>
      </w:r>
      <w:proofErr w:type="gramEnd"/>
    </w:p>
    <w:p w14:paraId="7B318234"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w:t>
      </w:r>
      <w:proofErr w:type="gramStart"/>
      <w:r w:rsidRPr="007F7F89">
        <w:rPr>
          <w:b/>
          <w:bCs/>
          <w:sz w:val="22"/>
          <w:szCs w:val="22"/>
          <w:lang w:eastAsia="zh-CN"/>
        </w:rPr>
        <w:t>Segundo -</w:t>
      </w:r>
      <w:r w:rsidRPr="007F7F89">
        <w:rPr>
          <w:bCs/>
          <w:sz w:val="22"/>
          <w:szCs w:val="22"/>
          <w:lang w:eastAsia="zh-CN"/>
        </w:rPr>
        <w:t>A</w:t>
      </w:r>
      <w:proofErr w:type="gramEnd"/>
      <w:r w:rsidRPr="007F7F89">
        <w:rPr>
          <w:bCs/>
          <w:sz w:val="22"/>
          <w:szCs w:val="22"/>
          <w:lang w:eastAsia="zh-CN"/>
        </w:rPr>
        <w:t xml:space="preserve"> aplicação das sanções previstas neste Contrato não exclui, em hipótese alguma, a obrigação de reparação integral do dano causado ao Contratante (art. 156, §9º, da Lei nº 14.133, de 2021)</w:t>
      </w:r>
    </w:p>
    <w:p w14:paraId="355D0B76"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Terceiro - </w:t>
      </w:r>
      <w:r w:rsidRPr="007F7F89">
        <w:rPr>
          <w:bCs/>
          <w:sz w:val="22"/>
          <w:szCs w:val="22"/>
          <w:lang w:eastAsia="zh-CN"/>
        </w:rPr>
        <w:t>Todas as sanções previstas neste Contrato poderão ser aplicadas cumulativamente com a multa (art. 156, §7º, da Lei nº 14.133, de 2021).</w:t>
      </w:r>
    </w:p>
    <w:p w14:paraId="4D8D9066"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Quarto - </w:t>
      </w:r>
      <w:r w:rsidRPr="007F7F89">
        <w:rPr>
          <w:bCs/>
          <w:sz w:val="22"/>
          <w:szCs w:val="22"/>
          <w:lang w:eastAsia="zh-CN"/>
        </w:rPr>
        <w:t xml:space="preserve">Antes da aplicação da multa será </w:t>
      </w:r>
      <w:proofErr w:type="gramStart"/>
      <w:r w:rsidRPr="007F7F89">
        <w:rPr>
          <w:bCs/>
          <w:sz w:val="22"/>
          <w:szCs w:val="22"/>
          <w:lang w:eastAsia="zh-CN"/>
        </w:rPr>
        <w:t>facultada</w:t>
      </w:r>
      <w:proofErr w:type="gramEnd"/>
      <w:r w:rsidRPr="007F7F89">
        <w:rPr>
          <w:bCs/>
          <w:sz w:val="22"/>
          <w:szCs w:val="22"/>
          <w:lang w:eastAsia="zh-CN"/>
        </w:rPr>
        <w:t xml:space="preserve"> a defesa do interessado no prazo de 15 (quinze) dias úteis, contado da data de sua intimação (art. 157, da Lei nº 14.133, de 2021)</w:t>
      </w:r>
    </w:p>
    <w:p w14:paraId="4AE96D6C"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Quinto - </w:t>
      </w:r>
      <w:r w:rsidRPr="007F7F89">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817B64D"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Sexto - </w:t>
      </w:r>
      <w:r w:rsidRPr="007F7F89">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40B9A1A8"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Sétimo - </w:t>
      </w:r>
      <w:r w:rsidRPr="007F7F89">
        <w:rPr>
          <w:bCs/>
          <w:sz w:val="22"/>
          <w:szCs w:val="22"/>
          <w:lang w:eastAsia="zh-CN"/>
        </w:rPr>
        <w:t xml:space="preserve">A aplicação das sanções realizar-se-á em processo administrativo que assegure o contraditório e a ampla defesa ao Contratado, observando-se o procedimento previsto no caput e </w:t>
      </w:r>
      <w:r w:rsidRPr="007F7F89">
        <w:rPr>
          <w:bCs/>
          <w:sz w:val="22"/>
          <w:szCs w:val="22"/>
          <w:lang w:eastAsia="zh-CN"/>
        </w:rPr>
        <w:lastRenderedPageBreak/>
        <w:t>parágrafos do art. 158 da Lei nº 14.133, de 2021, para as penalidades de impedimento de licitar e contratar e de declaração de inidoneidade para licitar ou contratar.</w:t>
      </w:r>
    </w:p>
    <w:p w14:paraId="2C7B8346"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Oitavo - </w:t>
      </w:r>
      <w:r w:rsidRPr="007F7F89">
        <w:rPr>
          <w:bCs/>
          <w:sz w:val="22"/>
          <w:szCs w:val="22"/>
          <w:lang w:eastAsia="zh-CN"/>
        </w:rPr>
        <w:t>Na aplicação das sanções serão considerados (art. 156, §1º, da Lei nº 14.133, de 2021):</w:t>
      </w:r>
    </w:p>
    <w:p w14:paraId="1967D4B9"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a</w:t>
      </w:r>
      <w:proofErr w:type="gramEnd"/>
      <w:r w:rsidRPr="007F7F89">
        <w:rPr>
          <w:bCs/>
          <w:sz w:val="22"/>
          <w:szCs w:val="22"/>
          <w:lang w:eastAsia="zh-CN"/>
        </w:rPr>
        <w:t>)</w:t>
      </w:r>
      <w:r w:rsidRPr="007F7F89">
        <w:rPr>
          <w:bCs/>
          <w:sz w:val="22"/>
          <w:szCs w:val="22"/>
          <w:lang w:eastAsia="zh-CN"/>
        </w:rPr>
        <w:tab/>
        <w:t>a natureza e a gravidade da infração cometida;</w:t>
      </w:r>
    </w:p>
    <w:p w14:paraId="3F586AD7"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b)</w:t>
      </w:r>
      <w:proofErr w:type="gramEnd"/>
      <w:r w:rsidRPr="007F7F89">
        <w:rPr>
          <w:bCs/>
          <w:sz w:val="22"/>
          <w:szCs w:val="22"/>
          <w:lang w:eastAsia="zh-CN"/>
        </w:rPr>
        <w:tab/>
        <w:t>as peculiaridades do caso concreto;</w:t>
      </w:r>
    </w:p>
    <w:p w14:paraId="3E078555"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c)</w:t>
      </w:r>
      <w:proofErr w:type="gramEnd"/>
      <w:r w:rsidRPr="007F7F89">
        <w:rPr>
          <w:bCs/>
          <w:sz w:val="22"/>
          <w:szCs w:val="22"/>
          <w:lang w:eastAsia="zh-CN"/>
        </w:rPr>
        <w:tab/>
        <w:t>as circunstâncias agravantes ou atenuantes;</w:t>
      </w:r>
    </w:p>
    <w:p w14:paraId="4192F5CE"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d)</w:t>
      </w:r>
      <w:proofErr w:type="gramEnd"/>
      <w:r w:rsidRPr="007F7F89">
        <w:rPr>
          <w:bCs/>
          <w:sz w:val="22"/>
          <w:szCs w:val="22"/>
          <w:lang w:eastAsia="zh-CN"/>
        </w:rPr>
        <w:tab/>
        <w:t>os danos que dela provierem para o Contratante;</w:t>
      </w:r>
    </w:p>
    <w:p w14:paraId="3DECB734" w14:textId="77777777" w:rsidR="00C635BC" w:rsidRPr="007F7F89" w:rsidRDefault="00C635BC" w:rsidP="00C635BC">
      <w:pPr>
        <w:suppressAutoHyphens/>
        <w:jc w:val="both"/>
        <w:rPr>
          <w:bCs/>
          <w:sz w:val="22"/>
          <w:szCs w:val="22"/>
          <w:lang w:eastAsia="zh-CN"/>
        </w:rPr>
      </w:pPr>
      <w:proofErr w:type="gramStart"/>
      <w:r w:rsidRPr="007F7F89">
        <w:rPr>
          <w:bCs/>
          <w:sz w:val="22"/>
          <w:szCs w:val="22"/>
          <w:lang w:eastAsia="zh-CN"/>
        </w:rPr>
        <w:t>e</w:t>
      </w:r>
      <w:proofErr w:type="gramEnd"/>
      <w:r w:rsidRPr="007F7F89">
        <w:rPr>
          <w:bCs/>
          <w:sz w:val="22"/>
          <w:szCs w:val="22"/>
          <w:lang w:eastAsia="zh-CN"/>
        </w:rPr>
        <w:t>)</w:t>
      </w:r>
      <w:r w:rsidRPr="007F7F89">
        <w:rPr>
          <w:bCs/>
          <w:sz w:val="22"/>
          <w:szCs w:val="22"/>
          <w:lang w:eastAsia="zh-CN"/>
        </w:rPr>
        <w:tab/>
        <w:t>a implantação ou o aperfeiçoamento de programa de integridade, conforme normas e orientações dos órgãos de controle.</w:t>
      </w:r>
    </w:p>
    <w:p w14:paraId="3D3D17CA"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Nono - </w:t>
      </w:r>
      <w:r w:rsidRPr="007F7F89">
        <w:rPr>
          <w:bCs/>
          <w:sz w:val="22"/>
          <w:szCs w:val="22"/>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7F7F89">
        <w:rPr>
          <w:bCs/>
          <w:sz w:val="22"/>
          <w:szCs w:val="22"/>
          <w:lang w:eastAsia="zh-CN"/>
        </w:rPr>
        <w:t>competente definidos</w:t>
      </w:r>
      <w:proofErr w:type="gramEnd"/>
      <w:r w:rsidRPr="007F7F89">
        <w:rPr>
          <w:bCs/>
          <w:sz w:val="22"/>
          <w:szCs w:val="22"/>
          <w:lang w:eastAsia="zh-CN"/>
        </w:rPr>
        <w:t xml:space="preserve"> na referida Lei (art. 159).</w:t>
      </w:r>
    </w:p>
    <w:p w14:paraId="6BC66850"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Décimo - </w:t>
      </w:r>
      <w:r w:rsidRPr="007F7F89">
        <w:rPr>
          <w:bCs/>
          <w:sz w:val="22"/>
          <w:szCs w:val="22"/>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7F7F89">
        <w:rPr>
          <w:bCs/>
          <w:sz w:val="22"/>
          <w:szCs w:val="22"/>
          <w:lang w:eastAsia="zh-CN"/>
        </w:rPr>
        <w:t>2021)</w:t>
      </w:r>
      <w:proofErr w:type="gramEnd"/>
    </w:p>
    <w:p w14:paraId="359CAD4A" w14:textId="77777777" w:rsidR="00C635BC" w:rsidRPr="007F7F89" w:rsidRDefault="00C635BC" w:rsidP="00C635BC">
      <w:pPr>
        <w:suppressAutoHyphens/>
        <w:jc w:val="both"/>
        <w:rPr>
          <w:bCs/>
          <w:sz w:val="22"/>
          <w:szCs w:val="22"/>
          <w:lang w:eastAsia="zh-CN"/>
        </w:rPr>
      </w:pPr>
      <w:r w:rsidRPr="007F7F89">
        <w:rPr>
          <w:b/>
          <w:bCs/>
          <w:sz w:val="22"/>
          <w:szCs w:val="22"/>
          <w:lang w:eastAsia="zh-CN"/>
        </w:rPr>
        <w:t>Parágrafo Décimo Primeiro -</w:t>
      </w:r>
      <w:r w:rsidRPr="007F7F89">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56B0BCD5" w14:textId="77777777" w:rsidR="00C635BC" w:rsidRPr="007F7F89" w:rsidRDefault="00C635BC" w:rsidP="00C635BC">
      <w:pPr>
        <w:suppressAutoHyphens/>
        <w:jc w:val="both"/>
        <w:rPr>
          <w:bCs/>
          <w:sz w:val="22"/>
          <w:szCs w:val="22"/>
          <w:lang w:eastAsia="zh-CN"/>
        </w:rPr>
      </w:pPr>
      <w:r w:rsidRPr="007F7F89">
        <w:rPr>
          <w:b/>
          <w:bCs/>
          <w:sz w:val="22"/>
          <w:szCs w:val="22"/>
          <w:lang w:eastAsia="zh-CN"/>
        </w:rPr>
        <w:t xml:space="preserve">Parágrafo Décimo Segundo - </w:t>
      </w:r>
      <w:r w:rsidRPr="007F7F89">
        <w:rPr>
          <w:bCs/>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F7F89">
        <w:rPr>
          <w:bCs/>
          <w:sz w:val="22"/>
          <w:szCs w:val="22"/>
          <w:lang w:eastAsia="zh-CN"/>
        </w:rPr>
        <w:t>órgão decorrentes deste mesmo contrato ou de outros contratos administrativos que o contratado possua com o mesmo órgão</w:t>
      </w:r>
      <w:proofErr w:type="gramEnd"/>
      <w:r w:rsidRPr="007F7F89">
        <w:rPr>
          <w:bCs/>
          <w:sz w:val="22"/>
          <w:szCs w:val="22"/>
          <w:lang w:eastAsia="zh-CN"/>
        </w:rPr>
        <w:t xml:space="preserve"> ora contratante.</w:t>
      </w:r>
    </w:p>
    <w:p w14:paraId="5549261F" w14:textId="77777777" w:rsidR="00C635BC" w:rsidRPr="007F7F89" w:rsidRDefault="00C635BC" w:rsidP="00C635BC">
      <w:pPr>
        <w:suppressAutoHyphens/>
        <w:jc w:val="both"/>
        <w:rPr>
          <w:bCs/>
          <w:sz w:val="22"/>
          <w:szCs w:val="22"/>
          <w:lang w:eastAsia="zh-CN"/>
        </w:rPr>
      </w:pPr>
    </w:p>
    <w:p w14:paraId="72485EEE"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DÉCIMA TERCEIRA – DAS ALTERAÇÕES </w:t>
      </w:r>
    </w:p>
    <w:p w14:paraId="5D6ED156" w14:textId="77777777" w:rsidR="00C635BC" w:rsidRPr="007F7F89" w:rsidRDefault="00C635BC" w:rsidP="00C635BC">
      <w:pPr>
        <w:suppressAutoHyphens/>
        <w:jc w:val="both"/>
        <w:rPr>
          <w:sz w:val="22"/>
          <w:szCs w:val="22"/>
          <w:lang w:eastAsia="zh-CN"/>
        </w:rPr>
      </w:pPr>
      <w:r w:rsidRPr="007F7F89">
        <w:rPr>
          <w:sz w:val="22"/>
          <w:szCs w:val="22"/>
          <w:lang w:eastAsia="zh-CN"/>
        </w:rPr>
        <w:t xml:space="preserve">Eventuais alterações contratuais reger-se-ão pela disciplina dos </w:t>
      </w:r>
      <w:proofErr w:type="spellStart"/>
      <w:r w:rsidRPr="007F7F89">
        <w:rPr>
          <w:sz w:val="22"/>
          <w:szCs w:val="22"/>
          <w:lang w:eastAsia="zh-CN"/>
        </w:rPr>
        <w:t>arts</w:t>
      </w:r>
      <w:proofErr w:type="spellEnd"/>
      <w:r w:rsidRPr="007F7F89">
        <w:rPr>
          <w:sz w:val="22"/>
          <w:szCs w:val="22"/>
          <w:lang w:eastAsia="zh-CN"/>
        </w:rPr>
        <w:t>. 124 e seguintes da Lei nº 14.133, de 2021.</w:t>
      </w:r>
    </w:p>
    <w:p w14:paraId="7F61BA43" w14:textId="77777777" w:rsidR="00C635BC" w:rsidRPr="007F7F89" w:rsidRDefault="00C635BC" w:rsidP="00C635BC">
      <w:pPr>
        <w:suppressAutoHyphens/>
        <w:jc w:val="both"/>
        <w:rPr>
          <w:b/>
          <w:sz w:val="22"/>
          <w:szCs w:val="22"/>
          <w:lang w:eastAsia="zh-CN"/>
        </w:rPr>
      </w:pPr>
    </w:p>
    <w:p w14:paraId="63339D5D" w14:textId="77777777" w:rsidR="00C635BC" w:rsidRPr="007F7F89" w:rsidRDefault="00C635BC" w:rsidP="00C635BC">
      <w:pPr>
        <w:suppressAutoHyphens/>
        <w:jc w:val="both"/>
        <w:rPr>
          <w:sz w:val="22"/>
          <w:szCs w:val="22"/>
          <w:lang w:eastAsia="zh-CN"/>
        </w:rPr>
      </w:pPr>
      <w:r w:rsidRPr="007F7F89">
        <w:rPr>
          <w:b/>
          <w:sz w:val="22"/>
          <w:szCs w:val="22"/>
          <w:lang w:eastAsia="zh-CN"/>
        </w:rPr>
        <w:t xml:space="preserve">Parágrafo Primeiro - </w:t>
      </w:r>
      <w:r w:rsidRPr="007F7F89">
        <w:rPr>
          <w:sz w:val="22"/>
          <w:szCs w:val="22"/>
          <w:lang w:eastAsia="zh-CN"/>
        </w:rPr>
        <w:t xml:space="preserve">O contratado é </w:t>
      </w:r>
      <w:proofErr w:type="gramStart"/>
      <w:r w:rsidRPr="007F7F89">
        <w:rPr>
          <w:sz w:val="22"/>
          <w:szCs w:val="22"/>
          <w:lang w:eastAsia="zh-CN"/>
        </w:rPr>
        <w:t>obrigado a aceitar, nas mesmas condições contratuais, os acréscimos ou supressões que se fizerem necessários, até o limite de 25% (vinte e cinco por cento) do valor inicial atualizado do contrato</w:t>
      </w:r>
      <w:proofErr w:type="gramEnd"/>
      <w:r w:rsidRPr="007F7F89">
        <w:rPr>
          <w:sz w:val="22"/>
          <w:szCs w:val="22"/>
          <w:lang w:eastAsia="zh-CN"/>
        </w:rPr>
        <w:t>.</w:t>
      </w:r>
    </w:p>
    <w:p w14:paraId="4E28F0E5" w14:textId="77777777" w:rsidR="00C635BC" w:rsidRPr="007F7F89" w:rsidRDefault="00C635BC" w:rsidP="00C635BC">
      <w:pPr>
        <w:suppressAutoHyphens/>
        <w:jc w:val="both"/>
        <w:rPr>
          <w:b/>
          <w:sz w:val="22"/>
          <w:szCs w:val="22"/>
          <w:lang w:eastAsia="zh-CN"/>
        </w:rPr>
      </w:pPr>
      <w:r w:rsidRPr="007F7F89">
        <w:rPr>
          <w:b/>
          <w:sz w:val="22"/>
          <w:szCs w:val="22"/>
          <w:lang w:eastAsia="zh-CN"/>
        </w:rPr>
        <w:t xml:space="preserve">Parágrafo Segundo - </w:t>
      </w:r>
      <w:r w:rsidRPr="007F7F89">
        <w:rPr>
          <w:sz w:val="22"/>
          <w:szCs w:val="22"/>
          <w:lang w:eastAsia="zh-CN"/>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7F7F89">
        <w:rPr>
          <w:sz w:val="22"/>
          <w:szCs w:val="22"/>
          <w:lang w:eastAsia="zh-CN"/>
        </w:rPr>
        <w:t>1</w:t>
      </w:r>
      <w:proofErr w:type="gramEnd"/>
      <w:r w:rsidRPr="007F7F89">
        <w:rPr>
          <w:sz w:val="22"/>
          <w:szCs w:val="22"/>
          <w:lang w:eastAsia="zh-CN"/>
        </w:rPr>
        <w:t xml:space="preserve"> (um) mês (art. 132 da Lei nº 14.133, de 2021).</w:t>
      </w:r>
    </w:p>
    <w:p w14:paraId="13AE618D" w14:textId="77777777" w:rsidR="00C635BC" w:rsidRPr="007F7F89" w:rsidRDefault="00C635BC" w:rsidP="00C635BC">
      <w:pPr>
        <w:suppressAutoHyphens/>
        <w:jc w:val="both"/>
        <w:rPr>
          <w:b/>
          <w:sz w:val="22"/>
          <w:szCs w:val="22"/>
          <w:lang w:eastAsia="zh-CN"/>
        </w:rPr>
      </w:pPr>
      <w:r w:rsidRPr="007F7F89">
        <w:rPr>
          <w:b/>
          <w:sz w:val="22"/>
          <w:szCs w:val="22"/>
          <w:lang w:eastAsia="zh-CN"/>
        </w:rPr>
        <w:t xml:space="preserve">Parágrafo Terceiro - </w:t>
      </w:r>
      <w:r w:rsidRPr="007F7F89">
        <w:rPr>
          <w:sz w:val="22"/>
          <w:szCs w:val="22"/>
          <w:lang w:eastAsia="zh-CN"/>
        </w:rPr>
        <w:t>Registros que não caracterizam alteração do contrato podem ser realizados por simples apostila, dispensada a celebração de termo aditivo, na forma do art. 136 da Lei nº 14.133, de 2021.</w:t>
      </w:r>
    </w:p>
    <w:p w14:paraId="23E12854" w14:textId="77777777" w:rsidR="00C635BC" w:rsidRPr="007F7F89" w:rsidRDefault="00C635BC" w:rsidP="00C635BC">
      <w:pPr>
        <w:suppressAutoHyphens/>
        <w:jc w:val="both"/>
        <w:rPr>
          <w:b/>
          <w:bCs/>
          <w:sz w:val="22"/>
          <w:szCs w:val="22"/>
          <w:lang w:eastAsia="zh-CN"/>
        </w:rPr>
      </w:pPr>
    </w:p>
    <w:p w14:paraId="0FD4EAA5" w14:textId="77777777" w:rsidR="00C635BC" w:rsidRPr="007F7F89" w:rsidRDefault="00C635BC" w:rsidP="00C635BC">
      <w:pPr>
        <w:suppressAutoHyphens/>
        <w:jc w:val="both"/>
        <w:rPr>
          <w:sz w:val="22"/>
          <w:lang w:eastAsia="zh-CN"/>
        </w:rPr>
      </w:pPr>
      <w:r w:rsidRPr="007F7F89">
        <w:rPr>
          <w:b/>
          <w:bCs/>
          <w:sz w:val="22"/>
          <w:szCs w:val="22"/>
          <w:lang w:eastAsia="zh-CN"/>
        </w:rPr>
        <w:t xml:space="preserve">CLÁUSULA DÉCIMA QUARTA - </w:t>
      </w:r>
      <w:r w:rsidRPr="007F7F89">
        <w:rPr>
          <w:b/>
          <w:sz w:val="22"/>
          <w:lang w:eastAsia="zh-CN"/>
        </w:rPr>
        <w:t xml:space="preserve">DA EXTINÇÃO CONTRATUAL </w:t>
      </w:r>
    </w:p>
    <w:p w14:paraId="763A8465" w14:textId="77777777" w:rsidR="00C635BC" w:rsidRPr="007F7F89" w:rsidRDefault="00C635BC" w:rsidP="00C635BC">
      <w:pPr>
        <w:suppressAutoHyphens/>
        <w:jc w:val="both"/>
        <w:rPr>
          <w:sz w:val="22"/>
          <w:lang w:eastAsia="zh-CN"/>
        </w:rPr>
      </w:pPr>
      <w:r w:rsidRPr="007F7F89">
        <w:rPr>
          <w:sz w:val="22"/>
          <w:lang w:eastAsia="zh-CN"/>
        </w:rPr>
        <w:t xml:space="preserve">O contrato poderá ser extinto antes de cumpridas as obrigações nele estipuladas, </w:t>
      </w:r>
      <w:proofErr w:type="gramStart"/>
      <w:r w:rsidRPr="007F7F89">
        <w:rPr>
          <w:sz w:val="22"/>
          <w:lang w:eastAsia="zh-CN"/>
        </w:rPr>
        <w:t>ou antes</w:t>
      </w:r>
      <w:proofErr w:type="gramEnd"/>
      <w:r w:rsidRPr="007F7F89">
        <w:rPr>
          <w:sz w:val="22"/>
          <w:lang w:eastAsia="zh-CN"/>
        </w:rPr>
        <w:t xml:space="preserve"> do prazo nele fixado, por algum dos motivos previstos no artigo 137 da Lei nº 14.133/21, bem como amigavelmente, assegurados o contraditório e a ampla defesa. </w:t>
      </w:r>
    </w:p>
    <w:p w14:paraId="3DF60955" w14:textId="77777777" w:rsidR="00C635BC" w:rsidRPr="007F7F89" w:rsidRDefault="00C635BC" w:rsidP="00C635BC">
      <w:pPr>
        <w:suppressAutoHyphens/>
        <w:jc w:val="both"/>
        <w:rPr>
          <w:sz w:val="22"/>
          <w:lang w:eastAsia="zh-CN"/>
        </w:rPr>
      </w:pPr>
    </w:p>
    <w:p w14:paraId="22D0D86C" w14:textId="77777777" w:rsidR="00C635BC" w:rsidRPr="007F7F89" w:rsidRDefault="00C635BC" w:rsidP="00C635BC">
      <w:pPr>
        <w:suppressAutoHyphens/>
        <w:jc w:val="both"/>
        <w:rPr>
          <w:sz w:val="22"/>
          <w:lang w:eastAsia="zh-CN"/>
        </w:rPr>
      </w:pPr>
      <w:r w:rsidRPr="007F7F89">
        <w:rPr>
          <w:b/>
          <w:sz w:val="22"/>
          <w:lang w:eastAsia="zh-CN"/>
        </w:rPr>
        <w:t xml:space="preserve">Parágrafo Primeiro - </w:t>
      </w:r>
      <w:r w:rsidRPr="007F7F89">
        <w:rPr>
          <w:sz w:val="22"/>
          <w:lang w:eastAsia="zh-CN"/>
        </w:rPr>
        <w:t xml:space="preserve">Nesta hipótese, aplicam-se também os artigos 138 e 139 da mesma Lei. </w:t>
      </w:r>
    </w:p>
    <w:p w14:paraId="410B7935" w14:textId="77777777" w:rsidR="00C635BC" w:rsidRPr="007F7F89" w:rsidRDefault="00C635BC" w:rsidP="00C635BC">
      <w:pPr>
        <w:suppressAutoHyphens/>
        <w:jc w:val="both"/>
        <w:rPr>
          <w:sz w:val="22"/>
          <w:lang w:eastAsia="zh-CN"/>
        </w:rPr>
      </w:pPr>
      <w:r w:rsidRPr="007F7F89">
        <w:rPr>
          <w:b/>
          <w:sz w:val="22"/>
          <w:lang w:eastAsia="zh-CN"/>
        </w:rPr>
        <w:t xml:space="preserve">Parágrafo Segundo - </w:t>
      </w:r>
      <w:r w:rsidRPr="007F7F89">
        <w:rPr>
          <w:sz w:val="22"/>
          <w:lang w:eastAsia="zh-CN"/>
        </w:rPr>
        <w:t xml:space="preserve">A alteração social ou a modificação da finalidade ou da estrutura da empresa não ensejará a extinção se não restringir sua capacidade de concluir o contrato. </w:t>
      </w:r>
    </w:p>
    <w:p w14:paraId="7035B527" w14:textId="77777777" w:rsidR="00C635BC" w:rsidRPr="007F7F89" w:rsidRDefault="00C635BC" w:rsidP="00C635BC">
      <w:pPr>
        <w:suppressAutoHyphens/>
        <w:jc w:val="both"/>
        <w:rPr>
          <w:sz w:val="22"/>
          <w:lang w:eastAsia="zh-CN"/>
        </w:rPr>
      </w:pPr>
      <w:r w:rsidRPr="007F7F89">
        <w:rPr>
          <w:b/>
          <w:sz w:val="22"/>
          <w:lang w:eastAsia="zh-CN"/>
        </w:rPr>
        <w:lastRenderedPageBreak/>
        <w:t>Parágrafo Terceiro -</w:t>
      </w:r>
      <w:r w:rsidRPr="007F7F89">
        <w:rPr>
          <w:sz w:val="22"/>
          <w:lang w:eastAsia="zh-CN"/>
        </w:rPr>
        <w:t xml:space="preserve"> Se a operação implicar mudança da pessoa jurídica contratada</w:t>
      </w:r>
      <w:proofErr w:type="gramStart"/>
      <w:r w:rsidRPr="007F7F89">
        <w:rPr>
          <w:sz w:val="22"/>
          <w:lang w:eastAsia="zh-CN"/>
        </w:rPr>
        <w:t>, deverá</w:t>
      </w:r>
      <w:proofErr w:type="gramEnd"/>
      <w:r w:rsidRPr="007F7F89">
        <w:rPr>
          <w:sz w:val="22"/>
          <w:lang w:eastAsia="zh-CN"/>
        </w:rPr>
        <w:t xml:space="preserve"> ser formalizado termo aditivo para alteração subjetiva. </w:t>
      </w:r>
    </w:p>
    <w:p w14:paraId="57737D45" w14:textId="77777777" w:rsidR="00C635BC" w:rsidRPr="007F7F89" w:rsidRDefault="00C635BC" w:rsidP="00C635BC">
      <w:pPr>
        <w:suppressAutoHyphens/>
        <w:jc w:val="both"/>
        <w:rPr>
          <w:sz w:val="22"/>
          <w:lang w:eastAsia="zh-CN"/>
        </w:rPr>
      </w:pPr>
      <w:r w:rsidRPr="007F7F89">
        <w:rPr>
          <w:b/>
          <w:sz w:val="22"/>
          <w:lang w:eastAsia="zh-CN"/>
        </w:rPr>
        <w:t>Parágrafo Quarto-</w:t>
      </w:r>
      <w:r w:rsidRPr="007F7F89">
        <w:rPr>
          <w:sz w:val="22"/>
          <w:lang w:eastAsia="zh-CN"/>
        </w:rPr>
        <w:t xml:space="preserve"> O termo de extinção, sempre que possível, será precedido: </w:t>
      </w:r>
    </w:p>
    <w:p w14:paraId="0499B3AF" w14:textId="77777777" w:rsidR="00C635BC" w:rsidRPr="007F7F89" w:rsidRDefault="00C635BC" w:rsidP="00C635BC">
      <w:pPr>
        <w:suppressAutoHyphens/>
        <w:jc w:val="both"/>
        <w:rPr>
          <w:sz w:val="22"/>
          <w:lang w:eastAsia="zh-CN"/>
        </w:rPr>
      </w:pPr>
      <w:proofErr w:type="gramStart"/>
      <w:r w:rsidRPr="007F7F89">
        <w:rPr>
          <w:sz w:val="22"/>
          <w:lang w:eastAsia="zh-CN"/>
        </w:rPr>
        <w:t>1</w:t>
      </w:r>
      <w:proofErr w:type="gramEnd"/>
      <w:r w:rsidRPr="007F7F89">
        <w:rPr>
          <w:sz w:val="22"/>
          <w:lang w:eastAsia="zh-CN"/>
        </w:rPr>
        <w:t xml:space="preserve"> Balanço dos eventos contratuais já cumpridos ou parcialmente cumpridos; </w:t>
      </w:r>
    </w:p>
    <w:p w14:paraId="178EFE78" w14:textId="77777777" w:rsidR="00C635BC" w:rsidRPr="007F7F89" w:rsidRDefault="00C635BC" w:rsidP="00C635BC">
      <w:pPr>
        <w:suppressAutoHyphens/>
        <w:jc w:val="both"/>
        <w:rPr>
          <w:sz w:val="22"/>
          <w:lang w:eastAsia="zh-CN"/>
        </w:rPr>
      </w:pPr>
      <w:proofErr w:type="gramStart"/>
      <w:r w:rsidRPr="007F7F89">
        <w:rPr>
          <w:sz w:val="22"/>
          <w:lang w:eastAsia="zh-CN"/>
        </w:rPr>
        <w:t>2</w:t>
      </w:r>
      <w:proofErr w:type="gramEnd"/>
      <w:r w:rsidRPr="007F7F89">
        <w:rPr>
          <w:sz w:val="22"/>
          <w:lang w:eastAsia="zh-CN"/>
        </w:rPr>
        <w:t xml:space="preserve"> Relação dos pagamentos já efetuados e ainda devidos; </w:t>
      </w:r>
    </w:p>
    <w:p w14:paraId="63C4F66B" w14:textId="77777777" w:rsidR="00C635BC" w:rsidRPr="007F7F89" w:rsidRDefault="00C635BC" w:rsidP="00C635BC">
      <w:pPr>
        <w:suppressAutoHyphens/>
        <w:jc w:val="both"/>
        <w:rPr>
          <w:sz w:val="22"/>
          <w:lang w:eastAsia="zh-CN"/>
        </w:rPr>
      </w:pPr>
      <w:proofErr w:type="gramStart"/>
      <w:r w:rsidRPr="007F7F89">
        <w:rPr>
          <w:sz w:val="22"/>
          <w:lang w:eastAsia="zh-CN"/>
        </w:rPr>
        <w:t>3</w:t>
      </w:r>
      <w:proofErr w:type="gramEnd"/>
      <w:r w:rsidRPr="007F7F89">
        <w:rPr>
          <w:sz w:val="22"/>
          <w:lang w:eastAsia="zh-CN"/>
        </w:rPr>
        <w:t xml:space="preserve"> Indenizações e multas. </w:t>
      </w:r>
    </w:p>
    <w:p w14:paraId="162E42E3" w14:textId="77777777" w:rsidR="00C635BC" w:rsidRPr="007F7F89" w:rsidRDefault="00C635BC" w:rsidP="00C635BC">
      <w:pPr>
        <w:suppressAutoHyphens/>
        <w:jc w:val="both"/>
        <w:rPr>
          <w:sz w:val="22"/>
          <w:lang w:eastAsia="zh-CN"/>
        </w:rPr>
      </w:pPr>
      <w:r w:rsidRPr="007F7F89">
        <w:rPr>
          <w:b/>
          <w:sz w:val="22"/>
          <w:lang w:eastAsia="zh-CN"/>
        </w:rPr>
        <w:t>Parágrafo Quinto -</w:t>
      </w:r>
      <w:r w:rsidRPr="007F7F89">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7C8B40B" w14:textId="77777777" w:rsidR="00C635BC" w:rsidRPr="007F7F89" w:rsidRDefault="00C635BC" w:rsidP="00C635BC">
      <w:pPr>
        <w:suppressAutoHyphens/>
        <w:jc w:val="both"/>
        <w:rPr>
          <w:sz w:val="22"/>
          <w:lang w:eastAsia="zh-CN"/>
        </w:rPr>
      </w:pPr>
      <w:r w:rsidRPr="007F7F89">
        <w:rPr>
          <w:b/>
          <w:sz w:val="22"/>
          <w:lang w:eastAsia="zh-CN"/>
        </w:rPr>
        <w:t>Parágrafo Sexto -</w:t>
      </w:r>
      <w:r w:rsidRPr="007F7F89">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7F7F89">
        <w:rPr>
          <w:sz w:val="22"/>
          <w:lang w:eastAsia="zh-CN"/>
        </w:rPr>
        <w:t>2021)</w:t>
      </w:r>
      <w:proofErr w:type="gramEnd"/>
    </w:p>
    <w:p w14:paraId="39AFB89A" w14:textId="77777777" w:rsidR="00C635BC" w:rsidRPr="007F7F89" w:rsidRDefault="00C635BC" w:rsidP="00C635BC">
      <w:pPr>
        <w:suppressAutoHyphens/>
        <w:jc w:val="both"/>
        <w:rPr>
          <w:b/>
          <w:bCs/>
          <w:sz w:val="22"/>
          <w:szCs w:val="22"/>
          <w:lang w:eastAsia="zh-CN"/>
        </w:rPr>
      </w:pPr>
    </w:p>
    <w:p w14:paraId="2549C509"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CLAUSULA DÉCIMA QUINTA - LEGISLAÇÃO APLICÁVEL </w:t>
      </w:r>
    </w:p>
    <w:p w14:paraId="1A18C2FD" w14:textId="77777777" w:rsidR="00C635BC" w:rsidRPr="007F7F89" w:rsidRDefault="00C635BC" w:rsidP="00C635BC">
      <w:pPr>
        <w:suppressAutoHyphens/>
        <w:jc w:val="both"/>
        <w:rPr>
          <w:sz w:val="22"/>
          <w:szCs w:val="22"/>
          <w:lang w:eastAsia="zh-CN"/>
        </w:rPr>
      </w:pPr>
      <w:r w:rsidRPr="007F7F89">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2FD19C9" w14:textId="77777777" w:rsidR="00C635BC" w:rsidRPr="007F7F89" w:rsidRDefault="00C635BC" w:rsidP="00C635BC">
      <w:pPr>
        <w:suppressAutoHyphens/>
        <w:jc w:val="both"/>
        <w:rPr>
          <w:sz w:val="22"/>
          <w:szCs w:val="22"/>
          <w:lang w:eastAsia="zh-CN"/>
        </w:rPr>
      </w:pPr>
    </w:p>
    <w:p w14:paraId="02D2FE81"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DÉCIMA SEXTA – DURAÇÃO </w:t>
      </w:r>
    </w:p>
    <w:p w14:paraId="737A3D1A" w14:textId="77777777" w:rsidR="00C635BC" w:rsidRPr="007F7F89" w:rsidRDefault="00C635BC" w:rsidP="00C635BC">
      <w:pPr>
        <w:suppressAutoHyphens/>
        <w:jc w:val="both"/>
        <w:rPr>
          <w:sz w:val="22"/>
          <w:szCs w:val="22"/>
          <w:lang w:eastAsia="zh-CN"/>
        </w:rPr>
      </w:pPr>
      <w:r w:rsidRPr="007F7F89">
        <w:rPr>
          <w:sz w:val="22"/>
          <w:szCs w:val="22"/>
          <w:lang w:eastAsia="zh-CN"/>
        </w:rPr>
        <w:t>O contrato tem vigência até 31 de dezembro de 2025, contado a partir da data da sua assinatura, não podendo ser prorrogado.</w:t>
      </w:r>
    </w:p>
    <w:p w14:paraId="33870F07" w14:textId="77777777" w:rsidR="00C635BC" w:rsidRPr="007F7F89" w:rsidRDefault="00C635BC" w:rsidP="00C635BC">
      <w:pPr>
        <w:suppressAutoHyphens/>
        <w:jc w:val="both"/>
        <w:rPr>
          <w:sz w:val="22"/>
          <w:szCs w:val="22"/>
          <w:lang w:eastAsia="zh-CN"/>
        </w:rPr>
      </w:pPr>
    </w:p>
    <w:p w14:paraId="5F583E68" w14:textId="77777777" w:rsidR="00C635BC" w:rsidRPr="007F7F89" w:rsidRDefault="00C635BC" w:rsidP="00C635BC">
      <w:pPr>
        <w:suppressAutoHyphens/>
        <w:jc w:val="both"/>
        <w:rPr>
          <w:b/>
          <w:bCs/>
          <w:sz w:val="22"/>
          <w:szCs w:val="22"/>
          <w:lang w:eastAsia="zh-CN"/>
        </w:rPr>
      </w:pPr>
      <w:r w:rsidRPr="007F7F89">
        <w:rPr>
          <w:b/>
          <w:bCs/>
          <w:sz w:val="22"/>
          <w:szCs w:val="22"/>
          <w:lang w:eastAsia="zh-CN"/>
        </w:rPr>
        <w:t>CLÁUSULA DÉCIMA SÉTIMA – DA PUBLICAÇÃO</w:t>
      </w:r>
    </w:p>
    <w:p w14:paraId="575F04D4" w14:textId="77777777" w:rsidR="00C635BC" w:rsidRPr="007F7F89" w:rsidRDefault="00C635BC" w:rsidP="00C635BC">
      <w:pPr>
        <w:suppressAutoHyphens/>
        <w:jc w:val="both"/>
        <w:rPr>
          <w:sz w:val="22"/>
          <w:szCs w:val="22"/>
          <w:lang w:eastAsia="zh-CN"/>
        </w:rPr>
      </w:pPr>
      <w:r w:rsidRPr="007F7F89">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F7F89">
        <w:rPr>
          <w:sz w:val="22"/>
          <w:szCs w:val="22"/>
          <w:lang w:eastAsia="zh-CN"/>
        </w:rPr>
        <w:t xml:space="preserve">  </w:t>
      </w:r>
      <w:proofErr w:type="gramEnd"/>
      <w:r w:rsidRPr="007F7F89">
        <w:rPr>
          <w:sz w:val="22"/>
          <w:szCs w:val="22"/>
          <w:lang w:eastAsia="zh-CN"/>
        </w:rPr>
        <w:t xml:space="preserve">art. 8º, §2º, da Lei n. 12.527, de 2011, c/c art. 7º, §3º, inciso V, do Decreto n. 7.724, de 2012. </w:t>
      </w:r>
    </w:p>
    <w:p w14:paraId="73492C2D" w14:textId="77777777" w:rsidR="00C635BC" w:rsidRPr="007F7F89" w:rsidRDefault="00C635BC" w:rsidP="00C635BC">
      <w:pPr>
        <w:suppressAutoHyphens/>
        <w:jc w:val="both"/>
        <w:rPr>
          <w:rFonts w:eastAsia="Arial"/>
          <w:sz w:val="22"/>
          <w:szCs w:val="22"/>
          <w:lang w:eastAsia="zh-CN"/>
        </w:rPr>
      </w:pPr>
      <w:r w:rsidRPr="007F7F89">
        <w:rPr>
          <w:sz w:val="22"/>
          <w:szCs w:val="22"/>
          <w:lang w:eastAsia="zh-CN"/>
        </w:rPr>
        <w:t xml:space="preserve"> </w:t>
      </w:r>
    </w:p>
    <w:p w14:paraId="5930C184"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DÉCIMA OITAVA – CASOS OMISSOS </w:t>
      </w:r>
    </w:p>
    <w:p w14:paraId="3E7CD8DE" w14:textId="77777777" w:rsidR="00C635BC" w:rsidRPr="007F7F89" w:rsidRDefault="00C635BC" w:rsidP="00C635BC">
      <w:pPr>
        <w:suppressAutoHyphens/>
        <w:jc w:val="both"/>
        <w:rPr>
          <w:sz w:val="22"/>
          <w:szCs w:val="22"/>
          <w:lang w:eastAsia="zh-CN"/>
        </w:rPr>
      </w:pPr>
      <w:r w:rsidRPr="007F7F89">
        <w:rPr>
          <w:sz w:val="22"/>
          <w:szCs w:val="22"/>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7F7F89">
        <w:rPr>
          <w:sz w:val="22"/>
          <w:szCs w:val="22"/>
          <w:lang w:eastAsia="zh-CN"/>
        </w:rPr>
        <w:t>1990 – Código</w:t>
      </w:r>
      <w:proofErr w:type="gramEnd"/>
      <w:r w:rsidRPr="007F7F89">
        <w:rPr>
          <w:sz w:val="22"/>
          <w:szCs w:val="22"/>
          <w:lang w:eastAsia="zh-CN"/>
        </w:rPr>
        <w:t xml:space="preserve"> de Defesa do Consumidor – e normas e princípios gerais dos contratos.</w:t>
      </w:r>
    </w:p>
    <w:p w14:paraId="56989669" w14:textId="77777777" w:rsidR="00C635BC" w:rsidRPr="007F7F89" w:rsidRDefault="00C635BC" w:rsidP="00C635BC">
      <w:pPr>
        <w:suppressAutoHyphens/>
        <w:jc w:val="both"/>
        <w:rPr>
          <w:sz w:val="22"/>
          <w:szCs w:val="22"/>
          <w:lang w:eastAsia="zh-CN"/>
        </w:rPr>
      </w:pPr>
    </w:p>
    <w:p w14:paraId="36CF2B36" w14:textId="77777777" w:rsidR="00C635BC" w:rsidRPr="007F7F89" w:rsidRDefault="00C635BC" w:rsidP="00C635BC">
      <w:pPr>
        <w:suppressAutoHyphens/>
        <w:jc w:val="both"/>
        <w:rPr>
          <w:sz w:val="22"/>
          <w:szCs w:val="22"/>
          <w:lang w:eastAsia="zh-CN"/>
        </w:rPr>
      </w:pPr>
      <w:r w:rsidRPr="007F7F89">
        <w:rPr>
          <w:b/>
          <w:bCs/>
          <w:sz w:val="22"/>
          <w:szCs w:val="22"/>
          <w:lang w:eastAsia="zh-CN"/>
        </w:rPr>
        <w:t xml:space="preserve">CLÁUSULA DÉCIMA NONA - FORO </w:t>
      </w:r>
    </w:p>
    <w:p w14:paraId="44B99421" w14:textId="77777777" w:rsidR="00C635BC" w:rsidRPr="007F7F89" w:rsidRDefault="00C635BC" w:rsidP="00C635BC">
      <w:pPr>
        <w:suppressAutoHyphens/>
        <w:jc w:val="both"/>
        <w:rPr>
          <w:sz w:val="22"/>
          <w:szCs w:val="22"/>
          <w:lang w:eastAsia="zh-CN"/>
        </w:rPr>
      </w:pPr>
      <w:r w:rsidRPr="007F7F89">
        <w:rPr>
          <w:sz w:val="22"/>
          <w:szCs w:val="22"/>
          <w:lang w:eastAsia="zh-CN"/>
        </w:rPr>
        <w:t xml:space="preserve">Fica eleito o foro da Comarca de Bom Jardim/ RJ para </w:t>
      </w:r>
      <w:proofErr w:type="gramStart"/>
      <w:r w:rsidRPr="007F7F89">
        <w:rPr>
          <w:sz w:val="22"/>
          <w:szCs w:val="22"/>
          <w:lang w:eastAsia="zh-CN"/>
        </w:rPr>
        <w:t>dirimir dúvidas</w:t>
      </w:r>
      <w:proofErr w:type="gramEnd"/>
      <w:r w:rsidRPr="007F7F89">
        <w:rPr>
          <w:sz w:val="22"/>
          <w:szCs w:val="22"/>
          <w:lang w:eastAsia="zh-CN"/>
        </w:rPr>
        <w:t xml:space="preserve"> ou questões oriundas do presente contrato.</w:t>
      </w:r>
    </w:p>
    <w:p w14:paraId="1E7483D7" w14:textId="77777777" w:rsidR="00C635BC" w:rsidRPr="007F7F89" w:rsidRDefault="00C635BC" w:rsidP="00C635BC">
      <w:pPr>
        <w:suppressAutoHyphens/>
        <w:jc w:val="both"/>
        <w:rPr>
          <w:sz w:val="22"/>
          <w:szCs w:val="22"/>
          <w:lang w:eastAsia="zh-CN"/>
        </w:rPr>
      </w:pPr>
    </w:p>
    <w:p w14:paraId="76F29E60" w14:textId="77777777" w:rsidR="00C635BC" w:rsidRPr="007F7F89" w:rsidRDefault="00C635BC" w:rsidP="00C635BC">
      <w:pPr>
        <w:suppressAutoHyphens/>
        <w:jc w:val="both"/>
        <w:rPr>
          <w:sz w:val="22"/>
          <w:szCs w:val="22"/>
          <w:lang w:eastAsia="zh-CN"/>
        </w:rPr>
      </w:pPr>
      <w:r w:rsidRPr="007F7F89">
        <w:rPr>
          <w:sz w:val="22"/>
          <w:szCs w:val="22"/>
          <w:lang w:eastAsia="zh-CN"/>
        </w:rPr>
        <w:t>E por estarem justas e contratadas, as partes assinam o presente instrumento contratual, em 03 (três vias) iguais e rubricadas para todos os fins de direito, na presença das testemunhas abaixo.</w:t>
      </w:r>
    </w:p>
    <w:p w14:paraId="54B2CFD2" w14:textId="77777777" w:rsidR="00C635BC" w:rsidRPr="007F7F89" w:rsidRDefault="00C635BC" w:rsidP="00C635BC">
      <w:pPr>
        <w:suppressAutoHyphens/>
        <w:spacing w:line="200" w:lineRule="atLeast"/>
        <w:jc w:val="center"/>
        <w:rPr>
          <w:sz w:val="22"/>
          <w:szCs w:val="22"/>
          <w:lang w:eastAsia="zh-CN"/>
        </w:rPr>
      </w:pPr>
      <w:r w:rsidRPr="007F7F89">
        <w:rPr>
          <w:sz w:val="22"/>
          <w:szCs w:val="22"/>
          <w:lang w:eastAsia="zh-CN"/>
        </w:rPr>
        <w:t>Bom Jardim/RJ, XX de XXXX de 2025.</w:t>
      </w:r>
    </w:p>
    <w:p w14:paraId="6ADB8A5F" w14:textId="77777777" w:rsidR="00C635BC" w:rsidRPr="007F7F89" w:rsidRDefault="00C635BC" w:rsidP="00C635BC">
      <w:pPr>
        <w:suppressAutoHyphens/>
        <w:spacing w:line="200" w:lineRule="atLeast"/>
        <w:jc w:val="center"/>
        <w:rPr>
          <w:sz w:val="22"/>
          <w:szCs w:val="22"/>
          <w:lang w:eastAsia="zh-CN"/>
        </w:rPr>
      </w:pPr>
    </w:p>
    <w:p w14:paraId="03584B9D" w14:textId="77777777" w:rsidR="00C635BC" w:rsidRPr="007F7F89" w:rsidRDefault="00C635BC" w:rsidP="00C635BC">
      <w:pPr>
        <w:suppressAutoHyphens/>
        <w:spacing w:line="200" w:lineRule="atLeast"/>
        <w:jc w:val="center"/>
        <w:rPr>
          <w:sz w:val="22"/>
          <w:szCs w:val="22"/>
          <w:lang w:eastAsia="zh-CN"/>
        </w:rPr>
      </w:pPr>
      <w:r w:rsidRPr="007F7F89">
        <w:rPr>
          <w:sz w:val="22"/>
          <w:szCs w:val="22"/>
          <w:lang w:eastAsia="zh-CN"/>
        </w:rPr>
        <w:t xml:space="preserve"> </w:t>
      </w:r>
    </w:p>
    <w:p w14:paraId="6D596521" w14:textId="77777777" w:rsidR="00C635BC" w:rsidRPr="007F7F89" w:rsidRDefault="00C635BC" w:rsidP="00C635BC">
      <w:pPr>
        <w:suppressAutoHyphens/>
        <w:spacing w:line="200" w:lineRule="atLeast"/>
        <w:jc w:val="center"/>
        <w:rPr>
          <w:sz w:val="22"/>
          <w:szCs w:val="22"/>
          <w:lang w:eastAsia="zh-CN"/>
        </w:rPr>
      </w:pPr>
    </w:p>
    <w:p w14:paraId="19898B71" w14:textId="77777777" w:rsidR="00C635BC" w:rsidRPr="007F7F89" w:rsidRDefault="00C635BC" w:rsidP="00C635BC">
      <w:pPr>
        <w:suppressAutoHyphens/>
        <w:spacing w:line="200" w:lineRule="atLeast"/>
        <w:jc w:val="center"/>
        <w:rPr>
          <w:sz w:val="22"/>
          <w:szCs w:val="22"/>
          <w:lang w:eastAsia="zh-CN"/>
        </w:rPr>
      </w:pPr>
    </w:p>
    <w:p w14:paraId="4CB7299E" w14:textId="77777777" w:rsidR="00C635BC" w:rsidRPr="007F7F89" w:rsidRDefault="00C635BC" w:rsidP="00C635BC">
      <w:pPr>
        <w:suppressAutoHyphens/>
        <w:spacing w:line="200" w:lineRule="atLeast"/>
        <w:jc w:val="center"/>
        <w:rPr>
          <w:sz w:val="22"/>
          <w:szCs w:val="22"/>
          <w:lang w:eastAsia="zh-CN"/>
        </w:rPr>
      </w:pPr>
    </w:p>
    <w:p w14:paraId="29C47BC0" w14:textId="77777777" w:rsidR="00C635BC" w:rsidRPr="007F7F89" w:rsidRDefault="00C635BC" w:rsidP="00C635BC">
      <w:pPr>
        <w:suppressAutoHyphens/>
        <w:spacing w:line="200" w:lineRule="atLeast"/>
        <w:jc w:val="center"/>
        <w:rPr>
          <w:sz w:val="22"/>
          <w:szCs w:val="22"/>
          <w:lang w:eastAsia="zh-CN"/>
        </w:rPr>
      </w:pPr>
    </w:p>
    <w:p w14:paraId="71CC370F" w14:textId="77777777" w:rsidR="00C635BC" w:rsidRPr="007F7F89" w:rsidRDefault="00C635BC" w:rsidP="00C635BC">
      <w:pPr>
        <w:rPr>
          <w:b/>
          <w:bCs/>
          <w:sz w:val="22"/>
          <w:szCs w:val="22"/>
          <w:lang w:eastAsia="zh-CN"/>
        </w:rPr>
        <w:sectPr w:rsidR="00C635BC" w:rsidRPr="007F7F89" w:rsidSect="00C635BC">
          <w:pgSz w:w="11906" w:h="16838"/>
          <w:pgMar w:top="1821" w:right="1274" w:bottom="1417" w:left="1418" w:header="708" w:footer="708" w:gutter="0"/>
          <w:cols w:space="720"/>
        </w:sectPr>
      </w:pPr>
    </w:p>
    <w:p w14:paraId="42693123" w14:textId="77777777" w:rsidR="00C635BC" w:rsidRPr="007F7F89" w:rsidRDefault="00C635BC" w:rsidP="00C635BC">
      <w:pPr>
        <w:suppressAutoHyphens/>
        <w:spacing w:line="200" w:lineRule="atLeast"/>
        <w:jc w:val="center"/>
        <w:rPr>
          <w:sz w:val="22"/>
          <w:szCs w:val="22"/>
          <w:lang w:eastAsia="zh-CN"/>
        </w:rPr>
      </w:pPr>
      <w:r w:rsidRPr="007F7F89">
        <w:rPr>
          <w:b/>
          <w:bCs/>
          <w:sz w:val="22"/>
          <w:szCs w:val="22"/>
          <w:lang w:eastAsia="zh-CN"/>
        </w:rPr>
        <w:lastRenderedPageBreak/>
        <w:t xml:space="preserve">FUNDO MUNICIPAL DE EDUCAÇÃO </w:t>
      </w:r>
      <w:r w:rsidRPr="007F7F89">
        <w:rPr>
          <w:b/>
          <w:sz w:val="22"/>
          <w:szCs w:val="22"/>
          <w:lang w:eastAsia="zh-CN"/>
        </w:rPr>
        <w:t>CONTRATANTE</w:t>
      </w:r>
    </w:p>
    <w:p w14:paraId="588EDAC3" w14:textId="77777777" w:rsidR="00C635BC" w:rsidRPr="007F7F89" w:rsidRDefault="00C635BC" w:rsidP="00C635BC">
      <w:pPr>
        <w:suppressAutoHyphens/>
        <w:spacing w:line="200" w:lineRule="atLeast"/>
        <w:jc w:val="center"/>
        <w:rPr>
          <w:b/>
          <w:bCs/>
          <w:sz w:val="22"/>
          <w:szCs w:val="22"/>
          <w:lang w:eastAsia="zh-CN"/>
        </w:rPr>
      </w:pPr>
      <w:r w:rsidRPr="007F7F89">
        <w:rPr>
          <w:b/>
          <w:bCs/>
          <w:sz w:val="22"/>
          <w:szCs w:val="22"/>
          <w:highlight w:val="yellow"/>
          <w:lang w:eastAsia="zh-CN"/>
        </w:rPr>
        <w:lastRenderedPageBreak/>
        <w:fldChar w:fldCharType="begin"/>
      </w:r>
      <w:r w:rsidRPr="007F7F89">
        <w:rPr>
          <w:b/>
          <w:bCs/>
          <w:sz w:val="22"/>
          <w:szCs w:val="22"/>
          <w:highlight w:val="yellow"/>
          <w:lang w:eastAsia="zh-CN"/>
        </w:rPr>
        <w:instrText xml:space="preserve"> REF  Empresa  \* MERGEFORMAT </w:instrText>
      </w:r>
      <w:r w:rsidRPr="007F7F89">
        <w:rPr>
          <w:b/>
          <w:bCs/>
          <w:sz w:val="22"/>
          <w:szCs w:val="22"/>
          <w:highlight w:val="yellow"/>
          <w:lang w:eastAsia="zh-CN"/>
        </w:rPr>
        <w:fldChar w:fldCharType="separate"/>
      </w:r>
      <w:sdt>
        <w:sdtPr>
          <w:rPr>
            <w:b/>
            <w:bCs/>
            <w:sz w:val="22"/>
            <w:szCs w:val="22"/>
            <w:highlight w:val="yellow"/>
            <w:lang w:eastAsia="zh-CN"/>
          </w:rPr>
          <w:id w:val="850535974"/>
          <w:placeholder>
            <w:docPart w:val="572DE86DACDC464C97AD9582CF85FF0A"/>
          </w:placeholder>
        </w:sdtPr>
        <w:sdtContent>
          <w:r w:rsidR="00514EE7" w:rsidRPr="007F7F89">
            <w:rPr>
              <w:b/>
              <w:bCs/>
              <w:sz w:val="22"/>
              <w:szCs w:val="22"/>
              <w:lang w:eastAsia="zh-CN"/>
            </w:rPr>
            <w:t>XXXXXXXXX</w:t>
          </w:r>
        </w:sdtContent>
      </w:sdt>
      <w:r w:rsidRPr="007F7F89">
        <w:rPr>
          <w:b/>
          <w:bCs/>
          <w:sz w:val="22"/>
          <w:szCs w:val="22"/>
          <w:highlight w:val="yellow"/>
          <w:lang w:eastAsia="zh-CN"/>
        </w:rPr>
        <w:fldChar w:fldCharType="end"/>
      </w:r>
    </w:p>
    <w:p w14:paraId="7B6B5CE1" w14:textId="77777777" w:rsidR="00C635BC" w:rsidRPr="007F7F89" w:rsidRDefault="00C635BC" w:rsidP="00C635BC">
      <w:pPr>
        <w:suppressAutoHyphens/>
        <w:spacing w:line="200" w:lineRule="atLeast"/>
        <w:jc w:val="center"/>
        <w:rPr>
          <w:b/>
          <w:bCs/>
          <w:sz w:val="22"/>
          <w:szCs w:val="22"/>
          <w:lang w:eastAsia="zh-CN"/>
        </w:rPr>
      </w:pPr>
      <w:r w:rsidRPr="007F7F89">
        <w:rPr>
          <w:b/>
          <w:bCs/>
          <w:sz w:val="22"/>
          <w:szCs w:val="22"/>
          <w:lang w:eastAsia="zh-CN"/>
        </w:rPr>
        <w:t>CONTRATADA</w:t>
      </w:r>
    </w:p>
    <w:p w14:paraId="60D70F1C" w14:textId="77777777" w:rsidR="00C635BC" w:rsidRPr="007F7F89" w:rsidRDefault="00C635BC" w:rsidP="00C635BC">
      <w:pPr>
        <w:rPr>
          <w:b/>
          <w:sz w:val="22"/>
          <w:szCs w:val="22"/>
          <w:lang w:eastAsia="zh-CN"/>
        </w:rPr>
        <w:sectPr w:rsidR="00C635BC" w:rsidRPr="007F7F89" w:rsidSect="00C635BC">
          <w:type w:val="continuous"/>
          <w:pgSz w:w="11906" w:h="16838"/>
          <w:pgMar w:top="1417" w:right="1701" w:bottom="1417" w:left="1701" w:header="708" w:footer="708" w:gutter="0"/>
          <w:cols w:num="2" w:space="708"/>
        </w:sectPr>
      </w:pPr>
    </w:p>
    <w:p w14:paraId="356B8A40" w14:textId="77777777" w:rsidR="00C635BC" w:rsidRPr="007F7F89" w:rsidRDefault="00C635BC" w:rsidP="00C635BC">
      <w:pPr>
        <w:suppressAutoHyphens/>
        <w:spacing w:line="200" w:lineRule="atLeast"/>
        <w:jc w:val="both"/>
        <w:rPr>
          <w:sz w:val="22"/>
          <w:szCs w:val="22"/>
          <w:lang w:eastAsia="zh-CN"/>
        </w:rPr>
      </w:pPr>
      <w:r w:rsidRPr="007F7F89">
        <w:rPr>
          <w:b/>
          <w:sz w:val="22"/>
          <w:szCs w:val="22"/>
          <w:lang w:eastAsia="zh-CN"/>
        </w:rPr>
        <w:lastRenderedPageBreak/>
        <w:t>TESTEMUNHAS</w:t>
      </w:r>
      <w:r w:rsidRPr="007F7F89">
        <w:rPr>
          <w:sz w:val="22"/>
          <w:szCs w:val="22"/>
          <w:lang w:eastAsia="zh-CN"/>
        </w:rPr>
        <w:t>:</w:t>
      </w:r>
    </w:p>
    <w:p w14:paraId="79A3945C" w14:textId="77777777" w:rsidR="00C635BC" w:rsidRPr="007F7F89" w:rsidRDefault="00C635BC" w:rsidP="00C635BC">
      <w:pPr>
        <w:rPr>
          <w:sz w:val="22"/>
          <w:szCs w:val="22"/>
          <w:lang w:eastAsia="zh-CN"/>
        </w:rPr>
        <w:sectPr w:rsidR="00C635BC" w:rsidRPr="007F7F89" w:rsidSect="00C635BC">
          <w:type w:val="continuous"/>
          <w:pgSz w:w="11906" w:h="16838"/>
          <w:pgMar w:top="1417" w:right="1701" w:bottom="1417" w:left="1701" w:header="708" w:footer="708" w:gutter="0"/>
          <w:cols w:space="720"/>
        </w:sectPr>
      </w:pPr>
    </w:p>
    <w:p w14:paraId="137F88D5" w14:textId="77777777" w:rsidR="00C635BC" w:rsidRPr="007F7F89" w:rsidRDefault="00C635BC" w:rsidP="00C635BC">
      <w:pPr>
        <w:suppressAutoHyphens/>
        <w:spacing w:line="200" w:lineRule="atLeast"/>
        <w:jc w:val="both"/>
        <w:rPr>
          <w:sz w:val="22"/>
          <w:szCs w:val="22"/>
          <w:lang w:eastAsia="zh-CN"/>
        </w:rPr>
      </w:pPr>
      <w:r w:rsidRPr="007F7F89">
        <w:rPr>
          <w:sz w:val="22"/>
          <w:szCs w:val="22"/>
          <w:lang w:eastAsia="zh-CN"/>
        </w:rPr>
        <w:lastRenderedPageBreak/>
        <w:t>Nome:</w:t>
      </w:r>
    </w:p>
    <w:p w14:paraId="1EB10D27" w14:textId="77777777" w:rsidR="00C635BC" w:rsidRPr="007F7F89" w:rsidRDefault="00C635BC" w:rsidP="00C635BC">
      <w:pPr>
        <w:suppressAutoHyphens/>
        <w:spacing w:line="200" w:lineRule="atLeast"/>
        <w:jc w:val="both"/>
        <w:rPr>
          <w:sz w:val="22"/>
          <w:szCs w:val="22"/>
          <w:lang w:eastAsia="zh-CN"/>
        </w:rPr>
      </w:pPr>
      <w:r w:rsidRPr="007F7F89">
        <w:rPr>
          <w:sz w:val="22"/>
          <w:szCs w:val="22"/>
          <w:lang w:eastAsia="zh-CN"/>
        </w:rPr>
        <w:t>CPF:</w:t>
      </w:r>
    </w:p>
    <w:p w14:paraId="0952465F" w14:textId="77777777" w:rsidR="00C635BC" w:rsidRPr="007F7F89" w:rsidRDefault="00C635BC" w:rsidP="00C635BC">
      <w:pPr>
        <w:suppressAutoHyphens/>
        <w:rPr>
          <w:sz w:val="22"/>
          <w:szCs w:val="22"/>
          <w:lang w:eastAsia="zh-CN"/>
        </w:rPr>
      </w:pPr>
      <w:r w:rsidRPr="007F7F89">
        <w:rPr>
          <w:sz w:val="22"/>
          <w:szCs w:val="22"/>
          <w:lang w:eastAsia="zh-CN"/>
        </w:rPr>
        <w:t>Nome:</w:t>
      </w:r>
    </w:p>
    <w:p w14:paraId="18C8C6E8" w14:textId="34625CA4" w:rsidR="00C635BC" w:rsidRDefault="00C635BC" w:rsidP="00C635BC">
      <w:pPr>
        <w:pStyle w:val="Corpodetexto"/>
        <w:spacing w:line="200" w:lineRule="atLeast"/>
        <w:rPr>
          <w:b/>
          <w:bCs/>
          <w:sz w:val="24"/>
          <w:szCs w:val="24"/>
        </w:rPr>
      </w:pPr>
      <w:r w:rsidRPr="007F7F89">
        <w:rPr>
          <w:sz w:val="22"/>
          <w:szCs w:val="22"/>
          <w:lang w:eastAsia="zh-CN"/>
        </w:rPr>
        <w:t>CPF:</w:t>
      </w:r>
    </w:p>
    <w:sectPr w:rsidR="00C635BC" w:rsidSect="00F860C3">
      <w:headerReference w:type="default" r:id="rId75"/>
      <w:footerReference w:type="default" r:id="rId76"/>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F57EF" w14:textId="77777777" w:rsidR="00A44BA8" w:rsidRDefault="00A44BA8">
      <w:r>
        <w:separator/>
      </w:r>
    </w:p>
  </w:endnote>
  <w:endnote w:type="continuationSeparator" w:id="0">
    <w:p w14:paraId="130A7B87" w14:textId="77777777" w:rsidR="00A44BA8" w:rsidRDefault="00A4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B9306D" w:rsidRPr="000E59EE" w:rsidRDefault="00B9306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14EE7">
          <w:rPr>
            <w:noProof/>
            <w:sz w:val="22"/>
          </w:rPr>
          <w:t>2</w:t>
        </w:r>
        <w:r w:rsidRPr="000E59EE">
          <w:rPr>
            <w:sz w:val="22"/>
          </w:rPr>
          <w:fldChar w:fldCharType="end"/>
        </w:r>
        <w:r w:rsidRPr="000E59EE">
          <w:rPr>
            <w:sz w:val="22"/>
          </w:rPr>
          <w:t>]</w:t>
        </w:r>
      </w:p>
    </w:sdtContent>
  </w:sdt>
  <w:p w14:paraId="018AF884" w14:textId="781B2227" w:rsidR="00B9306D" w:rsidRDefault="00B9306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B9306D" w:rsidRDefault="00B9306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514EE7">
      <w:rPr>
        <w:noProof/>
        <w:sz w:val="20"/>
      </w:rPr>
      <w:t>63</w:t>
    </w:r>
    <w:r w:rsidRPr="000E1F34">
      <w:rPr>
        <w:noProof/>
        <w:sz w:val="20"/>
      </w:rPr>
      <w:fldChar w:fldCharType="end"/>
    </w:r>
    <w:r w:rsidRPr="000E1F34">
      <w:rPr>
        <w:sz w:val="20"/>
      </w:rPr>
      <w:t>]</w:t>
    </w:r>
  </w:p>
  <w:p w14:paraId="41FE56FC" w14:textId="77777777" w:rsidR="00B9306D" w:rsidRDefault="00B9306D"/>
  <w:p w14:paraId="32B15E30" w14:textId="77777777" w:rsidR="00B9306D" w:rsidRDefault="00B93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DFEEF" w14:textId="77777777" w:rsidR="00A44BA8" w:rsidRDefault="00A44BA8">
      <w:r>
        <w:separator/>
      </w:r>
    </w:p>
  </w:footnote>
  <w:footnote w:type="continuationSeparator" w:id="0">
    <w:p w14:paraId="242152EA" w14:textId="77777777" w:rsidR="00A44BA8" w:rsidRDefault="00A44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B9306D" w:rsidRDefault="00B9306D"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043641811" name="Imagem 204364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1CFE0831" w:rsidR="00B9306D" w:rsidRDefault="00B9306D"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sidR="008C0C98">
                            <w:rPr>
                              <w:b/>
                              <w:color w:val="000000" w:themeColor="text1"/>
                              <w:sz w:val="18"/>
                            </w:rPr>
                            <w:t>6963</w:t>
                          </w:r>
                          <w:r w:rsidRPr="001E2A75">
                            <w:rPr>
                              <w:b/>
                              <w:color w:val="000000" w:themeColor="text1"/>
                              <w:sz w:val="18"/>
                            </w:rPr>
                            <w:t>/25</w:t>
                          </w:r>
                        </w:p>
                        <w:p w14:paraId="1FC1E4C9" w14:textId="5651F1AE" w:rsidR="00B9306D" w:rsidRPr="00424C5A" w:rsidRDefault="00B9306D"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B9306D" w:rsidRDefault="00B930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1CFE0831" w:rsidR="00B9306D" w:rsidRDefault="00B9306D"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sidR="008C0C98">
                      <w:rPr>
                        <w:b/>
                        <w:color w:val="000000" w:themeColor="text1"/>
                        <w:sz w:val="18"/>
                      </w:rPr>
                      <w:t>6963</w:t>
                    </w:r>
                    <w:r w:rsidRPr="001E2A75">
                      <w:rPr>
                        <w:b/>
                        <w:color w:val="000000" w:themeColor="text1"/>
                        <w:sz w:val="18"/>
                      </w:rPr>
                      <w:t>/25</w:t>
                    </w:r>
                  </w:p>
                  <w:p w14:paraId="1FC1E4C9" w14:textId="5651F1AE" w:rsidR="00B9306D" w:rsidRPr="00424C5A" w:rsidRDefault="00B9306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9306D" w:rsidRDefault="00B9306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B9306D" w:rsidRDefault="00B9306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B9306D" w:rsidRDefault="00B930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B9306D" w:rsidRDefault="00B9306D"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B9306D" w:rsidRPr="00424C5A" w:rsidRDefault="00B9306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9306D" w:rsidRPr="00424C5A" w:rsidRDefault="00B9306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B9306D" w:rsidRDefault="00B9306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B9306D" w:rsidRPr="00424C5A" w:rsidRDefault="00B9306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9306D" w:rsidRPr="00424C5A" w:rsidRDefault="00B9306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9306D" w:rsidRDefault="00B9306D"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B9306D" w:rsidRDefault="00B9306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B9306D" w:rsidRDefault="00B9306D">
    <w:pPr>
      <w:pStyle w:val="Cabealho"/>
    </w:pPr>
  </w:p>
  <w:p w14:paraId="23913DBA" w14:textId="77777777" w:rsidR="00B9306D" w:rsidRDefault="00B9306D"/>
  <w:p w14:paraId="43A08583" w14:textId="77777777" w:rsidR="00B9306D" w:rsidRDefault="00B930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1">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29F2390"/>
    <w:multiLevelType w:val="multilevel"/>
    <w:tmpl w:val="FA62114E"/>
    <w:lvl w:ilvl="0">
      <w:start w:val="8"/>
      <w:numFmt w:val="decimal"/>
      <w:lvlText w:val="%1."/>
      <w:lvlJc w:val="left"/>
      <w:pPr>
        <w:ind w:left="495" w:hanging="49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9">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2">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0">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5F473CC"/>
    <w:multiLevelType w:val="multilevel"/>
    <w:tmpl w:val="5CA8F1E8"/>
    <w:lvl w:ilvl="0">
      <w:start w:val="8"/>
      <w:numFmt w:val="decimal"/>
      <w:lvlText w:val="%1"/>
      <w:lvlJc w:val="left"/>
      <w:pPr>
        <w:ind w:left="525" w:hanging="525"/>
      </w:pPr>
      <w:rPr>
        <w:rFonts w:hint="default"/>
      </w:rPr>
    </w:lvl>
    <w:lvl w:ilvl="1">
      <w:start w:val="3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83012CC"/>
    <w:multiLevelType w:val="multilevel"/>
    <w:tmpl w:val="B2D293A4"/>
    <w:lvl w:ilvl="0">
      <w:start w:val="11"/>
      <w:numFmt w:val="decimal"/>
      <w:lvlText w:val="%1"/>
      <w:lvlJc w:val="left"/>
      <w:pPr>
        <w:ind w:left="750" w:hanging="750"/>
      </w:pPr>
      <w:rPr>
        <w:rFonts w:hint="default"/>
      </w:rPr>
    </w:lvl>
    <w:lvl w:ilvl="1">
      <w:start w:val="3"/>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4">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5"/>
  </w:num>
  <w:num w:numId="2">
    <w:abstractNumId w:val="11"/>
  </w:num>
  <w:num w:numId="3">
    <w:abstractNumId w:val="51"/>
  </w:num>
  <w:num w:numId="4">
    <w:abstractNumId w:val="38"/>
  </w:num>
  <w:num w:numId="5">
    <w:abstractNumId w:val="28"/>
  </w:num>
  <w:num w:numId="6">
    <w:abstractNumId w:val="17"/>
  </w:num>
  <w:num w:numId="7">
    <w:abstractNumId w:val="26"/>
  </w:num>
  <w:num w:numId="8">
    <w:abstractNumId w:val="36"/>
  </w:num>
  <w:num w:numId="9">
    <w:abstractNumId w:val="6"/>
  </w:num>
  <w:num w:numId="10">
    <w:abstractNumId w:val="29"/>
  </w:num>
  <w:num w:numId="11">
    <w:abstractNumId w:val="24"/>
  </w:num>
  <w:num w:numId="12">
    <w:abstractNumId w:val="34"/>
  </w:num>
  <w:num w:numId="13">
    <w:abstractNumId w:val="37"/>
  </w:num>
  <w:num w:numId="14">
    <w:abstractNumId w:val="16"/>
  </w:num>
  <w:num w:numId="15">
    <w:abstractNumId w:val="7"/>
  </w:num>
  <w:num w:numId="16">
    <w:abstractNumId w:val="48"/>
  </w:num>
  <w:num w:numId="17">
    <w:abstractNumId w:val="14"/>
  </w:num>
  <w:num w:numId="18">
    <w:abstractNumId w:val="40"/>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4"/>
    </w:lvlOverride>
    <w:lvlOverride w:ilvl="1"/>
    <w:lvlOverride w:ilvl="2"/>
    <w:lvlOverride w:ilvl="3"/>
    <w:lvlOverride w:ilvl="4"/>
    <w:lvlOverride w:ilvl="5"/>
    <w:lvlOverride w:ilvl="6"/>
    <w:lvlOverride w:ilvl="7"/>
    <w:lvlOverride w:ilvl="8"/>
  </w:num>
  <w:num w:numId="20">
    <w:abstractNumId w:val="41"/>
    <w:lvlOverride w:ilvl="0">
      <w:startOverride w:val="6"/>
    </w:lvlOverride>
    <w:lvlOverride w:ilvl="1"/>
    <w:lvlOverride w:ilvl="2"/>
    <w:lvlOverride w:ilvl="3"/>
    <w:lvlOverride w:ilvl="4"/>
    <w:lvlOverride w:ilvl="5"/>
    <w:lvlOverride w:ilvl="6"/>
    <w:lvlOverride w:ilvl="7"/>
    <w:lvlOverride w:ilvl="8"/>
  </w:num>
  <w:num w:numId="21">
    <w:abstractNumId w:val="25"/>
    <w:lvlOverride w:ilvl="0">
      <w:startOverride w:val="9"/>
    </w:lvlOverride>
    <w:lvlOverride w:ilvl="1"/>
    <w:lvlOverride w:ilvl="2"/>
    <w:lvlOverride w:ilvl="3"/>
    <w:lvlOverride w:ilvl="4"/>
    <w:lvlOverride w:ilvl="5"/>
    <w:lvlOverride w:ilvl="6"/>
    <w:lvlOverride w:ilvl="7"/>
    <w:lvlOverride w:ilvl="8"/>
  </w:num>
  <w:num w:numId="22">
    <w:abstractNumId w:val="27"/>
  </w:num>
  <w:num w:numId="23">
    <w:abstractNumId w:val="31"/>
  </w:num>
  <w:num w:numId="24">
    <w:abstractNumId w:val="8"/>
  </w:num>
  <w:num w:numId="25">
    <w:abstractNumId w:val="55"/>
  </w:num>
  <w:num w:numId="26">
    <w:abstractNumId w:val="32"/>
  </w:num>
  <w:num w:numId="27">
    <w:abstractNumId w:val="21"/>
  </w:num>
  <w:num w:numId="28">
    <w:abstractNumId w:val="42"/>
  </w:num>
  <w:num w:numId="29">
    <w:abstractNumId w:val="43"/>
  </w:num>
  <w:num w:numId="30">
    <w:abstractNumId w:val="22"/>
  </w:num>
  <w:num w:numId="31">
    <w:abstractNumId w:val="15"/>
  </w:num>
  <w:num w:numId="32">
    <w:abstractNumId w:val="18"/>
  </w:num>
  <w:num w:numId="33">
    <w:abstractNumId w:val="9"/>
  </w:num>
  <w:num w:numId="34">
    <w:abstractNumId w:val="50"/>
  </w:num>
  <w:num w:numId="35">
    <w:abstractNumId w:val="54"/>
  </w:num>
  <w:num w:numId="36">
    <w:abstractNumId w:val="20"/>
  </w:num>
  <w:num w:numId="37">
    <w:abstractNumId w:val="49"/>
  </w:num>
  <w:num w:numId="38">
    <w:abstractNumId w:val="56"/>
  </w:num>
  <w:num w:numId="39">
    <w:abstractNumId w:val="13"/>
  </w:num>
  <w:num w:numId="40">
    <w:abstractNumId w:val="35"/>
  </w:num>
  <w:num w:numId="41">
    <w:abstractNumId w:val="10"/>
  </w:num>
  <w:num w:numId="42">
    <w:abstractNumId w:val="39"/>
  </w:num>
  <w:num w:numId="43">
    <w:abstractNumId w:val="23"/>
  </w:num>
  <w:num w:numId="44">
    <w:abstractNumId w:val="19"/>
  </w:num>
  <w:num w:numId="45">
    <w:abstractNumId w:val="44"/>
  </w:num>
  <w:num w:numId="46">
    <w:abstractNumId w:val="46"/>
  </w:num>
  <w:num w:numId="47">
    <w:abstractNumId w:val="47"/>
  </w:num>
  <w:num w:numId="48">
    <w:abstractNumId w:val="53"/>
  </w:num>
  <w:num w:numId="49">
    <w:abstractNumId w:val="12"/>
  </w:num>
  <w:num w:numId="50">
    <w:abstractNumId w:val="52"/>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041E"/>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4BA4"/>
    <w:rsid w:val="000A56CF"/>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16CC2"/>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2761"/>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581E"/>
    <w:rsid w:val="00176689"/>
    <w:rsid w:val="00176BD9"/>
    <w:rsid w:val="00177250"/>
    <w:rsid w:val="00177327"/>
    <w:rsid w:val="00177B2D"/>
    <w:rsid w:val="00177B98"/>
    <w:rsid w:val="00177C29"/>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355B"/>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6757"/>
    <w:rsid w:val="001D70C8"/>
    <w:rsid w:val="001D7415"/>
    <w:rsid w:val="001D741F"/>
    <w:rsid w:val="001E0252"/>
    <w:rsid w:val="001E0DA9"/>
    <w:rsid w:val="001E1254"/>
    <w:rsid w:val="001E1532"/>
    <w:rsid w:val="001E2433"/>
    <w:rsid w:val="001E286A"/>
    <w:rsid w:val="001E2A75"/>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78F"/>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6EF7"/>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3CDF"/>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06E52"/>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0A1B"/>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0A3A"/>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4EE7"/>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5F7"/>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D5E"/>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0A10"/>
    <w:rsid w:val="006B199B"/>
    <w:rsid w:val="006B1AED"/>
    <w:rsid w:val="006B27D1"/>
    <w:rsid w:val="006B2AD6"/>
    <w:rsid w:val="006B2BB4"/>
    <w:rsid w:val="006B3534"/>
    <w:rsid w:val="006B6401"/>
    <w:rsid w:val="006C0407"/>
    <w:rsid w:val="006C058A"/>
    <w:rsid w:val="006C0680"/>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3C2C"/>
    <w:rsid w:val="007140B6"/>
    <w:rsid w:val="007158EB"/>
    <w:rsid w:val="00715D63"/>
    <w:rsid w:val="0071673C"/>
    <w:rsid w:val="0071696F"/>
    <w:rsid w:val="0071759C"/>
    <w:rsid w:val="007177A0"/>
    <w:rsid w:val="00717EA5"/>
    <w:rsid w:val="00720EA2"/>
    <w:rsid w:val="00720EEA"/>
    <w:rsid w:val="0072104C"/>
    <w:rsid w:val="0072179D"/>
    <w:rsid w:val="00721FBE"/>
    <w:rsid w:val="007223C1"/>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D31"/>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51F9"/>
    <w:rsid w:val="0079520F"/>
    <w:rsid w:val="00795255"/>
    <w:rsid w:val="00795955"/>
    <w:rsid w:val="00795F1C"/>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4BF"/>
    <w:rsid w:val="007F6AAF"/>
    <w:rsid w:val="007F7DBD"/>
    <w:rsid w:val="00800086"/>
    <w:rsid w:val="00800B67"/>
    <w:rsid w:val="008022DD"/>
    <w:rsid w:val="008029BE"/>
    <w:rsid w:val="008029F8"/>
    <w:rsid w:val="00802F85"/>
    <w:rsid w:val="00803496"/>
    <w:rsid w:val="00804450"/>
    <w:rsid w:val="00806453"/>
    <w:rsid w:val="008071D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678"/>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2956"/>
    <w:rsid w:val="0085326C"/>
    <w:rsid w:val="008537CD"/>
    <w:rsid w:val="008553C9"/>
    <w:rsid w:val="00856CBA"/>
    <w:rsid w:val="00856E5E"/>
    <w:rsid w:val="00857557"/>
    <w:rsid w:val="008578C9"/>
    <w:rsid w:val="00857B2D"/>
    <w:rsid w:val="00857F73"/>
    <w:rsid w:val="008604E0"/>
    <w:rsid w:val="00861F65"/>
    <w:rsid w:val="00862628"/>
    <w:rsid w:val="00862FF5"/>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630"/>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0C98"/>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4F0"/>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03A8"/>
    <w:rsid w:val="00991D0E"/>
    <w:rsid w:val="0099294C"/>
    <w:rsid w:val="00992A46"/>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50C"/>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51B9"/>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6902"/>
    <w:rsid w:val="00A37204"/>
    <w:rsid w:val="00A37477"/>
    <w:rsid w:val="00A4008D"/>
    <w:rsid w:val="00A4055D"/>
    <w:rsid w:val="00A406C3"/>
    <w:rsid w:val="00A409E6"/>
    <w:rsid w:val="00A40E6D"/>
    <w:rsid w:val="00A423B1"/>
    <w:rsid w:val="00A42FC8"/>
    <w:rsid w:val="00A43489"/>
    <w:rsid w:val="00A43822"/>
    <w:rsid w:val="00A43DDC"/>
    <w:rsid w:val="00A44BA8"/>
    <w:rsid w:val="00A44ECB"/>
    <w:rsid w:val="00A454B9"/>
    <w:rsid w:val="00A45761"/>
    <w:rsid w:val="00A4603B"/>
    <w:rsid w:val="00A47A30"/>
    <w:rsid w:val="00A47AEE"/>
    <w:rsid w:val="00A47F98"/>
    <w:rsid w:val="00A519FD"/>
    <w:rsid w:val="00A51E68"/>
    <w:rsid w:val="00A53480"/>
    <w:rsid w:val="00A5361D"/>
    <w:rsid w:val="00A57605"/>
    <w:rsid w:val="00A601D4"/>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B3B"/>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45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06D"/>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026"/>
    <w:rsid w:val="00C47A7E"/>
    <w:rsid w:val="00C47D8D"/>
    <w:rsid w:val="00C50D80"/>
    <w:rsid w:val="00C50F84"/>
    <w:rsid w:val="00C52417"/>
    <w:rsid w:val="00C5300E"/>
    <w:rsid w:val="00C5538A"/>
    <w:rsid w:val="00C56DBE"/>
    <w:rsid w:val="00C578E9"/>
    <w:rsid w:val="00C601CE"/>
    <w:rsid w:val="00C60551"/>
    <w:rsid w:val="00C61A18"/>
    <w:rsid w:val="00C63405"/>
    <w:rsid w:val="00C635BC"/>
    <w:rsid w:val="00C637B3"/>
    <w:rsid w:val="00C63A02"/>
    <w:rsid w:val="00C64462"/>
    <w:rsid w:val="00C649B8"/>
    <w:rsid w:val="00C655E7"/>
    <w:rsid w:val="00C659D2"/>
    <w:rsid w:val="00C66B52"/>
    <w:rsid w:val="00C676A8"/>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677F"/>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6AA"/>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0AA"/>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1C69"/>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827"/>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D02"/>
    <w:rsid w:val="00E90F58"/>
    <w:rsid w:val="00E91532"/>
    <w:rsid w:val="00E91CCA"/>
    <w:rsid w:val="00E91E04"/>
    <w:rsid w:val="00E93123"/>
    <w:rsid w:val="00E94DFD"/>
    <w:rsid w:val="00E94EEF"/>
    <w:rsid w:val="00E97AFA"/>
    <w:rsid w:val="00E97B8A"/>
    <w:rsid w:val="00E97DED"/>
    <w:rsid w:val="00EA0D33"/>
    <w:rsid w:val="00EA12B4"/>
    <w:rsid w:val="00EA28F2"/>
    <w:rsid w:val="00EA2B1B"/>
    <w:rsid w:val="00EA2B89"/>
    <w:rsid w:val="00EA4633"/>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2BA"/>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A10"/>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1D53"/>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0C3"/>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5BC"/>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39"/>
      </w:numPr>
    </w:pPr>
  </w:style>
  <w:style w:type="numbering" w:customStyle="1" w:styleId="WW8Num2">
    <w:name w:val="WW8Num2"/>
    <w:basedOn w:val="Semlista"/>
    <w:rsid w:val="00C578E9"/>
    <w:pPr>
      <w:numPr>
        <w:numId w:val="40"/>
      </w:numPr>
    </w:pPr>
  </w:style>
  <w:style w:type="numbering" w:customStyle="1" w:styleId="WW8Num3">
    <w:name w:val="WW8Num3"/>
    <w:basedOn w:val="Semlista"/>
    <w:rsid w:val="00C578E9"/>
    <w:pPr>
      <w:numPr>
        <w:numId w:val="41"/>
      </w:numPr>
    </w:pPr>
  </w:style>
  <w:style w:type="numbering" w:customStyle="1" w:styleId="WW8Num5">
    <w:name w:val="WW8Num5"/>
    <w:basedOn w:val="Semlista"/>
    <w:rsid w:val="00C578E9"/>
    <w:pPr>
      <w:numPr>
        <w:numId w:val="46"/>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5"/>
      </w:numPr>
    </w:pPr>
  </w:style>
  <w:style w:type="numbering" w:customStyle="1" w:styleId="WW8Num9">
    <w:name w:val="WW8Num9"/>
    <w:basedOn w:val="Semlista"/>
    <w:rsid w:val="00C578E9"/>
    <w:pPr>
      <w:numPr>
        <w:numId w:val="42"/>
      </w:numPr>
    </w:pPr>
  </w:style>
  <w:style w:type="numbering" w:customStyle="1" w:styleId="WW8Num10">
    <w:name w:val="WW8Num10"/>
    <w:basedOn w:val="Semlista"/>
    <w:rsid w:val="00C578E9"/>
    <w:pPr>
      <w:numPr>
        <w:numId w:val="43"/>
      </w:numPr>
    </w:pPr>
  </w:style>
  <w:style w:type="numbering" w:customStyle="1" w:styleId="WWNum5">
    <w:name w:val="WWNum5"/>
    <w:basedOn w:val="Semlista"/>
    <w:rsid w:val="00C578E9"/>
    <w:pPr>
      <w:numPr>
        <w:numId w:val="44"/>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 w:type="character" w:customStyle="1" w:styleId="a-size-large">
    <w:name w:val="a-size-large"/>
    <w:basedOn w:val="Fontepargpadro"/>
    <w:rsid w:val="00116CC2"/>
  </w:style>
  <w:style w:type="paragraph" w:customStyle="1" w:styleId="qn2lpu">
    <w:name w:val="qn2lpu"/>
    <w:basedOn w:val="Normal"/>
    <w:rsid w:val="00116CC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39"/>
      </w:numPr>
    </w:pPr>
  </w:style>
  <w:style w:type="numbering" w:customStyle="1" w:styleId="WW8Num2">
    <w:name w:val="WW8Num2"/>
    <w:basedOn w:val="Semlista"/>
    <w:rsid w:val="00C578E9"/>
    <w:pPr>
      <w:numPr>
        <w:numId w:val="40"/>
      </w:numPr>
    </w:pPr>
  </w:style>
  <w:style w:type="numbering" w:customStyle="1" w:styleId="WW8Num3">
    <w:name w:val="WW8Num3"/>
    <w:basedOn w:val="Semlista"/>
    <w:rsid w:val="00C578E9"/>
    <w:pPr>
      <w:numPr>
        <w:numId w:val="41"/>
      </w:numPr>
    </w:pPr>
  </w:style>
  <w:style w:type="numbering" w:customStyle="1" w:styleId="WW8Num5">
    <w:name w:val="WW8Num5"/>
    <w:basedOn w:val="Semlista"/>
    <w:rsid w:val="00C578E9"/>
    <w:pPr>
      <w:numPr>
        <w:numId w:val="46"/>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5"/>
      </w:numPr>
    </w:pPr>
  </w:style>
  <w:style w:type="numbering" w:customStyle="1" w:styleId="WW8Num9">
    <w:name w:val="WW8Num9"/>
    <w:basedOn w:val="Semlista"/>
    <w:rsid w:val="00C578E9"/>
    <w:pPr>
      <w:numPr>
        <w:numId w:val="42"/>
      </w:numPr>
    </w:pPr>
  </w:style>
  <w:style w:type="numbering" w:customStyle="1" w:styleId="WW8Num10">
    <w:name w:val="WW8Num10"/>
    <w:basedOn w:val="Semlista"/>
    <w:rsid w:val="00C578E9"/>
    <w:pPr>
      <w:numPr>
        <w:numId w:val="43"/>
      </w:numPr>
    </w:pPr>
  </w:style>
  <w:style w:type="numbering" w:customStyle="1" w:styleId="WWNum5">
    <w:name w:val="WWNum5"/>
    <w:basedOn w:val="Semlista"/>
    <w:rsid w:val="00C578E9"/>
    <w:pPr>
      <w:numPr>
        <w:numId w:val="44"/>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 w:type="character" w:customStyle="1" w:styleId="a-size-large">
    <w:name w:val="a-size-large"/>
    <w:basedOn w:val="Fontepargpadro"/>
    <w:rsid w:val="00116CC2"/>
  </w:style>
  <w:style w:type="paragraph" w:customStyle="1" w:styleId="qn2lpu">
    <w:name w:val="qn2lpu"/>
    <w:basedOn w:val="Normal"/>
    <w:rsid w:val="00116CC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46409501">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4491951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Leis/LCP/Lcp123.htm"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gov.br/economia/pt-br/assuntos/drei/legislacao/arquivos/legislacoes-federais/indrei772020.pdf"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mailto:contato@licitanet.com.br" TargetMode="External"/><Relationship Id="rId41" Type="http://schemas.openxmlformats.org/officeDocument/2006/relationships/hyperlink" Target="http://www.bbmnetlicitacoes.com.br/"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normas.receita.fazenda.gov.br/sijut2consulta/link.action?visao=anotado&amp;idAto=56753"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EE41B8D41D4F1EB96974A896557E9D"/>
        <w:category>
          <w:name w:val="Geral"/>
          <w:gallery w:val="placeholder"/>
        </w:category>
        <w:types>
          <w:type w:val="bbPlcHdr"/>
        </w:types>
        <w:behaviors>
          <w:behavior w:val="content"/>
        </w:behaviors>
        <w:guid w:val="{9EE65760-5126-4902-8F1D-4C74BA27EFFF}"/>
      </w:docPartPr>
      <w:docPartBody>
        <w:p w:rsidR="005449E9" w:rsidRDefault="003A2B13" w:rsidP="003A2B13">
          <w:pPr>
            <w:pStyle w:val="C2EE41B8D41D4F1EB96974A896557E9D"/>
          </w:pPr>
          <w:r>
            <w:rPr>
              <w:rStyle w:val="TextodoEspaoReservado"/>
              <w:color w:val="C00000"/>
            </w:rPr>
            <w:t>......</w:t>
          </w:r>
        </w:p>
      </w:docPartBody>
    </w:docPart>
    <w:docPart>
      <w:docPartPr>
        <w:name w:val="999BD464902849459056BA8EF217450B"/>
        <w:category>
          <w:name w:val="Geral"/>
          <w:gallery w:val="placeholder"/>
        </w:category>
        <w:types>
          <w:type w:val="bbPlcHdr"/>
        </w:types>
        <w:behaviors>
          <w:behavior w:val="content"/>
        </w:behaviors>
        <w:guid w:val="{0F7511BA-8F25-4E9E-8464-1319BB47738D}"/>
      </w:docPartPr>
      <w:docPartBody>
        <w:p w:rsidR="005449E9" w:rsidRDefault="003A2B13" w:rsidP="003A2B13">
          <w:pPr>
            <w:pStyle w:val="999BD464902849459056BA8EF217450B"/>
          </w:pPr>
          <w:r>
            <w:rPr>
              <w:rStyle w:val="TextodoEspaoReservado"/>
              <w:color w:val="C00000"/>
            </w:rPr>
            <w:t>ano</w:t>
          </w:r>
        </w:p>
      </w:docPartBody>
    </w:docPart>
    <w:docPart>
      <w:docPartPr>
        <w:name w:val="55ADAF495C95471B8EB436638A7937CC"/>
        <w:category>
          <w:name w:val="Geral"/>
          <w:gallery w:val="placeholder"/>
        </w:category>
        <w:types>
          <w:type w:val="bbPlcHdr"/>
        </w:types>
        <w:behaviors>
          <w:behavior w:val="content"/>
        </w:behaviors>
        <w:guid w:val="{8A8AE335-ACF0-46F1-A274-1C4C95935E0F}"/>
      </w:docPartPr>
      <w:docPartBody>
        <w:p w:rsidR="005449E9" w:rsidRDefault="003A2B13" w:rsidP="003A2B13">
          <w:pPr>
            <w:pStyle w:val="55ADAF495C95471B8EB436638A7937CC"/>
          </w:pPr>
          <w:r>
            <w:rPr>
              <w:rStyle w:val="TextodoEspaoReservado"/>
              <w:color w:val="C00000"/>
            </w:rPr>
            <w:t>ADICIONAR NOME DA EMPRESA</w:t>
          </w:r>
        </w:p>
      </w:docPartBody>
    </w:docPart>
    <w:docPart>
      <w:docPartPr>
        <w:name w:val="8E1482BD56224DBA8CEA7844AAEB68A9"/>
        <w:category>
          <w:name w:val="Geral"/>
          <w:gallery w:val="placeholder"/>
        </w:category>
        <w:types>
          <w:type w:val="bbPlcHdr"/>
        </w:types>
        <w:behaviors>
          <w:behavior w:val="content"/>
        </w:behaviors>
        <w:guid w:val="{2695D564-E332-4D2D-BE0A-CBACA3A67B19}"/>
      </w:docPartPr>
      <w:docPartBody>
        <w:p w:rsidR="005449E9" w:rsidRDefault="003A2B13" w:rsidP="003A2B13">
          <w:pPr>
            <w:pStyle w:val="8E1482BD56224DBA8CEA7844AAEB68A9"/>
          </w:pPr>
          <w:r>
            <w:rPr>
              <w:rStyle w:val="TextodoEspaoReservado"/>
              <w:color w:val="C00000"/>
            </w:rPr>
            <w:t>ADICIONAR NOME DA EMPRESA</w:t>
          </w:r>
        </w:p>
      </w:docPartBody>
    </w:docPart>
    <w:docPart>
      <w:docPartPr>
        <w:name w:val="572DE86DACDC464C97AD9582CF85FF0A"/>
        <w:category>
          <w:name w:val="Geral"/>
          <w:gallery w:val="placeholder"/>
        </w:category>
        <w:types>
          <w:type w:val="bbPlcHdr"/>
        </w:types>
        <w:behaviors>
          <w:behavior w:val="content"/>
        </w:behaviors>
        <w:guid w:val="{22069CD6-2D4F-427B-BBCA-4E34DBB27B01}"/>
      </w:docPartPr>
      <w:docPartBody>
        <w:p w:rsidR="00000000" w:rsidRDefault="005449E9" w:rsidP="005449E9">
          <w:pPr>
            <w:pStyle w:val="572DE86DACDC464C97AD9582CF85FF0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13"/>
    <w:rsid w:val="003A2B13"/>
    <w:rsid w:val="005449E9"/>
    <w:rsid w:val="005765F7"/>
    <w:rsid w:val="00B37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449E9"/>
  </w:style>
  <w:style w:type="paragraph" w:customStyle="1" w:styleId="C2EE41B8D41D4F1EB96974A896557E9D">
    <w:name w:val="C2EE41B8D41D4F1EB96974A896557E9D"/>
    <w:rsid w:val="003A2B13"/>
  </w:style>
  <w:style w:type="paragraph" w:customStyle="1" w:styleId="999BD464902849459056BA8EF217450B">
    <w:name w:val="999BD464902849459056BA8EF217450B"/>
    <w:rsid w:val="003A2B13"/>
  </w:style>
  <w:style w:type="paragraph" w:customStyle="1" w:styleId="55ADAF495C95471B8EB436638A7937CC">
    <w:name w:val="55ADAF495C95471B8EB436638A7937CC"/>
    <w:rsid w:val="003A2B13"/>
  </w:style>
  <w:style w:type="paragraph" w:customStyle="1" w:styleId="8E1482BD56224DBA8CEA7844AAEB68A9">
    <w:name w:val="8E1482BD56224DBA8CEA7844AAEB68A9"/>
    <w:rsid w:val="003A2B13"/>
  </w:style>
  <w:style w:type="paragraph" w:customStyle="1" w:styleId="930F7AC33654451897B0AFBE67036472">
    <w:name w:val="930F7AC33654451897B0AFBE67036472"/>
    <w:rsid w:val="003A2B13"/>
  </w:style>
  <w:style w:type="paragraph" w:customStyle="1" w:styleId="572DE86DACDC464C97AD9582CF85FF0A">
    <w:name w:val="572DE86DACDC464C97AD9582CF85FF0A"/>
    <w:rsid w:val="005449E9"/>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449E9"/>
  </w:style>
  <w:style w:type="paragraph" w:customStyle="1" w:styleId="C2EE41B8D41D4F1EB96974A896557E9D">
    <w:name w:val="C2EE41B8D41D4F1EB96974A896557E9D"/>
    <w:rsid w:val="003A2B13"/>
  </w:style>
  <w:style w:type="paragraph" w:customStyle="1" w:styleId="999BD464902849459056BA8EF217450B">
    <w:name w:val="999BD464902849459056BA8EF217450B"/>
    <w:rsid w:val="003A2B13"/>
  </w:style>
  <w:style w:type="paragraph" w:customStyle="1" w:styleId="55ADAF495C95471B8EB436638A7937CC">
    <w:name w:val="55ADAF495C95471B8EB436638A7937CC"/>
    <w:rsid w:val="003A2B13"/>
  </w:style>
  <w:style w:type="paragraph" w:customStyle="1" w:styleId="8E1482BD56224DBA8CEA7844AAEB68A9">
    <w:name w:val="8E1482BD56224DBA8CEA7844AAEB68A9"/>
    <w:rsid w:val="003A2B13"/>
  </w:style>
  <w:style w:type="paragraph" w:customStyle="1" w:styleId="930F7AC33654451897B0AFBE67036472">
    <w:name w:val="930F7AC33654451897B0AFBE67036472"/>
    <w:rsid w:val="003A2B13"/>
  </w:style>
  <w:style w:type="paragraph" w:customStyle="1" w:styleId="572DE86DACDC464C97AD9582CF85FF0A">
    <w:name w:val="572DE86DACDC464C97AD9582CF85FF0A"/>
    <w:rsid w:val="005449E9"/>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6E82-CD6B-43F4-ADB2-286D7494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63</Pages>
  <Words>26164</Words>
  <Characters>158268</Characters>
  <Application>Microsoft Office Word</Application>
  <DocSecurity>0</DocSecurity>
  <Lines>1318</Lines>
  <Paragraphs>368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184064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2025-10-20T17:16:00Z</cp:lastPrinted>
  <dcterms:created xsi:type="dcterms:W3CDTF">2025-10-20T17:15:00Z</dcterms:created>
  <dcterms:modified xsi:type="dcterms:W3CDTF">2025-10-20T17:23:00Z</dcterms:modified>
</cp:coreProperties>
</file>